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D21" w:rsidRPr="00AA074B" w:rsidRDefault="00AA074B" w:rsidP="004A0C33">
      <w:pPr>
        <w:pStyle w:val="NoSpacing"/>
        <w:spacing w:line="360" w:lineRule="auto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PENETAPAN RUANG OPERASI SEBAGAI </w:t>
      </w:r>
      <w:r w:rsidR="00A0109F">
        <w:rPr>
          <w:rFonts w:ascii="Bookman Old Style" w:hAnsi="Bookman Old Style"/>
          <w:lang w:val="en-US"/>
        </w:rPr>
        <w:t xml:space="preserve">AREA IMPLEMENTASI PROGRAM PENINGKATAN MUTU PELAYANAN PRIORITAS </w:t>
      </w:r>
      <w:r w:rsidR="00F54D21" w:rsidRPr="00DC3A50">
        <w:rPr>
          <w:rFonts w:ascii="Bookman Old Style" w:hAnsi="Bookman Old Style"/>
        </w:rPr>
        <w:t>DI RS</w:t>
      </w:r>
      <w:r w:rsidR="00F54D21" w:rsidRPr="00DC3A50">
        <w:rPr>
          <w:rFonts w:ascii="Bookman Old Style" w:hAnsi="Bookman Old Style"/>
          <w:lang w:val="en-ID"/>
        </w:rPr>
        <w:t>UD</w:t>
      </w:r>
      <w:r w:rsidR="003938DC" w:rsidRPr="00DC3A50">
        <w:rPr>
          <w:rFonts w:ascii="Bookman Old Style" w:hAnsi="Bookman Old Style"/>
        </w:rPr>
        <w:t xml:space="preserve"> </w:t>
      </w:r>
      <w:r w:rsidR="00F54D21" w:rsidRPr="00DC3A50">
        <w:rPr>
          <w:rFonts w:ascii="Bookman Old Style" w:hAnsi="Bookman Old Style"/>
          <w:lang w:val="en-ID"/>
        </w:rPr>
        <w:t>dr. MURJANI</w:t>
      </w:r>
      <w:r w:rsidR="00F54D21" w:rsidRPr="00DC3A50">
        <w:rPr>
          <w:rFonts w:ascii="Bookman Old Style" w:hAnsi="Bookman Old Style"/>
        </w:rPr>
        <w:t xml:space="preserve"> SAMPIT</w:t>
      </w:r>
      <w:r>
        <w:rPr>
          <w:rFonts w:ascii="Bookman Old Style" w:hAnsi="Bookman Old Style"/>
          <w:lang w:val="en-US"/>
        </w:rPr>
        <w:t xml:space="preserve"> TAHUN 2018</w:t>
      </w:r>
    </w:p>
    <w:p w:rsidR="00F54D21" w:rsidRPr="00DC3A50" w:rsidRDefault="00F54D21" w:rsidP="00DC3A50">
      <w:pPr>
        <w:spacing w:line="360" w:lineRule="auto"/>
        <w:ind w:left="426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ind w:left="426"/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DC3A50">
        <w:rPr>
          <w:rFonts w:ascii="Bookman Old Style" w:hAnsi="Bookman Old Style"/>
          <w:sz w:val="22"/>
          <w:szCs w:val="22"/>
        </w:rPr>
        <w:t>NOMOR  :</w:t>
      </w:r>
      <w:proofErr w:type="gramEnd"/>
      <w:r w:rsidRPr="00DC3A50">
        <w:rPr>
          <w:rFonts w:ascii="Bookman Old Style" w:hAnsi="Bookman Old Style"/>
          <w:sz w:val="22"/>
          <w:szCs w:val="22"/>
        </w:rPr>
        <w:t xml:space="preserve">          /</w:t>
      </w:r>
      <w:r w:rsidR="00AA75A5" w:rsidRPr="00DC3A50">
        <w:rPr>
          <w:rFonts w:ascii="Bookman Old Style" w:hAnsi="Bookman Old Style"/>
          <w:sz w:val="22"/>
          <w:szCs w:val="22"/>
          <w:lang w:val="id-ID"/>
        </w:rPr>
        <w:t>K</w:t>
      </w:r>
      <w:r w:rsidR="00AA75A5" w:rsidRPr="00DC3A50">
        <w:rPr>
          <w:rFonts w:ascii="Bookman Old Style" w:hAnsi="Bookman Old Style"/>
          <w:sz w:val="22"/>
          <w:szCs w:val="22"/>
          <w:lang w:val="en-ID"/>
        </w:rPr>
        <w:t>PTS</w:t>
      </w:r>
      <w:r w:rsidRPr="00DC3A50">
        <w:rPr>
          <w:rFonts w:ascii="Bookman Old Style" w:hAnsi="Bookman Old Style"/>
          <w:sz w:val="22"/>
          <w:szCs w:val="22"/>
        </w:rPr>
        <w:t>/</w:t>
      </w:r>
      <w:r w:rsidR="00F45AF0">
        <w:rPr>
          <w:rFonts w:ascii="Bookman Old Style" w:hAnsi="Bookman Old Style"/>
          <w:sz w:val="22"/>
          <w:szCs w:val="22"/>
        </w:rPr>
        <w:t>KPMKP</w:t>
      </w:r>
      <w:r w:rsidR="00AA074B">
        <w:rPr>
          <w:rFonts w:ascii="Bookman Old Style" w:hAnsi="Bookman Old Style"/>
          <w:sz w:val="22"/>
          <w:szCs w:val="22"/>
        </w:rPr>
        <w:t>/RSUD-DM/V</w:t>
      </w:r>
      <w:r w:rsidRPr="00DC3A50">
        <w:rPr>
          <w:rFonts w:ascii="Bookman Old Style" w:hAnsi="Bookman Old Style"/>
          <w:sz w:val="22"/>
          <w:szCs w:val="22"/>
        </w:rPr>
        <w:t xml:space="preserve">/2018          </w:t>
      </w: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  <w:lang w:val="en-ID"/>
        </w:rPr>
      </w:pPr>
      <w:r w:rsidRPr="00DC3A50">
        <w:rPr>
          <w:rFonts w:ascii="Bookman Old Style" w:hAnsi="Bookman Old Style"/>
          <w:sz w:val="22"/>
          <w:szCs w:val="22"/>
        </w:rPr>
        <w:br w:type="page"/>
      </w:r>
      <w:r w:rsidR="00FE60AC" w:rsidRPr="00DC3A50">
        <w:rPr>
          <w:rFonts w:ascii="Bookman Old Style" w:hAnsi="Bookman Old Style"/>
          <w:noProof/>
          <w:sz w:val="22"/>
          <w:szCs w:val="22"/>
        </w:rPr>
        <w:lastRenderedPageBreak/>
        <w:t>SURAT KEPUTUSAN</w:t>
      </w:r>
      <w:r w:rsidRPr="00DC3A50">
        <w:rPr>
          <w:rFonts w:ascii="Bookman Old Style" w:hAnsi="Bookman Old Style"/>
          <w:noProof/>
          <w:sz w:val="22"/>
          <w:szCs w:val="22"/>
        </w:rPr>
        <w:t xml:space="preserve"> </w:t>
      </w:r>
      <w:r w:rsidRPr="00DC3A50">
        <w:rPr>
          <w:rFonts w:ascii="Bookman Old Style" w:hAnsi="Bookman Old Style"/>
          <w:sz w:val="22"/>
          <w:szCs w:val="22"/>
        </w:rPr>
        <w:t>DIREKTUR</w:t>
      </w:r>
      <w:r w:rsidR="003938DC" w:rsidRPr="00DC3A50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DC3A50">
        <w:rPr>
          <w:rFonts w:ascii="Bookman Old Style" w:hAnsi="Bookman Old Style"/>
          <w:sz w:val="22"/>
          <w:szCs w:val="22"/>
        </w:rPr>
        <w:t>RS</w:t>
      </w:r>
      <w:r w:rsidRPr="00DC3A50">
        <w:rPr>
          <w:rFonts w:ascii="Bookman Old Style" w:hAnsi="Bookman Old Style"/>
          <w:sz w:val="22"/>
          <w:szCs w:val="22"/>
          <w:lang w:val="en-ID"/>
        </w:rPr>
        <w:t>UD</w:t>
      </w:r>
      <w:r w:rsidR="003938DC" w:rsidRPr="00DC3A50"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gramStart"/>
      <w:r w:rsidRPr="00DC3A50">
        <w:rPr>
          <w:rFonts w:ascii="Bookman Old Style" w:hAnsi="Bookman Old Style"/>
          <w:sz w:val="22"/>
          <w:szCs w:val="22"/>
          <w:lang w:val="en-ID"/>
        </w:rPr>
        <w:t>dr</w:t>
      </w:r>
      <w:proofErr w:type="gramEnd"/>
      <w:r w:rsidRPr="00DC3A50">
        <w:rPr>
          <w:rFonts w:ascii="Bookman Old Style" w:hAnsi="Bookman Old Style"/>
          <w:sz w:val="22"/>
          <w:szCs w:val="22"/>
          <w:lang w:val="en-ID"/>
        </w:rPr>
        <w:t>. MURJANI</w:t>
      </w:r>
      <w:r w:rsidR="003938DC" w:rsidRPr="00DC3A50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DC3A50">
        <w:rPr>
          <w:rFonts w:ascii="Bookman Old Style" w:hAnsi="Bookman Old Style"/>
          <w:sz w:val="22"/>
          <w:szCs w:val="22"/>
          <w:lang w:val="en-ID"/>
        </w:rPr>
        <w:t>SAMPIT</w:t>
      </w: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DC3A50">
        <w:rPr>
          <w:rFonts w:ascii="Bookman Old Style" w:hAnsi="Bookman Old Style"/>
          <w:sz w:val="22"/>
          <w:szCs w:val="22"/>
        </w:rPr>
        <w:t>NOMOR :</w:t>
      </w:r>
      <w:proofErr w:type="gramEnd"/>
      <w:r w:rsidRPr="00DC3A50">
        <w:rPr>
          <w:rFonts w:ascii="Bookman Old Style" w:hAnsi="Bookman Old Style"/>
          <w:sz w:val="22"/>
          <w:szCs w:val="22"/>
        </w:rPr>
        <w:t xml:space="preserve">         /</w:t>
      </w:r>
      <w:r w:rsidR="00AA75A5" w:rsidRPr="00DC3A50">
        <w:rPr>
          <w:rFonts w:ascii="Bookman Old Style" w:hAnsi="Bookman Old Style"/>
          <w:sz w:val="22"/>
          <w:szCs w:val="22"/>
          <w:lang w:val="id-ID"/>
        </w:rPr>
        <w:t>K</w:t>
      </w:r>
      <w:r w:rsidR="00AA75A5" w:rsidRPr="00DC3A50">
        <w:rPr>
          <w:rFonts w:ascii="Bookman Old Style" w:hAnsi="Bookman Old Style"/>
          <w:sz w:val="22"/>
          <w:szCs w:val="22"/>
          <w:lang w:val="en-ID"/>
        </w:rPr>
        <w:t>PTS</w:t>
      </w:r>
      <w:r w:rsidRPr="00DC3A50">
        <w:rPr>
          <w:rFonts w:ascii="Bookman Old Style" w:hAnsi="Bookman Old Style"/>
          <w:sz w:val="22"/>
          <w:szCs w:val="22"/>
        </w:rPr>
        <w:t>/</w:t>
      </w:r>
      <w:r w:rsidR="00F45AF0">
        <w:rPr>
          <w:rFonts w:ascii="Bookman Old Style" w:hAnsi="Bookman Old Style"/>
          <w:sz w:val="22"/>
          <w:szCs w:val="22"/>
        </w:rPr>
        <w:t>KPMKP</w:t>
      </w:r>
      <w:r w:rsidR="00AA074B">
        <w:rPr>
          <w:rFonts w:ascii="Bookman Old Style" w:hAnsi="Bookman Old Style"/>
          <w:sz w:val="22"/>
          <w:szCs w:val="22"/>
        </w:rPr>
        <w:t>/RSUD-DM/V</w:t>
      </w:r>
      <w:r w:rsidRPr="00DC3A50">
        <w:rPr>
          <w:rFonts w:ascii="Bookman Old Style" w:hAnsi="Bookman Old Style"/>
          <w:sz w:val="22"/>
          <w:szCs w:val="22"/>
        </w:rPr>
        <w:t>/2018</w:t>
      </w:r>
    </w:p>
    <w:p w:rsidR="00F54D21" w:rsidRPr="00DC3A50" w:rsidRDefault="00F54D21" w:rsidP="00AA074B">
      <w:pPr>
        <w:spacing w:line="360" w:lineRule="auto"/>
        <w:jc w:val="center"/>
        <w:rPr>
          <w:rFonts w:ascii="Bookman Old Style" w:hAnsi="Bookman Old Style"/>
        </w:rPr>
      </w:pPr>
      <w:proofErr w:type="spellStart"/>
      <w:proofErr w:type="gramStart"/>
      <w:r w:rsidRPr="00DC3A50">
        <w:rPr>
          <w:rFonts w:ascii="Bookman Old Style" w:hAnsi="Bookman Old Style"/>
          <w:sz w:val="22"/>
          <w:szCs w:val="22"/>
        </w:rPr>
        <w:t>tentang</w:t>
      </w:r>
      <w:proofErr w:type="spellEnd"/>
      <w:proofErr w:type="gramEnd"/>
    </w:p>
    <w:p w:rsidR="00A0109F" w:rsidRPr="00AA074B" w:rsidRDefault="00A0109F" w:rsidP="00A0109F">
      <w:pPr>
        <w:pStyle w:val="NoSpacing"/>
        <w:spacing w:line="360" w:lineRule="auto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PENETAPAN RUANG OPERASI SEBAGAI </w:t>
      </w:r>
      <w:r>
        <w:rPr>
          <w:rFonts w:ascii="Bookman Old Style" w:hAnsi="Bookman Old Style"/>
          <w:lang w:val="en-US"/>
        </w:rPr>
        <w:t xml:space="preserve">AREA IMPLEMENTASI PROGRAM PENINGKATAN MUTU PELAYANAN PRIORITAS </w:t>
      </w:r>
      <w:r w:rsidRPr="00DC3A50">
        <w:rPr>
          <w:rFonts w:ascii="Bookman Old Style" w:hAnsi="Bookman Old Style"/>
        </w:rPr>
        <w:t>DI RS</w:t>
      </w:r>
      <w:r w:rsidRPr="00DC3A50">
        <w:rPr>
          <w:rFonts w:ascii="Bookman Old Style" w:hAnsi="Bookman Old Style"/>
          <w:lang w:val="en-ID"/>
        </w:rPr>
        <w:t>UD</w:t>
      </w:r>
      <w:r w:rsidRPr="00DC3A50">
        <w:rPr>
          <w:rFonts w:ascii="Bookman Old Style" w:hAnsi="Bookman Old Style"/>
        </w:rPr>
        <w:t xml:space="preserve"> </w:t>
      </w:r>
      <w:r w:rsidRPr="00DC3A50">
        <w:rPr>
          <w:rFonts w:ascii="Bookman Old Style" w:hAnsi="Bookman Old Style"/>
          <w:lang w:val="en-ID"/>
        </w:rPr>
        <w:t>dr. MURJANI</w:t>
      </w:r>
      <w:r w:rsidRPr="00DC3A50">
        <w:rPr>
          <w:rFonts w:ascii="Bookman Old Style" w:hAnsi="Bookman Old Style"/>
        </w:rPr>
        <w:t xml:space="preserve"> SAMPIT</w:t>
      </w:r>
      <w:r>
        <w:rPr>
          <w:rFonts w:ascii="Bookman Old Style" w:hAnsi="Bookman Old Style"/>
          <w:lang w:val="en-US"/>
        </w:rPr>
        <w:t xml:space="preserve"> TAHUN 2018</w:t>
      </w:r>
    </w:p>
    <w:p w:rsidR="00F54D21" w:rsidRPr="00DC3A50" w:rsidRDefault="00F54D21" w:rsidP="00DC3A50">
      <w:pPr>
        <w:pStyle w:val="NoSpacing"/>
        <w:spacing w:line="360" w:lineRule="auto"/>
        <w:jc w:val="center"/>
        <w:rPr>
          <w:rFonts w:ascii="Bookman Old Style" w:hAnsi="Bookman Old Style"/>
        </w:rPr>
      </w:pPr>
    </w:p>
    <w:p w:rsidR="00F54D21" w:rsidRPr="00DC3A50" w:rsidRDefault="00F54D21" w:rsidP="00DC3A50">
      <w:pPr>
        <w:spacing w:line="360" w:lineRule="auto"/>
        <w:rPr>
          <w:rFonts w:ascii="Bookman Old Style" w:hAnsi="Bookman Old Style"/>
          <w:sz w:val="22"/>
          <w:szCs w:val="22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23"/>
        <w:gridCol w:w="2570"/>
        <w:gridCol w:w="1722"/>
        <w:gridCol w:w="1806"/>
        <w:gridCol w:w="1313"/>
      </w:tblGrid>
      <w:tr w:rsidR="00F54D21" w:rsidRPr="00DC3A50" w:rsidTr="00F45AF0">
        <w:tc>
          <w:tcPr>
            <w:tcW w:w="1523" w:type="dxa"/>
            <w:shd w:val="clear" w:color="auto" w:fill="auto"/>
          </w:tcPr>
          <w:p w:rsidR="00F54D21" w:rsidRPr="00DC3A50" w:rsidRDefault="00F54D21" w:rsidP="00DC3A50">
            <w:pPr>
              <w:spacing w:line="360" w:lineRule="auto"/>
              <w:jc w:val="center"/>
              <w:rPr>
                <w:rFonts w:ascii="Bookman Old Style" w:hAnsi="Bookman Old Style"/>
                <w:bCs/>
                <w:sz w:val="22"/>
                <w:szCs w:val="22"/>
                <w:lang w:val="sv-SE"/>
              </w:rPr>
            </w:pPr>
            <w:r w:rsidRPr="00DC3A50">
              <w:rPr>
                <w:rFonts w:ascii="Bookman Old Style" w:hAnsi="Bookman Old Style"/>
                <w:bCs/>
                <w:sz w:val="22"/>
                <w:szCs w:val="22"/>
                <w:lang w:val="sv-SE"/>
              </w:rPr>
              <w:t>Tindakan</w:t>
            </w:r>
          </w:p>
        </w:tc>
        <w:tc>
          <w:tcPr>
            <w:tcW w:w="2570" w:type="dxa"/>
            <w:shd w:val="clear" w:color="auto" w:fill="auto"/>
          </w:tcPr>
          <w:p w:rsidR="00F54D21" w:rsidRPr="00DC3A50" w:rsidRDefault="00F54D21" w:rsidP="00DC3A50">
            <w:pPr>
              <w:pStyle w:val="TOC1"/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DC3A50">
              <w:rPr>
                <w:rFonts w:ascii="Bookman Old Style" w:hAnsi="Bookman Old Style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shd w:val="clear" w:color="auto" w:fill="auto"/>
          </w:tcPr>
          <w:p w:rsidR="00F54D21" w:rsidRPr="00DC3A50" w:rsidRDefault="00F54D21" w:rsidP="00DC3A5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DC3A50">
              <w:rPr>
                <w:rFonts w:ascii="Bookman Old Style" w:hAnsi="Bookman Old Style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806" w:type="dxa"/>
            <w:shd w:val="clear" w:color="auto" w:fill="auto"/>
          </w:tcPr>
          <w:p w:rsidR="00F54D21" w:rsidRPr="00DC3A50" w:rsidRDefault="00F54D21" w:rsidP="00DC3A50">
            <w:pPr>
              <w:pStyle w:val="Header"/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DC3A50">
              <w:rPr>
                <w:rFonts w:ascii="Bookman Old Style" w:hAnsi="Bookman Old Style"/>
                <w:sz w:val="22"/>
                <w:szCs w:val="22"/>
                <w:lang w:val="sv-SE"/>
              </w:rPr>
              <w:t>Tanda</w:t>
            </w:r>
            <w:r w:rsidR="00F45AF0"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 T</w:t>
            </w:r>
            <w:r w:rsidRPr="00DC3A50">
              <w:rPr>
                <w:rFonts w:ascii="Bookman Old Style" w:hAnsi="Bookman Old Style"/>
                <w:sz w:val="22"/>
                <w:szCs w:val="22"/>
                <w:lang w:val="sv-SE"/>
              </w:rPr>
              <w:t>angan</w:t>
            </w:r>
          </w:p>
        </w:tc>
        <w:tc>
          <w:tcPr>
            <w:tcW w:w="1313" w:type="dxa"/>
            <w:shd w:val="clear" w:color="auto" w:fill="auto"/>
          </w:tcPr>
          <w:p w:rsidR="00F54D21" w:rsidRPr="00DC3A50" w:rsidRDefault="00F54D21" w:rsidP="00DC3A50">
            <w:pPr>
              <w:pStyle w:val="Header"/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DC3A50">
              <w:rPr>
                <w:rFonts w:ascii="Bookman Old Style" w:hAnsi="Bookman Old Style"/>
                <w:sz w:val="22"/>
                <w:szCs w:val="22"/>
                <w:lang w:val="sv-SE"/>
              </w:rPr>
              <w:t>Tanggal</w:t>
            </w:r>
          </w:p>
        </w:tc>
      </w:tr>
      <w:tr w:rsidR="00F54D21" w:rsidRPr="00DC3A50" w:rsidTr="00F45AF0">
        <w:trPr>
          <w:trHeight w:val="1176"/>
        </w:trPr>
        <w:tc>
          <w:tcPr>
            <w:tcW w:w="1523" w:type="dxa"/>
            <w:shd w:val="clear" w:color="auto" w:fill="auto"/>
            <w:vAlign w:val="center"/>
          </w:tcPr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bCs/>
                <w:sz w:val="22"/>
                <w:szCs w:val="22"/>
                <w:lang w:val="sv-SE"/>
              </w:rPr>
            </w:pPr>
            <w:r w:rsidRPr="00DC3A50">
              <w:rPr>
                <w:rFonts w:ascii="Bookman Old Style" w:hAnsi="Bookman Old Style"/>
                <w:bCs/>
                <w:sz w:val="22"/>
                <w:szCs w:val="22"/>
                <w:lang w:val="sv-SE"/>
              </w:rPr>
              <w:t>Disiapkan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F54D21" w:rsidRPr="00DC3A50" w:rsidRDefault="00F45AF0" w:rsidP="00DC3A50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Ketua </w:t>
            </w:r>
            <w:r w:rsidR="00AA3E20"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Komite </w:t>
            </w:r>
            <w:r>
              <w:rPr>
                <w:rFonts w:ascii="Bookman Old Style" w:hAnsi="Bookman Old Style"/>
                <w:sz w:val="22"/>
                <w:szCs w:val="22"/>
                <w:lang w:val="sv-SE"/>
              </w:rPr>
              <w:t>PMKP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sv-SE"/>
              </w:rPr>
            </w:pPr>
          </w:p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sv-SE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sv-SE"/>
              </w:rPr>
            </w:pPr>
          </w:p>
        </w:tc>
      </w:tr>
      <w:tr w:rsidR="00F54D21" w:rsidRPr="00DC3A50" w:rsidTr="00F45AF0">
        <w:trPr>
          <w:trHeight w:val="1264"/>
        </w:trPr>
        <w:tc>
          <w:tcPr>
            <w:tcW w:w="1523" w:type="dxa"/>
            <w:shd w:val="clear" w:color="auto" w:fill="auto"/>
            <w:vAlign w:val="center"/>
          </w:tcPr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bCs/>
                <w:sz w:val="22"/>
                <w:szCs w:val="22"/>
                <w:lang w:val="sv-SE"/>
              </w:rPr>
            </w:pPr>
            <w:r w:rsidRPr="00DC3A50">
              <w:rPr>
                <w:rFonts w:ascii="Bookman Old Style" w:hAnsi="Bookman Old Style"/>
                <w:bCs/>
                <w:sz w:val="22"/>
                <w:szCs w:val="22"/>
                <w:lang w:val="sv-SE"/>
              </w:rPr>
              <w:t>Diperiksa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DC3A50">
              <w:rPr>
                <w:rFonts w:ascii="Bookman Old Style" w:hAnsi="Bookman Old Style"/>
                <w:sz w:val="22"/>
                <w:szCs w:val="22"/>
                <w:lang w:val="sv-SE"/>
              </w:rPr>
              <w:t>Wakil Direktur Pelayanan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sv-SE"/>
              </w:rPr>
            </w:pPr>
          </w:p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sv-SE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sv-SE"/>
              </w:rPr>
            </w:pPr>
          </w:p>
        </w:tc>
      </w:tr>
      <w:tr w:rsidR="00F54D21" w:rsidRPr="00DC3A50" w:rsidTr="00F45AF0">
        <w:trPr>
          <w:trHeight w:val="1268"/>
        </w:trPr>
        <w:tc>
          <w:tcPr>
            <w:tcW w:w="1523" w:type="dxa"/>
            <w:shd w:val="clear" w:color="auto" w:fill="auto"/>
            <w:vAlign w:val="center"/>
          </w:tcPr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bCs/>
                <w:sz w:val="22"/>
                <w:szCs w:val="22"/>
              </w:rPr>
            </w:pPr>
            <w:proofErr w:type="spellStart"/>
            <w:r w:rsidRPr="00DC3A50">
              <w:rPr>
                <w:rFonts w:ascii="Bookman Old Style" w:hAnsi="Bookman Old Style"/>
                <w:bCs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570" w:type="dxa"/>
            <w:shd w:val="clear" w:color="auto" w:fill="auto"/>
            <w:vAlign w:val="center"/>
          </w:tcPr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bCs/>
                <w:sz w:val="22"/>
                <w:szCs w:val="22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bCs/>
                <w:sz w:val="22"/>
                <w:szCs w:val="22"/>
              </w:rPr>
            </w:pPr>
            <w:proofErr w:type="spellStart"/>
            <w:r w:rsidRPr="00DC3A50">
              <w:rPr>
                <w:rFonts w:ascii="Bookman Old Style" w:hAnsi="Bookman Old Style"/>
                <w:bCs/>
                <w:sz w:val="22"/>
                <w:szCs w:val="22"/>
              </w:rPr>
              <w:t>Direktur</w:t>
            </w:r>
            <w:proofErr w:type="spellEnd"/>
            <w:r w:rsidRPr="00DC3A50">
              <w:rPr>
                <w:rFonts w:ascii="Bookman Old Style" w:hAnsi="Bookman Old Style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bCs/>
                <w:sz w:val="22"/>
                <w:szCs w:val="22"/>
              </w:rPr>
            </w:pPr>
          </w:p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bCs/>
                <w:sz w:val="22"/>
                <w:szCs w:val="22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F54D21" w:rsidRPr="00DC3A50" w:rsidRDefault="00F54D21" w:rsidP="00DC3A50">
            <w:pPr>
              <w:spacing w:line="360" w:lineRule="auto"/>
              <w:rPr>
                <w:rFonts w:ascii="Bookman Old Style" w:hAnsi="Bookman Old Style"/>
                <w:bCs/>
                <w:sz w:val="22"/>
                <w:szCs w:val="22"/>
              </w:rPr>
            </w:pPr>
          </w:p>
        </w:tc>
      </w:tr>
    </w:tbl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  <w:lang w:val="sv-SE"/>
        </w:rPr>
      </w:pPr>
      <w:r w:rsidRPr="00DC3A50">
        <w:rPr>
          <w:rFonts w:ascii="Bookman Old Style" w:hAnsi="Bookman Old Style"/>
          <w:sz w:val="22"/>
          <w:szCs w:val="22"/>
        </w:rPr>
        <w:br w:type="page"/>
      </w:r>
      <w:r w:rsidRPr="00DC3A50">
        <w:rPr>
          <w:rFonts w:ascii="Bookman Old Style" w:hAnsi="Bookman Old Style"/>
          <w:sz w:val="22"/>
          <w:szCs w:val="22"/>
          <w:lang w:val="sv-SE"/>
        </w:rPr>
        <w:lastRenderedPageBreak/>
        <w:t>PEMERINTAH KABUPATEN KOTAWARINGIN TIMUR</w:t>
      </w: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  <w:r w:rsidRPr="00DC3A50">
        <w:rPr>
          <w:rFonts w:ascii="Bookman Old Style" w:hAnsi="Bookman Old Style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7E2EAAB4" wp14:editId="5F57C94E">
            <wp:simplePos x="0" y="0"/>
            <wp:positionH relativeFrom="column">
              <wp:posOffset>-208107</wp:posOffset>
            </wp:positionH>
            <wp:positionV relativeFrom="paragraph">
              <wp:posOffset>-170815</wp:posOffset>
            </wp:positionV>
            <wp:extent cx="552450" cy="571500"/>
            <wp:effectExtent l="0" t="0" r="0" b="0"/>
            <wp:wrapNone/>
            <wp:docPr id="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3A50">
        <w:rPr>
          <w:rFonts w:ascii="Bookman Old Style" w:hAnsi="Bookman Old Style"/>
          <w:sz w:val="22"/>
          <w:szCs w:val="22"/>
          <w:lang w:val="sv-SE"/>
        </w:rPr>
        <w:t xml:space="preserve">RSUD </w:t>
      </w:r>
      <w:r w:rsidRPr="00DC3A50">
        <w:rPr>
          <w:rFonts w:ascii="Bookman Old Style" w:hAnsi="Bookman Old Style"/>
          <w:sz w:val="22"/>
          <w:szCs w:val="22"/>
        </w:rPr>
        <w:t>d</w:t>
      </w:r>
      <w:r w:rsidRPr="00DC3A50">
        <w:rPr>
          <w:rFonts w:ascii="Bookman Old Style" w:hAnsi="Bookman Old Style"/>
          <w:sz w:val="22"/>
          <w:szCs w:val="22"/>
          <w:lang w:val="sv-SE"/>
        </w:rPr>
        <w:t>r. MURJANI SAMPIT</w:t>
      </w: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  <w:r w:rsidRPr="00DC3A50">
        <w:rPr>
          <w:rFonts w:ascii="Bookman Old Style" w:hAnsi="Bookman Old Style"/>
          <w:sz w:val="22"/>
          <w:szCs w:val="22"/>
          <w:lang w:val="sv-SE"/>
        </w:rPr>
        <w:t>J</w:t>
      </w:r>
      <w:r w:rsidRPr="00DC3A50">
        <w:rPr>
          <w:rFonts w:ascii="Bookman Old Style" w:hAnsi="Bookman Old Style"/>
          <w:sz w:val="22"/>
          <w:szCs w:val="22"/>
        </w:rPr>
        <w:t>L</w:t>
      </w:r>
      <w:r w:rsidRPr="00DC3A50">
        <w:rPr>
          <w:rFonts w:ascii="Bookman Old Style" w:hAnsi="Bookman Old Style"/>
          <w:sz w:val="22"/>
          <w:szCs w:val="22"/>
          <w:lang w:val="sv-SE"/>
        </w:rPr>
        <w:t xml:space="preserve">. H.M. Arsyad No.065 SampitTelp. </w:t>
      </w:r>
      <w:r w:rsidRPr="00DC3A50">
        <w:rPr>
          <w:rFonts w:ascii="Bookman Old Style" w:hAnsi="Bookman Old Style"/>
          <w:sz w:val="22"/>
          <w:szCs w:val="22"/>
        </w:rPr>
        <w:t>(</w:t>
      </w:r>
      <w:r w:rsidRPr="00DC3A50">
        <w:rPr>
          <w:rFonts w:ascii="Bookman Old Style" w:hAnsi="Bookman Old Style"/>
          <w:sz w:val="22"/>
          <w:szCs w:val="22"/>
          <w:lang w:val="sv-SE"/>
        </w:rPr>
        <w:t>0</w:t>
      </w:r>
      <w:r w:rsidRPr="00DC3A50">
        <w:rPr>
          <w:rFonts w:ascii="Bookman Old Style" w:hAnsi="Bookman Old Style"/>
          <w:sz w:val="22"/>
          <w:szCs w:val="22"/>
          <w:lang w:val="it-IT"/>
        </w:rPr>
        <w:t>531</w:t>
      </w:r>
      <w:r w:rsidRPr="00DC3A50">
        <w:rPr>
          <w:rFonts w:ascii="Bookman Old Style" w:hAnsi="Bookman Old Style"/>
          <w:sz w:val="22"/>
          <w:szCs w:val="22"/>
        </w:rPr>
        <w:t xml:space="preserve">) </w:t>
      </w:r>
      <w:r w:rsidRPr="00DC3A50">
        <w:rPr>
          <w:rFonts w:ascii="Bookman Old Style" w:hAnsi="Bookman Old Style"/>
          <w:sz w:val="22"/>
          <w:szCs w:val="22"/>
          <w:lang w:val="it-IT"/>
        </w:rPr>
        <w:t>21010Fax</w:t>
      </w:r>
      <w:proofErr w:type="gramStart"/>
      <w:r w:rsidRPr="00DC3A50">
        <w:rPr>
          <w:rFonts w:ascii="Bookman Old Style" w:hAnsi="Bookman Old Style"/>
          <w:sz w:val="22"/>
          <w:szCs w:val="22"/>
          <w:lang w:val="it-IT"/>
        </w:rPr>
        <w:t>.</w:t>
      </w:r>
      <w:r w:rsidRPr="00DC3A50">
        <w:rPr>
          <w:rFonts w:ascii="Bookman Old Style" w:hAnsi="Bookman Old Style"/>
          <w:sz w:val="22"/>
          <w:szCs w:val="22"/>
        </w:rPr>
        <w:t>(</w:t>
      </w:r>
      <w:proofErr w:type="gramEnd"/>
      <w:r w:rsidRPr="00DC3A50">
        <w:rPr>
          <w:rFonts w:ascii="Bookman Old Style" w:hAnsi="Bookman Old Style"/>
          <w:sz w:val="22"/>
          <w:szCs w:val="22"/>
          <w:lang w:val="it-IT"/>
        </w:rPr>
        <w:t>0531</w:t>
      </w:r>
      <w:r w:rsidRPr="00DC3A50">
        <w:rPr>
          <w:rFonts w:ascii="Bookman Old Style" w:hAnsi="Bookman Old Style"/>
          <w:sz w:val="22"/>
          <w:szCs w:val="22"/>
        </w:rPr>
        <w:t xml:space="preserve">) </w:t>
      </w:r>
      <w:r w:rsidRPr="00DC3A50">
        <w:rPr>
          <w:rFonts w:ascii="Bookman Old Style" w:hAnsi="Bookman Old Style"/>
          <w:sz w:val="22"/>
          <w:szCs w:val="22"/>
          <w:lang w:val="it-IT"/>
        </w:rPr>
        <w:t>21782</w:t>
      </w:r>
    </w:p>
    <w:p w:rsidR="00F54D21" w:rsidRPr="00DC3A50" w:rsidRDefault="00F54D21" w:rsidP="00DC3A50">
      <w:pPr>
        <w:spacing w:line="360" w:lineRule="auto"/>
        <w:jc w:val="center"/>
        <w:rPr>
          <w:rFonts w:ascii="Bookman Old Style" w:hAnsi="Bookman Old Style"/>
          <w:sz w:val="22"/>
          <w:szCs w:val="22"/>
        </w:rPr>
      </w:pPr>
      <w:r w:rsidRPr="00DC3A50">
        <w:rPr>
          <w:rFonts w:ascii="Bookman Old Style" w:hAnsi="Bookman Old Style"/>
          <w:sz w:val="22"/>
          <w:szCs w:val="22"/>
        </w:rPr>
        <w:t>e-</w:t>
      </w:r>
      <w:proofErr w:type="gramStart"/>
      <w:r w:rsidRPr="00DC3A50">
        <w:rPr>
          <w:rFonts w:ascii="Bookman Old Style" w:hAnsi="Bookman Old Style"/>
          <w:sz w:val="22"/>
          <w:szCs w:val="22"/>
        </w:rPr>
        <w:t>mail :</w:t>
      </w:r>
      <w:proofErr w:type="gramEnd"/>
      <w:r w:rsidRPr="00DC3A50">
        <w:rPr>
          <w:rFonts w:ascii="Bookman Old Style" w:hAnsi="Bookman Old Style"/>
          <w:sz w:val="22"/>
          <w:szCs w:val="22"/>
        </w:rPr>
        <w:t xml:space="preserve"> rsdmsampit@yahoo.com</w:t>
      </w:r>
    </w:p>
    <w:p w:rsidR="00F54D21" w:rsidRPr="00DC3A50" w:rsidRDefault="00283183" w:rsidP="00DC3A50">
      <w:pPr>
        <w:pStyle w:val="NoSpacing"/>
        <w:spacing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8" type="#_x0000_t32" style="position:absolute;left:0;text-align:left;margin-left:-.25pt;margin-top:1.65pt;width:451.5pt;height:0;z-index:251668480" o:connectortype="straight" strokeweight="2pt"/>
        </w:pict>
      </w:r>
    </w:p>
    <w:p w:rsidR="00F54D21" w:rsidRPr="00DC3A50" w:rsidRDefault="00D5247D" w:rsidP="00DC3A50">
      <w:pPr>
        <w:pStyle w:val="NoSpacing"/>
        <w:spacing w:line="360" w:lineRule="auto"/>
        <w:jc w:val="center"/>
        <w:rPr>
          <w:rFonts w:ascii="Bookman Old Style" w:hAnsi="Bookman Old Style"/>
        </w:rPr>
      </w:pPr>
      <w:r w:rsidRPr="00DC3A50">
        <w:rPr>
          <w:rFonts w:ascii="Bookman Old Style" w:hAnsi="Bookman Old Style"/>
          <w:lang w:val="en-ID"/>
        </w:rPr>
        <w:t>SURAT KEPUTUSAN</w:t>
      </w:r>
      <w:r w:rsidR="00F54D21" w:rsidRPr="00DC3A50">
        <w:rPr>
          <w:rFonts w:ascii="Bookman Old Style" w:hAnsi="Bookman Old Style"/>
        </w:rPr>
        <w:t xml:space="preserve"> DIREKTUR RSUD </w:t>
      </w:r>
      <w:proofErr w:type="gramStart"/>
      <w:r w:rsidR="00F54D21" w:rsidRPr="00DC3A50">
        <w:rPr>
          <w:rFonts w:ascii="Bookman Old Style" w:hAnsi="Bookman Old Style"/>
        </w:rPr>
        <w:t>dr</w:t>
      </w:r>
      <w:proofErr w:type="gramEnd"/>
      <w:r w:rsidR="00F54D21" w:rsidRPr="00DC3A50">
        <w:rPr>
          <w:rFonts w:ascii="Bookman Old Style" w:hAnsi="Bookman Old Style"/>
        </w:rPr>
        <w:t>. MURJANI SAMPIT</w:t>
      </w:r>
    </w:p>
    <w:p w:rsidR="00F54D21" w:rsidRPr="00DC3A50" w:rsidRDefault="00F54D21" w:rsidP="00DC3A50">
      <w:pPr>
        <w:pStyle w:val="NoSpacing"/>
        <w:spacing w:line="360" w:lineRule="auto"/>
        <w:jc w:val="center"/>
        <w:rPr>
          <w:rFonts w:ascii="Bookman Old Style" w:hAnsi="Bookman Old Style"/>
        </w:rPr>
      </w:pPr>
      <w:r w:rsidRPr="00DC3A50">
        <w:rPr>
          <w:rFonts w:ascii="Bookman Old Style" w:hAnsi="Bookman Old Style"/>
        </w:rPr>
        <w:t xml:space="preserve">NOMOR :             </w:t>
      </w:r>
      <w:r w:rsidR="00D5247D" w:rsidRPr="00DC3A50">
        <w:rPr>
          <w:rFonts w:ascii="Bookman Old Style" w:hAnsi="Bookman Old Style"/>
        </w:rPr>
        <w:t>/K</w:t>
      </w:r>
      <w:r w:rsidR="00D5247D" w:rsidRPr="00DC3A50">
        <w:rPr>
          <w:rFonts w:ascii="Bookman Old Style" w:hAnsi="Bookman Old Style"/>
          <w:lang w:val="en-ID"/>
        </w:rPr>
        <w:t>PTS</w:t>
      </w:r>
      <w:r w:rsidRPr="00DC3A50">
        <w:rPr>
          <w:rFonts w:ascii="Bookman Old Style" w:hAnsi="Bookman Old Style"/>
        </w:rPr>
        <w:t>/</w:t>
      </w:r>
      <w:r w:rsidR="00F45AF0">
        <w:rPr>
          <w:rFonts w:ascii="Bookman Old Style" w:hAnsi="Bookman Old Style"/>
        </w:rPr>
        <w:t>KPMKP</w:t>
      </w:r>
      <w:r w:rsidR="00AA074B">
        <w:rPr>
          <w:rFonts w:ascii="Bookman Old Style" w:hAnsi="Bookman Old Style"/>
        </w:rPr>
        <w:t>/RSUD-DM/V</w:t>
      </w:r>
      <w:r w:rsidRPr="00DC3A50">
        <w:rPr>
          <w:rFonts w:ascii="Bookman Old Style" w:hAnsi="Bookman Old Style"/>
        </w:rPr>
        <w:t xml:space="preserve">/2018  </w:t>
      </w:r>
    </w:p>
    <w:p w:rsidR="00F54D21" w:rsidRPr="00DC3A50" w:rsidRDefault="00F54D21" w:rsidP="00DC3A50">
      <w:pPr>
        <w:pStyle w:val="NoSpacing"/>
        <w:spacing w:line="360" w:lineRule="auto"/>
        <w:jc w:val="center"/>
        <w:rPr>
          <w:rFonts w:ascii="Bookman Old Style" w:hAnsi="Bookman Old Style"/>
        </w:rPr>
      </w:pPr>
      <w:r w:rsidRPr="00DC3A50">
        <w:rPr>
          <w:rFonts w:ascii="Bookman Old Style" w:hAnsi="Bookman Old Style"/>
        </w:rPr>
        <w:t>tentang</w:t>
      </w:r>
    </w:p>
    <w:p w:rsidR="00A0109F" w:rsidRPr="00AA074B" w:rsidRDefault="00A0109F" w:rsidP="00A0109F">
      <w:pPr>
        <w:pStyle w:val="NoSpacing"/>
        <w:spacing w:line="360" w:lineRule="auto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PENETAPAN RUANG OPERASI SEBAGAI </w:t>
      </w:r>
      <w:r>
        <w:rPr>
          <w:rFonts w:ascii="Bookman Old Style" w:hAnsi="Bookman Old Style"/>
          <w:lang w:val="en-US"/>
        </w:rPr>
        <w:t xml:space="preserve">AREA IMPLEMENTASI PROGRAM PENINGKATAN MUTU PELAYANAN PRIORITAS </w:t>
      </w:r>
      <w:r w:rsidRPr="00DC3A50">
        <w:rPr>
          <w:rFonts w:ascii="Bookman Old Style" w:hAnsi="Bookman Old Style"/>
        </w:rPr>
        <w:t>DI RS</w:t>
      </w:r>
      <w:r w:rsidRPr="00DC3A50">
        <w:rPr>
          <w:rFonts w:ascii="Bookman Old Style" w:hAnsi="Bookman Old Style"/>
          <w:lang w:val="en-ID"/>
        </w:rPr>
        <w:t>UD</w:t>
      </w:r>
      <w:r w:rsidRPr="00DC3A50">
        <w:rPr>
          <w:rFonts w:ascii="Bookman Old Style" w:hAnsi="Bookman Old Style"/>
        </w:rPr>
        <w:t xml:space="preserve"> </w:t>
      </w:r>
      <w:r w:rsidRPr="00DC3A50">
        <w:rPr>
          <w:rFonts w:ascii="Bookman Old Style" w:hAnsi="Bookman Old Style"/>
          <w:lang w:val="en-ID"/>
        </w:rPr>
        <w:t>dr. MURJANI</w:t>
      </w:r>
      <w:r w:rsidRPr="00DC3A50">
        <w:rPr>
          <w:rFonts w:ascii="Bookman Old Style" w:hAnsi="Bookman Old Style"/>
        </w:rPr>
        <w:t xml:space="preserve"> SAMPIT</w:t>
      </w:r>
      <w:r>
        <w:rPr>
          <w:rFonts w:ascii="Bookman Old Style" w:hAnsi="Bookman Old Style"/>
          <w:lang w:val="en-US"/>
        </w:rPr>
        <w:t xml:space="preserve"> TAHUN 2018</w:t>
      </w:r>
    </w:p>
    <w:p w:rsidR="00AA074B" w:rsidRPr="00DC3A50" w:rsidRDefault="00AA074B" w:rsidP="00DC3A50">
      <w:pPr>
        <w:pStyle w:val="NoSpacing"/>
        <w:spacing w:line="360" w:lineRule="auto"/>
        <w:jc w:val="center"/>
        <w:rPr>
          <w:rFonts w:ascii="Bookman Old Style" w:hAnsi="Bookman Old Style"/>
        </w:rPr>
      </w:pPr>
    </w:p>
    <w:p w:rsidR="00F54D21" w:rsidRPr="00DC3A50" w:rsidRDefault="00F54D21" w:rsidP="00DC3A50">
      <w:pPr>
        <w:pStyle w:val="NoSpacing"/>
        <w:spacing w:line="360" w:lineRule="auto"/>
        <w:jc w:val="center"/>
        <w:rPr>
          <w:rFonts w:ascii="Bookman Old Style" w:hAnsi="Bookman Old Style"/>
        </w:rPr>
      </w:pPr>
      <w:r w:rsidRPr="00DC3A50">
        <w:rPr>
          <w:rFonts w:ascii="Bookman Old Style" w:hAnsi="Bookman Old Style"/>
        </w:rPr>
        <w:t>DIREKTUR RSUD dr. MURJANI SAMPIT</w:t>
      </w:r>
    </w:p>
    <w:p w:rsidR="00C06E10" w:rsidRPr="00DC3A50" w:rsidRDefault="00C06E10" w:rsidP="00DC3A50">
      <w:pPr>
        <w:pStyle w:val="NoSpacing"/>
        <w:spacing w:line="360" w:lineRule="auto"/>
        <w:jc w:val="center"/>
        <w:rPr>
          <w:rFonts w:ascii="Bookman Old Style" w:hAnsi="Bookman Old Styl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87"/>
        <w:gridCol w:w="421"/>
        <w:gridCol w:w="6658"/>
      </w:tblGrid>
      <w:tr w:rsidR="00C06E10" w:rsidRPr="00DC3A50" w:rsidTr="00E13AE8">
        <w:trPr>
          <w:trHeight w:val="1985"/>
        </w:trPr>
        <w:tc>
          <w:tcPr>
            <w:tcW w:w="1668" w:type="dxa"/>
          </w:tcPr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MENIMBANG</w:t>
            </w: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654E04" w:rsidRDefault="00654E04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</w:p>
          <w:p w:rsidR="00DC3A50" w:rsidRDefault="00DC3A5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</w:p>
          <w:p w:rsidR="00BE563A" w:rsidRDefault="00BE563A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MENGINGAT</w:t>
            </w:r>
          </w:p>
        </w:tc>
        <w:tc>
          <w:tcPr>
            <w:tcW w:w="287" w:type="dxa"/>
          </w:tcPr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:</w:t>
            </w: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654E04" w:rsidRDefault="00654E04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</w:p>
          <w:p w:rsidR="00DC3A50" w:rsidRDefault="00DC3A5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</w:p>
          <w:p w:rsidR="00BE563A" w:rsidRDefault="00BE563A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:</w:t>
            </w:r>
          </w:p>
        </w:tc>
        <w:tc>
          <w:tcPr>
            <w:tcW w:w="421" w:type="dxa"/>
          </w:tcPr>
          <w:p w:rsidR="00C06E10" w:rsidRPr="00DC3A50" w:rsidRDefault="00C06E10" w:rsidP="00E13AE8">
            <w:pPr>
              <w:pStyle w:val="NoSpacing"/>
              <w:spacing w:line="360" w:lineRule="auto"/>
              <w:ind w:left="-112" w:right="-108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1.</w:t>
            </w: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SG"/>
              </w:rPr>
            </w:pP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SG"/>
              </w:rPr>
            </w:pPr>
          </w:p>
          <w:p w:rsidR="00DC3A50" w:rsidRPr="00DC3A50" w:rsidRDefault="00DC3A5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ID"/>
              </w:rPr>
            </w:pP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2.</w:t>
            </w: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SG"/>
              </w:rPr>
            </w:pPr>
          </w:p>
          <w:p w:rsidR="002B4981" w:rsidRDefault="002B4981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SG"/>
              </w:rPr>
            </w:pPr>
          </w:p>
          <w:p w:rsidR="00DC3A50" w:rsidRPr="00DC3A50" w:rsidRDefault="00DC3A5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SG"/>
              </w:rPr>
            </w:pP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3.</w:t>
            </w: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SG"/>
              </w:rPr>
            </w:pPr>
          </w:p>
          <w:p w:rsidR="00DC3A50" w:rsidRPr="00DC3A50" w:rsidRDefault="00DC3A5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SG"/>
              </w:rPr>
            </w:pP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4.</w:t>
            </w: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</w:p>
          <w:p w:rsidR="00654E04" w:rsidRPr="00DC3A50" w:rsidRDefault="00654E04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</w:p>
          <w:p w:rsidR="00DC3A50" w:rsidRDefault="00DC3A5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ID"/>
              </w:rPr>
            </w:pPr>
          </w:p>
          <w:p w:rsidR="00BE563A" w:rsidRDefault="00BE563A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ID"/>
              </w:rPr>
            </w:pP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1.</w:t>
            </w: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2.</w:t>
            </w: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</w:p>
          <w:p w:rsidR="00DC3A50" w:rsidRPr="00E13AE8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ID"/>
              </w:rPr>
            </w:pPr>
            <w:r w:rsidRPr="00DC3A50">
              <w:rPr>
                <w:rFonts w:ascii="Bookman Old Style" w:hAnsi="Bookman Old Style"/>
              </w:rPr>
              <w:t>3.</w:t>
            </w:r>
          </w:p>
          <w:p w:rsidR="00BE563A" w:rsidRDefault="00BE563A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ID"/>
              </w:rPr>
            </w:pPr>
          </w:p>
          <w:p w:rsidR="00E13AE8" w:rsidRDefault="00E13AE8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ID"/>
              </w:rPr>
            </w:pPr>
          </w:p>
          <w:p w:rsidR="00E13AE8" w:rsidRPr="00DC3A50" w:rsidRDefault="00E13AE8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ID"/>
              </w:rPr>
            </w:pP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lastRenderedPageBreak/>
              <w:t>4.</w:t>
            </w:r>
          </w:p>
          <w:p w:rsidR="00C06E1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ID"/>
              </w:rPr>
            </w:pPr>
          </w:p>
          <w:p w:rsidR="00E13AE8" w:rsidRPr="00E13AE8" w:rsidRDefault="00E13AE8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ID"/>
              </w:rPr>
            </w:pP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5.</w:t>
            </w: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</w:p>
          <w:p w:rsidR="00DC3A50" w:rsidRPr="00DC3A50" w:rsidRDefault="00DC3A5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ID"/>
              </w:rPr>
            </w:pP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6.</w:t>
            </w: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</w:p>
          <w:p w:rsidR="00C86670" w:rsidRPr="00DC3A50" w:rsidRDefault="00C8667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7.</w:t>
            </w:r>
          </w:p>
          <w:p w:rsidR="00C06E10" w:rsidRDefault="00C06E10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</w:p>
          <w:p w:rsidR="00AA074B" w:rsidRDefault="00AA074B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</w:rPr>
            </w:pPr>
          </w:p>
          <w:p w:rsidR="00AA074B" w:rsidRPr="00AA074B" w:rsidRDefault="00AA074B" w:rsidP="00E13AE8">
            <w:pPr>
              <w:pStyle w:val="NoSpacing"/>
              <w:spacing w:line="360" w:lineRule="auto"/>
              <w:ind w:left="-112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8.</w:t>
            </w:r>
          </w:p>
        </w:tc>
        <w:tc>
          <w:tcPr>
            <w:tcW w:w="6658" w:type="dxa"/>
          </w:tcPr>
          <w:p w:rsidR="00C06E10" w:rsidRPr="00DC3A50" w:rsidRDefault="00364D7D" w:rsidP="00FE4864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w w:val="102"/>
              </w:rPr>
            </w:pPr>
            <w:r w:rsidRPr="00DC3A50">
              <w:rPr>
                <w:rFonts w:ascii="Bookman Old Style" w:hAnsi="Bookman Old Style"/>
              </w:rPr>
              <w:lastRenderedPageBreak/>
              <w:t>b</w:t>
            </w:r>
            <w:r w:rsidR="00C06E10" w:rsidRPr="00DC3A50">
              <w:rPr>
                <w:rFonts w:ascii="Bookman Old Style" w:hAnsi="Bookman Old Style"/>
              </w:rPr>
              <w:t>a</w:t>
            </w:r>
            <w:r w:rsidR="00C06E10" w:rsidRPr="00DC3A50">
              <w:rPr>
                <w:rFonts w:ascii="Bookman Old Style" w:hAnsi="Bookman Old Style"/>
                <w:spacing w:val="-1"/>
              </w:rPr>
              <w:t>h</w:t>
            </w:r>
            <w:r w:rsidR="00C06E10" w:rsidRPr="00DC3A50">
              <w:rPr>
                <w:rFonts w:ascii="Bookman Old Style" w:hAnsi="Bookman Old Style"/>
              </w:rPr>
              <w:t xml:space="preserve">wa </w:t>
            </w:r>
            <w:proofErr w:type="spellStart"/>
            <w:r w:rsidR="00C06E10" w:rsidRPr="00DC3A50">
              <w:rPr>
                <w:rFonts w:ascii="Bookman Old Style" w:hAnsi="Bookman Old Style"/>
                <w:spacing w:val="-1"/>
                <w:lang w:val="en-SG"/>
              </w:rPr>
              <w:t>rumah</w:t>
            </w:r>
            <w:proofErr w:type="spellEnd"/>
            <w:r w:rsidR="00C06E10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C06E10" w:rsidRPr="00DC3A50">
              <w:rPr>
                <w:rFonts w:ascii="Bookman Old Style" w:hAnsi="Bookman Old Style"/>
                <w:spacing w:val="-1"/>
                <w:lang w:val="en-SG"/>
              </w:rPr>
              <w:t>saki</w:t>
            </w:r>
            <w:r w:rsidR="004D1C2F" w:rsidRPr="00DC3A50">
              <w:rPr>
                <w:rFonts w:ascii="Bookman Old Style" w:hAnsi="Bookman Old Style"/>
                <w:spacing w:val="-1"/>
                <w:lang w:val="en-SG"/>
              </w:rPr>
              <w:t>t</w:t>
            </w:r>
            <w:proofErr w:type="spellEnd"/>
            <w:r w:rsidR="004D1C2F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4D1C2F" w:rsidRPr="00DC3A50">
              <w:rPr>
                <w:rFonts w:ascii="Bookman Old Style" w:hAnsi="Bookman Old Style"/>
                <w:spacing w:val="-1"/>
                <w:lang w:val="en-SG"/>
              </w:rPr>
              <w:t>s</w:t>
            </w:r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ebagai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salah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satu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sarana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kesehatan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yang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memberikan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pelayanan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kesehatan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kepada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masyarakat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memiliki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peran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yang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sangat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strategis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dalam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mempercepat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peningkatan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derajat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kesehatan</w:t>
            </w:r>
            <w:proofErr w:type="spellEnd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1"/>
                <w:lang w:val="en-SG"/>
              </w:rPr>
              <w:t>masyarakat</w:t>
            </w:r>
            <w:proofErr w:type="spellEnd"/>
            <w:r w:rsidR="00C06E10" w:rsidRPr="00DC3A50">
              <w:rPr>
                <w:rFonts w:ascii="Bookman Old Style" w:hAnsi="Bookman Old Style"/>
                <w:w w:val="102"/>
              </w:rPr>
              <w:t>;</w:t>
            </w:r>
          </w:p>
          <w:p w:rsidR="00C06E10" w:rsidRPr="00DC3A50" w:rsidRDefault="00364D7D" w:rsidP="00FE4864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w w:val="102"/>
              </w:rPr>
            </w:pPr>
            <w:r w:rsidRPr="00DC3A50">
              <w:rPr>
                <w:rFonts w:ascii="Bookman Old Style" w:hAnsi="Bookman Old Style"/>
              </w:rPr>
              <w:t>b</w:t>
            </w:r>
            <w:r w:rsidR="00C06E10" w:rsidRPr="00DC3A50">
              <w:rPr>
                <w:rFonts w:ascii="Bookman Old Style" w:hAnsi="Bookman Old Style"/>
              </w:rPr>
              <w:t>a</w:t>
            </w:r>
            <w:r w:rsidR="00C06E10" w:rsidRPr="00DC3A50">
              <w:rPr>
                <w:rFonts w:ascii="Bookman Old Style" w:hAnsi="Bookman Old Style"/>
                <w:spacing w:val="-1"/>
              </w:rPr>
              <w:t>h</w:t>
            </w:r>
            <w:r w:rsidR="00C06E10" w:rsidRPr="00DC3A50">
              <w:rPr>
                <w:rFonts w:ascii="Bookman Old Style" w:hAnsi="Bookman Old Style"/>
              </w:rPr>
              <w:t xml:space="preserve">wa </w:t>
            </w:r>
            <w:proofErr w:type="spellStart"/>
            <w:r w:rsidR="00C06E10" w:rsidRPr="00DC3A50">
              <w:rPr>
                <w:rFonts w:ascii="Bookman Old Style" w:hAnsi="Bookman Old Style"/>
                <w:spacing w:val="-2"/>
                <w:lang w:val="en-SG"/>
              </w:rPr>
              <w:t>rumah</w:t>
            </w:r>
            <w:proofErr w:type="spellEnd"/>
            <w:r w:rsidR="00C06E10" w:rsidRPr="00DC3A50">
              <w:rPr>
                <w:rFonts w:ascii="Bookman Old Style" w:hAnsi="Bookman Old Style"/>
                <w:spacing w:val="-2"/>
                <w:lang w:val="en-SG"/>
              </w:rPr>
              <w:t xml:space="preserve"> </w:t>
            </w:r>
            <w:proofErr w:type="spellStart"/>
            <w:r w:rsidR="00C06E10" w:rsidRPr="00DC3A50">
              <w:rPr>
                <w:rFonts w:ascii="Bookman Old Style" w:hAnsi="Bookman Old Style"/>
                <w:spacing w:val="-2"/>
                <w:lang w:val="en-SG"/>
              </w:rPr>
              <w:t>sakit</w:t>
            </w:r>
            <w:proofErr w:type="spellEnd"/>
            <w:r w:rsidR="00C06E10" w:rsidRPr="00DC3A50">
              <w:rPr>
                <w:rFonts w:ascii="Bookman Old Style" w:hAnsi="Bookman Old Style"/>
                <w:spacing w:val="-2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mempunyai</w:t>
            </w:r>
            <w:proofErr w:type="spellEnd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kewajiban</w:t>
            </w:r>
            <w:proofErr w:type="spellEnd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memberikan</w:t>
            </w:r>
            <w:proofErr w:type="spellEnd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pelayanan</w:t>
            </w:r>
            <w:proofErr w:type="spellEnd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kesehatan</w:t>
            </w:r>
            <w:proofErr w:type="spellEnd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 xml:space="preserve"> yang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aman</w:t>
            </w:r>
            <w:proofErr w:type="spellEnd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 xml:space="preserve">,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bermutu</w:t>
            </w:r>
            <w:proofErr w:type="spellEnd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 xml:space="preserve">, anti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diskriminasi</w:t>
            </w:r>
            <w:proofErr w:type="spellEnd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 xml:space="preserve">,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d</w:t>
            </w:r>
            <w:r w:rsidR="00D5247D" w:rsidRPr="00DC3A50">
              <w:rPr>
                <w:rFonts w:ascii="Bookman Old Style" w:hAnsi="Bookman Old Style"/>
                <w:spacing w:val="-2"/>
                <w:lang w:val="en-SG"/>
              </w:rPr>
              <w:t>an</w:t>
            </w:r>
            <w:proofErr w:type="spellEnd"/>
            <w:r w:rsidR="00D5247D" w:rsidRPr="00DC3A50">
              <w:rPr>
                <w:rFonts w:ascii="Bookman Old Style" w:hAnsi="Bookman Old Style"/>
                <w:spacing w:val="-2"/>
                <w:lang w:val="en-SG"/>
              </w:rPr>
              <w:t xml:space="preserve"> </w:t>
            </w:r>
            <w:proofErr w:type="spellStart"/>
            <w:r w:rsidR="00D5247D" w:rsidRPr="00DC3A50">
              <w:rPr>
                <w:rFonts w:ascii="Bookman Old Style" w:hAnsi="Bookman Old Style"/>
                <w:spacing w:val="-2"/>
                <w:lang w:val="en-SG"/>
              </w:rPr>
              <w:t>efektif</w:t>
            </w:r>
            <w:proofErr w:type="spellEnd"/>
            <w:r w:rsidR="00D5247D" w:rsidRPr="00DC3A50">
              <w:rPr>
                <w:rFonts w:ascii="Bookman Old Style" w:hAnsi="Bookman Old Style"/>
                <w:spacing w:val="-2"/>
                <w:lang w:val="en-SG"/>
              </w:rPr>
              <w:t xml:space="preserve"> </w:t>
            </w:r>
            <w:proofErr w:type="spellStart"/>
            <w:r w:rsidR="00D5247D" w:rsidRPr="00DC3A50">
              <w:rPr>
                <w:rFonts w:ascii="Bookman Old Style" w:hAnsi="Bookman Old Style"/>
                <w:spacing w:val="-2"/>
                <w:lang w:val="en-SG"/>
              </w:rPr>
              <w:t>dengan</w:t>
            </w:r>
            <w:proofErr w:type="spellEnd"/>
            <w:r w:rsidR="00D5247D" w:rsidRPr="00DC3A50">
              <w:rPr>
                <w:rFonts w:ascii="Bookman Old Style" w:hAnsi="Bookman Old Style"/>
                <w:spacing w:val="-2"/>
                <w:lang w:val="en-SG"/>
              </w:rPr>
              <w:t xml:space="preserve"> </w:t>
            </w:r>
            <w:proofErr w:type="spellStart"/>
            <w:r w:rsidR="00D5247D" w:rsidRPr="00DC3A50">
              <w:rPr>
                <w:rFonts w:ascii="Bookman Old Style" w:hAnsi="Bookman Old Style"/>
                <w:spacing w:val="-2"/>
                <w:lang w:val="en-SG"/>
              </w:rPr>
              <w:t>mengutamakan</w:t>
            </w:r>
            <w:proofErr w:type="spellEnd"/>
            <w:r w:rsidR="00D5247D" w:rsidRPr="00DC3A50">
              <w:rPr>
                <w:rFonts w:ascii="Bookman Old Style" w:hAnsi="Bookman Old Style"/>
                <w:spacing w:val="-2"/>
                <w:lang w:val="en-SG"/>
              </w:rPr>
              <w:t xml:space="preserve"> 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kepentingan</w:t>
            </w:r>
            <w:proofErr w:type="spellEnd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pasien</w:t>
            </w:r>
            <w:proofErr w:type="spellEnd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sesuai</w:t>
            </w:r>
            <w:proofErr w:type="spellEnd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dengan</w:t>
            </w:r>
            <w:proofErr w:type="spellEnd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 xml:space="preserve"> standard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pelayanan</w:t>
            </w:r>
            <w:proofErr w:type="spellEnd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rumah</w:t>
            </w:r>
            <w:proofErr w:type="spellEnd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 xml:space="preserve"> </w:t>
            </w:r>
            <w:proofErr w:type="spellStart"/>
            <w:r w:rsidR="002B4981" w:rsidRPr="00DC3A50">
              <w:rPr>
                <w:rFonts w:ascii="Bookman Old Style" w:hAnsi="Bookman Old Style"/>
                <w:spacing w:val="-2"/>
                <w:lang w:val="en-SG"/>
              </w:rPr>
              <w:t>sakit</w:t>
            </w:r>
            <w:proofErr w:type="spellEnd"/>
            <w:r w:rsidR="00C06E10" w:rsidRPr="00DC3A50">
              <w:rPr>
                <w:rFonts w:ascii="Bookman Old Style" w:hAnsi="Bookman Old Style"/>
                <w:w w:val="102"/>
              </w:rPr>
              <w:t>;</w:t>
            </w:r>
          </w:p>
          <w:p w:rsidR="00C06E10" w:rsidRPr="00DC3A50" w:rsidRDefault="00654E04" w:rsidP="00FE4864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w w:val="102"/>
              </w:rPr>
            </w:pPr>
            <w:r w:rsidRPr="00DC3A50">
              <w:rPr>
                <w:rFonts w:ascii="Bookman Old Style" w:hAnsi="Bookman Old Style"/>
              </w:rPr>
              <w:t>b</w:t>
            </w:r>
            <w:r w:rsidR="00C06E10" w:rsidRPr="00DC3A50">
              <w:rPr>
                <w:rFonts w:ascii="Bookman Old Style" w:hAnsi="Bookman Old Style"/>
              </w:rPr>
              <w:t>a</w:t>
            </w:r>
            <w:r w:rsidR="00C06E10" w:rsidRPr="00DC3A50">
              <w:rPr>
                <w:rFonts w:ascii="Bookman Old Style" w:hAnsi="Bookman Old Style"/>
                <w:spacing w:val="-1"/>
              </w:rPr>
              <w:t>h</w:t>
            </w:r>
            <w:r w:rsidR="00C06E10" w:rsidRPr="00DC3A50">
              <w:rPr>
                <w:rFonts w:ascii="Bookman Old Style" w:hAnsi="Bookman Old Style"/>
              </w:rPr>
              <w:t xml:space="preserve">wa </w:t>
            </w:r>
            <w:proofErr w:type="spellStart"/>
            <w:r w:rsidR="00C06E10" w:rsidRPr="00DC3A50">
              <w:rPr>
                <w:rFonts w:ascii="Bookman Old Style" w:hAnsi="Bookman Old Style"/>
                <w:spacing w:val="1"/>
                <w:lang w:val="en-SG"/>
              </w:rPr>
              <w:t>setiap</w:t>
            </w:r>
            <w:proofErr w:type="spellEnd"/>
            <w:r w:rsidR="00C06E10" w:rsidRPr="00DC3A50">
              <w:rPr>
                <w:rFonts w:ascii="Bookman Old Style" w:hAnsi="Bookman Old Style"/>
                <w:spacing w:val="1"/>
                <w:lang w:val="en-SG"/>
              </w:rPr>
              <w:t xml:space="preserve"> </w:t>
            </w:r>
            <w:r w:rsidR="00AA074B">
              <w:rPr>
                <w:rFonts w:ascii="Bookman Old Style" w:hAnsi="Bookman Old Style"/>
                <w:spacing w:val="1"/>
                <w:lang w:val="en-SG"/>
              </w:rPr>
              <w:t xml:space="preserve">RSUD dr. </w:t>
            </w:r>
            <w:proofErr w:type="spellStart"/>
            <w:r w:rsidR="00AA074B">
              <w:rPr>
                <w:rFonts w:ascii="Bookman Old Style" w:hAnsi="Bookman Old Style"/>
                <w:spacing w:val="1"/>
                <w:lang w:val="en-SG"/>
              </w:rPr>
              <w:t>Murjani</w:t>
            </w:r>
            <w:proofErr w:type="spellEnd"/>
            <w:r w:rsidR="00AA074B">
              <w:rPr>
                <w:rFonts w:ascii="Bookman Old Style" w:hAnsi="Bookman Old Style"/>
                <w:spacing w:val="1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1"/>
                <w:lang w:val="en-SG"/>
              </w:rPr>
              <w:t>Sampit</w:t>
            </w:r>
            <w:proofErr w:type="spellEnd"/>
            <w:r w:rsidR="00AA074B">
              <w:rPr>
                <w:rFonts w:ascii="Bookman Old Style" w:hAnsi="Bookman Old Style"/>
                <w:spacing w:val="1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1"/>
                <w:lang w:val="en-SG"/>
              </w:rPr>
              <w:t>menetapkan</w:t>
            </w:r>
            <w:proofErr w:type="spellEnd"/>
            <w:r w:rsidR="00AA074B">
              <w:rPr>
                <w:rFonts w:ascii="Bookman Old Style" w:hAnsi="Bookman Old Style"/>
                <w:spacing w:val="1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1"/>
                <w:lang w:val="en-SG"/>
              </w:rPr>
              <w:t>Ruang</w:t>
            </w:r>
            <w:proofErr w:type="spellEnd"/>
            <w:r w:rsidR="00AA074B">
              <w:rPr>
                <w:rFonts w:ascii="Bookman Old Style" w:hAnsi="Bookman Old Style"/>
                <w:spacing w:val="1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1"/>
                <w:lang w:val="en-SG"/>
              </w:rPr>
              <w:t>Operasi</w:t>
            </w:r>
            <w:proofErr w:type="spellEnd"/>
            <w:r w:rsidR="00AA074B">
              <w:rPr>
                <w:rFonts w:ascii="Bookman Old Style" w:hAnsi="Bookman Old Style"/>
                <w:spacing w:val="1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1"/>
                <w:lang w:val="en-SG"/>
              </w:rPr>
              <w:t>sebagai</w:t>
            </w:r>
            <w:proofErr w:type="spellEnd"/>
            <w:r w:rsidR="00AA074B">
              <w:rPr>
                <w:rFonts w:ascii="Bookman Old Style" w:hAnsi="Bookman Old Style"/>
                <w:spacing w:val="1"/>
                <w:lang w:val="en-SG"/>
              </w:rPr>
              <w:t xml:space="preserve"> area yang </w:t>
            </w:r>
            <w:proofErr w:type="spellStart"/>
            <w:r w:rsidR="00AA074B">
              <w:rPr>
                <w:rFonts w:ascii="Bookman Old Style" w:hAnsi="Bookman Old Style"/>
                <w:spacing w:val="1"/>
                <w:lang w:val="en-SG"/>
              </w:rPr>
              <w:t>akan</w:t>
            </w:r>
            <w:proofErr w:type="spellEnd"/>
            <w:r w:rsidR="00AA074B">
              <w:rPr>
                <w:rFonts w:ascii="Bookman Old Style" w:hAnsi="Bookman Old Style"/>
                <w:spacing w:val="1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1"/>
                <w:lang w:val="en-SG"/>
              </w:rPr>
              <w:t>dilaksanakan</w:t>
            </w:r>
            <w:proofErr w:type="spellEnd"/>
            <w:r w:rsidR="00AA074B">
              <w:rPr>
                <w:rFonts w:ascii="Bookman Old Style" w:hAnsi="Bookman Old Style"/>
                <w:spacing w:val="1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1"/>
                <w:lang w:val="en-SG"/>
              </w:rPr>
              <w:t>implementasi</w:t>
            </w:r>
            <w:proofErr w:type="spellEnd"/>
            <w:r w:rsidR="00AA074B">
              <w:rPr>
                <w:rFonts w:ascii="Bookman Old Style" w:hAnsi="Bookman Old Style"/>
                <w:spacing w:val="1"/>
                <w:lang w:val="en-SG"/>
              </w:rPr>
              <w:t xml:space="preserve"> indicator </w:t>
            </w:r>
            <w:proofErr w:type="spellStart"/>
            <w:r w:rsidR="00AA074B">
              <w:rPr>
                <w:rFonts w:ascii="Bookman Old Style" w:hAnsi="Bookman Old Style"/>
                <w:spacing w:val="1"/>
                <w:lang w:val="en-SG"/>
              </w:rPr>
              <w:t>mutu</w:t>
            </w:r>
            <w:proofErr w:type="spellEnd"/>
            <w:r w:rsidR="00AA074B">
              <w:rPr>
                <w:rFonts w:ascii="Bookman Old Style" w:hAnsi="Bookman Old Style"/>
                <w:spacing w:val="1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1"/>
                <w:lang w:val="en-SG"/>
              </w:rPr>
              <w:t>prioritas</w:t>
            </w:r>
            <w:proofErr w:type="spellEnd"/>
            <w:r w:rsidR="00AA074B">
              <w:rPr>
                <w:rFonts w:ascii="Bookman Old Style" w:hAnsi="Bookman Old Style"/>
                <w:spacing w:val="1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1"/>
                <w:lang w:val="en-SG"/>
              </w:rPr>
              <w:t>pelayanan</w:t>
            </w:r>
            <w:proofErr w:type="spellEnd"/>
            <w:r w:rsidR="00AA074B">
              <w:rPr>
                <w:rFonts w:ascii="Bookman Old Style" w:hAnsi="Bookman Old Style"/>
                <w:spacing w:val="1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1"/>
                <w:lang w:val="en-SG"/>
              </w:rPr>
              <w:t>klinis</w:t>
            </w:r>
            <w:proofErr w:type="spellEnd"/>
            <w:r w:rsidR="00C06E10" w:rsidRPr="00DC3A50">
              <w:rPr>
                <w:rFonts w:ascii="Bookman Old Style" w:hAnsi="Bookman Old Style"/>
                <w:w w:val="102"/>
              </w:rPr>
              <w:t>;</w:t>
            </w:r>
          </w:p>
          <w:p w:rsidR="00DC3A50" w:rsidRDefault="00364D7D" w:rsidP="00FE4864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lang w:val="en-US"/>
              </w:rPr>
            </w:pPr>
            <w:r w:rsidRPr="00DC3A50">
              <w:rPr>
                <w:rFonts w:ascii="Bookman Old Style" w:hAnsi="Bookman Old Style"/>
                <w:spacing w:val="-1"/>
              </w:rPr>
              <w:t>b</w:t>
            </w:r>
            <w:r w:rsidR="00C06E10" w:rsidRPr="00DC3A50">
              <w:rPr>
                <w:rFonts w:ascii="Bookman Old Style" w:hAnsi="Bookman Old Style"/>
              </w:rPr>
              <w:t>a</w:t>
            </w:r>
            <w:r w:rsidR="00C06E10" w:rsidRPr="00DC3A50">
              <w:rPr>
                <w:rFonts w:ascii="Bookman Old Style" w:hAnsi="Bookman Old Style"/>
                <w:spacing w:val="-1"/>
              </w:rPr>
              <w:t>h</w:t>
            </w:r>
            <w:r w:rsidR="00C06E10" w:rsidRPr="00DC3A50">
              <w:rPr>
                <w:rFonts w:ascii="Bookman Old Style" w:hAnsi="Bookman Old Style"/>
              </w:rPr>
              <w:t xml:space="preserve">wa </w:t>
            </w:r>
            <w:proofErr w:type="spellStart"/>
            <w:r w:rsidR="00AA074B">
              <w:rPr>
                <w:rFonts w:ascii="Bookman Old Style" w:hAnsi="Bookman Old Style"/>
                <w:spacing w:val="-3"/>
                <w:lang w:val="en-SG"/>
              </w:rPr>
              <w:t>untuk</w:t>
            </w:r>
            <w:proofErr w:type="spellEnd"/>
            <w:r w:rsidR="00AA074B">
              <w:rPr>
                <w:rFonts w:ascii="Bookman Old Style" w:hAnsi="Bookman Old Style"/>
                <w:spacing w:val="-3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-3"/>
                <w:lang w:val="en-SG"/>
              </w:rPr>
              <w:t>memudahkan</w:t>
            </w:r>
            <w:proofErr w:type="spellEnd"/>
            <w:r w:rsidR="00AA074B">
              <w:rPr>
                <w:rFonts w:ascii="Bookman Old Style" w:hAnsi="Bookman Old Style"/>
                <w:spacing w:val="-3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-3"/>
                <w:lang w:val="en-SG"/>
              </w:rPr>
              <w:t>dalam</w:t>
            </w:r>
            <w:proofErr w:type="spellEnd"/>
            <w:r w:rsidR="00AA074B">
              <w:rPr>
                <w:rFonts w:ascii="Bookman Old Style" w:hAnsi="Bookman Old Style"/>
                <w:spacing w:val="-3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-3"/>
                <w:lang w:val="en-SG"/>
              </w:rPr>
              <w:t>pelaksanaan</w:t>
            </w:r>
            <w:proofErr w:type="spellEnd"/>
            <w:r w:rsidR="00AA074B">
              <w:rPr>
                <w:rFonts w:ascii="Bookman Old Style" w:hAnsi="Bookman Old Style"/>
                <w:spacing w:val="-3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-3"/>
                <w:lang w:val="en-SG"/>
              </w:rPr>
              <w:t>kegiatan</w:t>
            </w:r>
            <w:proofErr w:type="spellEnd"/>
            <w:r w:rsidR="00AA074B">
              <w:rPr>
                <w:rFonts w:ascii="Bookman Old Style" w:hAnsi="Bookman Old Style"/>
                <w:spacing w:val="-3"/>
                <w:lang w:val="en-SG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spacing w:val="-3"/>
                <w:lang w:val="en-SG"/>
              </w:rPr>
              <w:t>tersebut</w:t>
            </w:r>
            <w:proofErr w:type="spellEnd"/>
            <w:r w:rsidR="004A0C33">
              <w:rPr>
                <w:rFonts w:ascii="Bookman Old Style" w:hAnsi="Bookman Old Style"/>
              </w:rPr>
              <w:t xml:space="preserve">, perlu adanya </w:t>
            </w:r>
            <w:proofErr w:type="spellStart"/>
            <w:r w:rsidR="00AA074B">
              <w:rPr>
                <w:rFonts w:ascii="Bookman Old Style" w:hAnsi="Bookman Old Style"/>
                <w:lang w:val="en-US"/>
              </w:rPr>
              <w:t>Keputusan</w:t>
            </w:r>
            <w:proofErr w:type="spellEnd"/>
            <w:r w:rsidR="00AA074B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lang w:val="en-US"/>
              </w:rPr>
              <w:t>Direktur</w:t>
            </w:r>
            <w:proofErr w:type="spellEnd"/>
            <w:r w:rsidR="00AA074B">
              <w:rPr>
                <w:rFonts w:ascii="Bookman Old Style" w:hAnsi="Bookman Old Style"/>
                <w:lang w:val="en-US"/>
              </w:rPr>
              <w:t xml:space="preserve"> RSUD dr. </w:t>
            </w:r>
            <w:proofErr w:type="spellStart"/>
            <w:r w:rsidR="00AA074B">
              <w:rPr>
                <w:rFonts w:ascii="Bookman Old Style" w:hAnsi="Bookman Old Style"/>
                <w:lang w:val="en-US"/>
              </w:rPr>
              <w:t>Murjani</w:t>
            </w:r>
            <w:proofErr w:type="spellEnd"/>
            <w:r w:rsidR="00AA074B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lang w:val="en-US"/>
              </w:rPr>
              <w:t>tentang</w:t>
            </w:r>
            <w:proofErr w:type="spellEnd"/>
            <w:r w:rsidR="00AA074B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lang w:val="en-US"/>
              </w:rPr>
              <w:t>Penetapan</w:t>
            </w:r>
            <w:proofErr w:type="spellEnd"/>
            <w:r w:rsidR="00AA074B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lang w:val="en-US"/>
              </w:rPr>
              <w:t>Ruang</w:t>
            </w:r>
            <w:proofErr w:type="spellEnd"/>
            <w:r w:rsidR="00AA074B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lang w:val="en-US"/>
              </w:rPr>
              <w:t>Operasi</w:t>
            </w:r>
            <w:proofErr w:type="spellEnd"/>
            <w:r w:rsidR="00AA074B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lang w:val="en-US"/>
              </w:rPr>
              <w:t>sebagai</w:t>
            </w:r>
            <w:proofErr w:type="spellEnd"/>
            <w:r w:rsidR="00AA074B">
              <w:rPr>
                <w:rFonts w:ascii="Bookman Old Style" w:hAnsi="Bookman Old Style"/>
                <w:lang w:val="en-US"/>
              </w:rPr>
              <w:t xml:space="preserve"> Area </w:t>
            </w:r>
            <w:proofErr w:type="spellStart"/>
            <w:r w:rsidR="00AA074B">
              <w:rPr>
                <w:rFonts w:ascii="Bookman Old Style" w:hAnsi="Bookman Old Style"/>
                <w:lang w:val="en-US"/>
              </w:rPr>
              <w:t>Implem</w:t>
            </w:r>
            <w:r w:rsidR="00A0109F">
              <w:rPr>
                <w:rFonts w:ascii="Bookman Old Style" w:hAnsi="Bookman Old Style"/>
                <w:lang w:val="en-US"/>
              </w:rPr>
              <w:t>entasi</w:t>
            </w:r>
            <w:proofErr w:type="spellEnd"/>
            <w:r w:rsidR="00A0109F">
              <w:rPr>
                <w:rFonts w:ascii="Bookman Old Style" w:hAnsi="Bookman Old Style"/>
                <w:lang w:val="en-US"/>
              </w:rPr>
              <w:t xml:space="preserve"> Program </w:t>
            </w:r>
            <w:proofErr w:type="spellStart"/>
            <w:r w:rsidR="00A0109F">
              <w:rPr>
                <w:rFonts w:ascii="Bookman Old Style" w:hAnsi="Bookman Old Style"/>
                <w:lang w:val="en-US"/>
              </w:rPr>
              <w:t>Peningkatan</w:t>
            </w:r>
            <w:proofErr w:type="spellEnd"/>
            <w:r w:rsidR="00A0109F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A0109F">
              <w:rPr>
                <w:rFonts w:ascii="Bookman Old Style" w:hAnsi="Bookman Old Style"/>
                <w:lang w:val="en-US"/>
              </w:rPr>
              <w:t>Mutu</w:t>
            </w:r>
            <w:proofErr w:type="spellEnd"/>
            <w:r w:rsidR="00A0109F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A0109F">
              <w:rPr>
                <w:rFonts w:ascii="Bookman Old Style" w:hAnsi="Bookman Old Style"/>
                <w:lang w:val="en-US"/>
              </w:rPr>
              <w:t>Pelayanan</w:t>
            </w:r>
            <w:proofErr w:type="spellEnd"/>
            <w:r w:rsidR="00A0109F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A0109F">
              <w:rPr>
                <w:rFonts w:ascii="Bookman Old Style" w:hAnsi="Bookman Old Style"/>
                <w:lang w:val="en-US"/>
              </w:rPr>
              <w:t>Prioritas</w:t>
            </w:r>
            <w:proofErr w:type="spellEnd"/>
            <w:r w:rsidR="00A0109F">
              <w:rPr>
                <w:rFonts w:ascii="Bookman Old Style" w:hAnsi="Bookman Old Style"/>
                <w:lang w:val="en-US"/>
              </w:rPr>
              <w:t xml:space="preserve"> </w:t>
            </w:r>
            <w:r w:rsidR="00AA074B">
              <w:rPr>
                <w:rFonts w:ascii="Bookman Old Style" w:hAnsi="Bookman Old Style"/>
                <w:lang w:val="en-US"/>
              </w:rPr>
              <w:t xml:space="preserve">di RSUD dr. </w:t>
            </w:r>
            <w:proofErr w:type="spellStart"/>
            <w:r w:rsidR="00AA074B">
              <w:rPr>
                <w:rFonts w:ascii="Bookman Old Style" w:hAnsi="Bookman Old Style"/>
                <w:lang w:val="en-US"/>
              </w:rPr>
              <w:t>Murjani</w:t>
            </w:r>
            <w:proofErr w:type="spellEnd"/>
            <w:r w:rsidR="00AA074B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lang w:val="en-US"/>
              </w:rPr>
              <w:t>Sampit</w:t>
            </w:r>
            <w:proofErr w:type="spellEnd"/>
            <w:r w:rsidR="00AA074B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AA074B">
              <w:rPr>
                <w:rFonts w:ascii="Bookman Old Style" w:hAnsi="Bookman Old Style"/>
                <w:lang w:val="en-US"/>
              </w:rPr>
              <w:t>Tahun</w:t>
            </w:r>
            <w:proofErr w:type="spellEnd"/>
            <w:r w:rsidR="00AA074B">
              <w:rPr>
                <w:rFonts w:ascii="Bookman Old Style" w:hAnsi="Bookman Old Style"/>
                <w:lang w:val="en-US"/>
              </w:rPr>
              <w:t xml:space="preserve"> 2018.</w:t>
            </w:r>
          </w:p>
          <w:p w:rsidR="00BE563A" w:rsidRPr="00AA074B" w:rsidRDefault="00BE563A" w:rsidP="00FE4864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lang w:val="en-US"/>
              </w:rPr>
            </w:pPr>
          </w:p>
          <w:p w:rsidR="00BE563A" w:rsidRPr="00DC3A50" w:rsidRDefault="00BE563A" w:rsidP="00BE563A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lang w:val="en-SG"/>
              </w:rPr>
            </w:pPr>
            <w:r w:rsidRPr="00DC3A50">
              <w:rPr>
                <w:rFonts w:ascii="Bookman Old Style" w:hAnsi="Bookman Old Style"/>
                <w:spacing w:val="2"/>
              </w:rPr>
              <w:t>U</w:t>
            </w:r>
            <w:r w:rsidRPr="00DC3A50">
              <w:rPr>
                <w:rFonts w:ascii="Bookman Old Style" w:hAnsi="Bookman Old Style"/>
                <w:spacing w:val="-3"/>
              </w:rPr>
              <w:t>n</w:t>
            </w:r>
            <w:r w:rsidRPr="00DC3A50">
              <w:rPr>
                <w:rFonts w:ascii="Bookman Old Style" w:hAnsi="Bookman Old Style"/>
                <w:spacing w:val="-1"/>
              </w:rPr>
              <w:t>d</w:t>
            </w:r>
            <w:r w:rsidRPr="00DC3A50">
              <w:rPr>
                <w:rFonts w:ascii="Bookman Old Style" w:hAnsi="Bookman Old Style"/>
                <w:spacing w:val="3"/>
              </w:rPr>
              <w:t>a</w:t>
            </w:r>
            <w:r w:rsidRPr="00DC3A50">
              <w:rPr>
                <w:rFonts w:ascii="Bookman Old Style" w:hAnsi="Bookman Old Style"/>
                <w:spacing w:val="-1"/>
              </w:rPr>
              <w:t>n</w:t>
            </w:r>
            <w:r w:rsidRPr="00DC3A50">
              <w:rPr>
                <w:rFonts w:ascii="Bookman Old Style" w:hAnsi="Bookman Old Style"/>
              </w:rPr>
              <w:t>g</w:t>
            </w:r>
            <w:r w:rsidRPr="00DC3A50">
              <w:rPr>
                <w:rFonts w:ascii="Bookman Old Style" w:hAnsi="Bookman Old Style"/>
                <w:spacing w:val="3"/>
              </w:rPr>
              <w:t>-</w:t>
            </w:r>
            <w:r w:rsidRPr="00DC3A50">
              <w:rPr>
                <w:rFonts w:ascii="Bookman Old Style" w:hAnsi="Bookman Old Style"/>
              </w:rPr>
              <w:t>U</w:t>
            </w:r>
            <w:r w:rsidRPr="00DC3A50">
              <w:rPr>
                <w:rFonts w:ascii="Bookman Old Style" w:hAnsi="Bookman Old Style"/>
                <w:spacing w:val="2"/>
              </w:rPr>
              <w:t>n</w:t>
            </w:r>
            <w:r w:rsidRPr="00DC3A50">
              <w:rPr>
                <w:rFonts w:ascii="Bookman Old Style" w:hAnsi="Bookman Old Style"/>
                <w:spacing w:val="-3"/>
              </w:rPr>
              <w:t>d</w:t>
            </w:r>
            <w:r w:rsidRPr="00DC3A50">
              <w:rPr>
                <w:rFonts w:ascii="Bookman Old Style" w:hAnsi="Bookman Old Style"/>
                <w:spacing w:val="3"/>
              </w:rPr>
              <w:t>a</w:t>
            </w:r>
            <w:r w:rsidRPr="00DC3A50">
              <w:rPr>
                <w:rFonts w:ascii="Bookman Old Style" w:hAnsi="Bookman Old Style"/>
                <w:spacing w:val="-3"/>
              </w:rPr>
              <w:t>n</w:t>
            </w:r>
            <w:r w:rsidRPr="00DC3A50">
              <w:rPr>
                <w:rFonts w:ascii="Bookman Old Style" w:hAnsi="Bookman Old Style"/>
              </w:rPr>
              <w:t xml:space="preserve">g </w:t>
            </w:r>
            <w:r w:rsidRPr="00DC3A50">
              <w:rPr>
                <w:rFonts w:ascii="Bookman Old Style" w:hAnsi="Bookman Old Style"/>
                <w:spacing w:val="-2"/>
              </w:rPr>
              <w:t>R</w:t>
            </w:r>
            <w:r w:rsidRPr="00DC3A50">
              <w:rPr>
                <w:rFonts w:ascii="Bookman Old Style" w:hAnsi="Bookman Old Style"/>
                <w:spacing w:val="3"/>
              </w:rPr>
              <w:t>e</w:t>
            </w:r>
            <w:r w:rsidRPr="00DC3A50">
              <w:rPr>
                <w:rFonts w:ascii="Bookman Old Style" w:hAnsi="Bookman Old Style"/>
                <w:spacing w:val="-1"/>
              </w:rPr>
              <w:t>p</w:t>
            </w:r>
            <w:r w:rsidRPr="00DC3A50">
              <w:rPr>
                <w:rFonts w:ascii="Bookman Old Style" w:hAnsi="Bookman Old Style"/>
                <w:spacing w:val="2"/>
              </w:rPr>
              <w:t>ub</w:t>
            </w:r>
            <w:r w:rsidRPr="00DC3A50">
              <w:rPr>
                <w:rFonts w:ascii="Bookman Old Style" w:hAnsi="Bookman Old Style"/>
                <w:spacing w:val="-1"/>
              </w:rPr>
              <w:t>l</w:t>
            </w:r>
            <w:r w:rsidRPr="00DC3A50">
              <w:rPr>
                <w:rFonts w:ascii="Bookman Old Style" w:hAnsi="Bookman Old Style"/>
                <w:spacing w:val="1"/>
              </w:rPr>
              <w:t>i</w:t>
            </w:r>
            <w:r w:rsidRPr="00DC3A50">
              <w:rPr>
                <w:rFonts w:ascii="Bookman Old Style" w:hAnsi="Bookman Old Style"/>
              </w:rPr>
              <w:t xml:space="preserve">k </w:t>
            </w:r>
            <w:r w:rsidRPr="00DC3A50">
              <w:rPr>
                <w:rFonts w:ascii="Bookman Old Style" w:hAnsi="Bookman Old Style"/>
                <w:spacing w:val="1"/>
              </w:rPr>
              <w:t>I</w:t>
            </w:r>
            <w:r w:rsidRPr="00DC3A50">
              <w:rPr>
                <w:rFonts w:ascii="Bookman Old Style" w:hAnsi="Bookman Old Style"/>
                <w:spacing w:val="-1"/>
              </w:rPr>
              <w:t>nd</w:t>
            </w:r>
            <w:r w:rsidRPr="00DC3A50">
              <w:rPr>
                <w:rFonts w:ascii="Bookman Old Style" w:hAnsi="Bookman Old Style"/>
                <w:spacing w:val="1"/>
              </w:rPr>
              <w:t>o</w:t>
            </w:r>
            <w:r w:rsidRPr="00DC3A50">
              <w:rPr>
                <w:rFonts w:ascii="Bookman Old Style" w:hAnsi="Bookman Old Style"/>
                <w:spacing w:val="-1"/>
              </w:rPr>
              <w:t>n</w:t>
            </w:r>
            <w:r w:rsidRPr="00DC3A50">
              <w:rPr>
                <w:rFonts w:ascii="Bookman Old Style" w:hAnsi="Bookman Old Style"/>
                <w:spacing w:val="1"/>
              </w:rPr>
              <w:t>e</w:t>
            </w:r>
            <w:r w:rsidRPr="00DC3A50">
              <w:rPr>
                <w:rFonts w:ascii="Bookman Old Style" w:hAnsi="Bookman Old Style"/>
                <w:spacing w:val="-2"/>
              </w:rPr>
              <w:t>s</w:t>
            </w:r>
            <w:r w:rsidRPr="00DC3A50">
              <w:rPr>
                <w:rFonts w:ascii="Bookman Old Style" w:hAnsi="Bookman Old Style"/>
                <w:spacing w:val="1"/>
              </w:rPr>
              <w:t>i</w:t>
            </w:r>
            <w:r w:rsidRPr="00DC3A50">
              <w:rPr>
                <w:rFonts w:ascii="Bookman Old Style" w:hAnsi="Bookman Old Style"/>
              </w:rPr>
              <w:t xml:space="preserve">a </w:t>
            </w:r>
            <w:r w:rsidRPr="00DC3A50">
              <w:rPr>
                <w:rFonts w:ascii="Bookman Old Style" w:hAnsi="Bookman Old Style"/>
                <w:spacing w:val="1"/>
              </w:rPr>
              <w:t>No</w:t>
            </w:r>
            <w:r w:rsidRPr="00DC3A50">
              <w:rPr>
                <w:rFonts w:ascii="Bookman Old Style" w:hAnsi="Bookman Old Style"/>
                <w:spacing w:val="3"/>
              </w:rPr>
              <w:t>m</w:t>
            </w:r>
            <w:r w:rsidRPr="00DC3A50">
              <w:rPr>
                <w:rFonts w:ascii="Bookman Old Style" w:hAnsi="Bookman Old Style"/>
                <w:spacing w:val="-4"/>
              </w:rPr>
              <w:t>o</w:t>
            </w:r>
            <w:r w:rsidRPr="00DC3A50">
              <w:rPr>
                <w:rFonts w:ascii="Bookman Old Style" w:hAnsi="Bookman Old Style"/>
              </w:rPr>
              <w:t xml:space="preserve">r </w:t>
            </w:r>
            <w:r w:rsidRPr="00DC3A50">
              <w:rPr>
                <w:rFonts w:ascii="Bookman Old Style" w:hAnsi="Bookman Old Style"/>
                <w:spacing w:val="1"/>
                <w:lang w:val="en-SG"/>
              </w:rPr>
              <w:t>23</w:t>
            </w:r>
            <w:r>
              <w:rPr>
                <w:rFonts w:ascii="Bookman Old Style" w:hAnsi="Bookman Old Style"/>
                <w:spacing w:val="1"/>
                <w:lang w:val="en-SG"/>
              </w:rPr>
              <w:t xml:space="preserve"> </w:t>
            </w:r>
            <w:r>
              <w:rPr>
                <w:rFonts w:ascii="Bookman Old Style" w:hAnsi="Bookman Old Style"/>
                <w:spacing w:val="-1"/>
                <w:lang w:val="en-ID"/>
              </w:rPr>
              <w:t>T</w:t>
            </w:r>
            <w:r w:rsidRPr="00DC3A50">
              <w:rPr>
                <w:rFonts w:ascii="Bookman Old Style" w:hAnsi="Bookman Old Style"/>
              </w:rPr>
              <w:t>a</w:t>
            </w:r>
            <w:r w:rsidRPr="00DC3A50">
              <w:rPr>
                <w:rFonts w:ascii="Bookman Old Style" w:hAnsi="Bookman Old Style"/>
                <w:spacing w:val="-1"/>
              </w:rPr>
              <w:t>h</w:t>
            </w:r>
            <w:r w:rsidRPr="00DC3A50">
              <w:rPr>
                <w:rFonts w:ascii="Bookman Old Style" w:hAnsi="Bookman Old Style"/>
                <w:spacing w:val="2"/>
              </w:rPr>
              <w:t>u</w:t>
            </w:r>
            <w:r w:rsidRPr="00DC3A50">
              <w:rPr>
                <w:rFonts w:ascii="Bookman Old Style" w:hAnsi="Bookman Old Style"/>
              </w:rPr>
              <w:t xml:space="preserve">n </w:t>
            </w:r>
            <w:r w:rsidRPr="00DC3A50">
              <w:rPr>
                <w:rFonts w:ascii="Bookman Old Style" w:hAnsi="Bookman Old Style"/>
                <w:spacing w:val="1"/>
                <w:w w:val="102"/>
                <w:lang w:val="en-SG"/>
              </w:rPr>
              <w:t xml:space="preserve">1992 </w:t>
            </w:r>
            <w:r w:rsidRPr="00DC3A50">
              <w:rPr>
                <w:rFonts w:ascii="Bookman Old Style" w:hAnsi="Bookman Old Style"/>
                <w:spacing w:val="-1"/>
              </w:rPr>
              <w:t>t</w:t>
            </w:r>
            <w:r w:rsidRPr="00DC3A50">
              <w:rPr>
                <w:rFonts w:ascii="Bookman Old Style" w:hAnsi="Bookman Old Style"/>
                <w:spacing w:val="1"/>
              </w:rPr>
              <w:t>e</w:t>
            </w:r>
            <w:r w:rsidRPr="00DC3A50">
              <w:rPr>
                <w:rFonts w:ascii="Bookman Old Style" w:hAnsi="Bookman Old Style"/>
                <w:spacing w:val="-1"/>
              </w:rPr>
              <w:t>nt</w:t>
            </w:r>
            <w:r w:rsidRPr="00DC3A50">
              <w:rPr>
                <w:rFonts w:ascii="Bookman Old Style" w:hAnsi="Bookman Old Style"/>
                <w:spacing w:val="3"/>
              </w:rPr>
              <w:t>a</w:t>
            </w:r>
            <w:r w:rsidRPr="00DC3A50">
              <w:rPr>
                <w:rFonts w:ascii="Bookman Old Style" w:hAnsi="Bookman Old Style"/>
                <w:spacing w:val="-1"/>
              </w:rPr>
              <w:t>n</w:t>
            </w:r>
            <w:r w:rsidRPr="00DC3A50">
              <w:rPr>
                <w:rFonts w:ascii="Bookman Old Style" w:hAnsi="Bookman Old Style"/>
              </w:rPr>
              <w:t xml:space="preserve">g </w:t>
            </w:r>
            <w:proofErr w:type="spellStart"/>
            <w:r w:rsidRPr="00DC3A50">
              <w:rPr>
                <w:rFonts w:ascii="Bookman Old Style" w:hAnsi="Bookman Old Style"/>
                <w:lang w:val="en-SG"/>
              </w:rPr>
              <w:t>Pokok-Pokok</w:t>
            </w:r>
            <w:proofErr w:type="spellEnd"/>
            <w:r w:rsidRPr="00DC3A50">
              <w:rPr>
                <w:rFonts w:ascii="Bookman Old Style" w:hAnsi="Bookman Old Style"/>
                <w:lang w:val="en-SG"/>
              </w:rPr>
              <w:t xml:space="preserve"> </w:t>
            </w:r>
            <w:r w:rsidRPr="00DC3A50">
              <w:rPr>
                <w:rFonts w:ascii="Bookman Old Style" w:hAnsi="Bookman Old Style"/>
                <w:spacing w:val="1"/>
                <w:w w:val="102"/>
              </w:rPr>
              <w:t>Kes</w:t>
            </w:r>
            <w:r w:rsidRPr="00DC3A50">
              <w:rPr>
                <w:rFonts w:ascii="Bookman Old Style" w:hAnsi="Bookman Old Style"/>
                <w:spacing w:val="3"/>
                <w:w w:val="102"/>
              </w:rPr>
              <w:t>e</w:t>
            </w:r>
            <w:r w:rsidRPr="00DC3A50">
              <w:rPr>
                <w:rFonts w:ascii="Bookman Old Style" w:hAnsi="Bookman Old Style"/>
                <w:spacing w:val="-3"/>
                <w:w w:val="102"/>
              </w:rPr>
              <w:t>h</w:t>
            </w:r>
            <w:r w:rsidRPr="00DC3A50">
              <w:rPr>
                <w:rFonts w:ascii="Bookman Old Style" w:hAnsi="Bookman Old Style"/>
                <w:spacing w:val="3"/>
                <w:w w:val="102"/>
              </w:rPr>
              <w:t>a</w:t>
            </w:r>
            <w:r w:rsidRPr="00DC3A50">
              <w:rPr>
                <w:rFonts w:ascii="Bookman Old Style" w:hAnsi="Bookman Old Style"/>
                <w:spacing w:val="-1"/>
                <w:w w:val="102"/>
              </w:rPr>
              <w:t>t</w:t>
            </w:r>
            <w:r w:rsidRPr="00DC3A50">
              <w:rPr>
                <w:rFonts w:ascii="Bookman Old Style" w:hAnsi="Bookman Old Style"/>
                <w:w w:val="102"/>
              </w:rPr>
              <w:t>an;</w:t>
            </w:r>
          </w:p>
          <w:p w:rsidR="00C86670" w:rsidRPr="00DC3A50" w:rsidRDefault="00C86670" w:rsidP="00FE4864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Undang-Unda</w:t>
            </w:r>
            <w:r w:rsidR="00BE563A">
              <w:rPr>
                <w:rFonts w:ascii="Bookman Old Style" w:hAnsi="Bookman Old Style"/>
              </w:rPr>
              <w:t xml:space="preserve">ng Republik Indonesia Nomor 44 </w:t>
            </w:r>
            <w:r w:rsidR="00BE563A">
              <w:rPr>
                <w:rFonts w:ascii="Bookman Old Style" w:hAnsi="Bookman Old Style"/>
                <w:lang w:val="en-ID"/>
              </w:rPr>
              <w:t>T</w:t>
            </w:r>
            <w:r w:rsidRPr="00DC3A50">
              <w:rPr>
                <w:rFonts w:ascii="Bookman Old Style" w:hAnsi="Bookman Old Style"/>
              </w:rPr>
              <w:t>ahun 2009 tentang Rumah Sakit;</w:t>
            </w:r>
          </w:p>
          <w:p w:rsidR="00E13AE8" w:rsidRPr="00E13AE8" w:rsidRDefault="00C86670" w:rsidP="00E13AE8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lang w:val="en-ID"/>
              </w:rPr>
            </w:pPr>
            <w:r w:rsidRPr="00DC3A50">
              <w:rPr>
                <w:rFonts w:ascii="Bookman Old Style" w:hAnsi="Bookman Old Style"/>
              </w:rPr>
              <w:t>P</w:t>
            </w:r>
            <w:proofErr w:type="spellStart"/>
            <w:r w:rsidRPr="00DC3A50">
              <w:rPr>
                <w:rFonts w:ascii="Bookman Old Style" w:hAnsi="Bookman Old Style"/>
                <w:lang w:val="en-SG"/>
              </w:rPr>
              <w:t>eraturan</w:t>
            </w:r>
            <w:proofErr w:type="spellEnd"/>
            <w:r w:rsidRPr="00DC3A50">
              <w:rPr>
                <w:rFonts w:ascii="Bookman Old Style" w:hAnsi="Bookman Old Style"/>
              </w:rPr>
              <w:t xml:space="preserve"> Menteri Kesehatan Republik Indonesia Nomor 1</w:t>
            </w:r>
            <w:r w:rsidR="00567AAE" w:rsidRPr="00DC3A50">
              <w:rPr>
                <w:rFonts w:ascii="Bookman Old Style" w:hAnsi="Bookman Old Style"/>
                <w:lang w:val="en-SG"/>
              </w:rPr>
              <w:t xml:space="preserve">1 </w:t>
            </w:r>
            <w:proofErr w:type="spellStart"/>
            <w:r w:rsidR="00567AAE" w:rsidRPr="00DC3A50">
              <w:rPr>
                <w:rFonts w:ascii="Bookman Old Style" w:hAnsi="Bookman Old Style"/>
                <w:lang w:val="en-SG"/>
              </w:rPr>
              <w:t>Tahun</w:t>
            </w:r>
            <w:proofErr w:type="spellEnd"/>
            <w:r w:rsidR="00567AAE" w:rsidRPr="00DC3A50">
              <w:rPr>
                <w:rFonts w:ascii="Bookman Old Style" w:hAnsi="Bookman Old Style"/>
                <w:lang w:val="en-SG"/>
              </w:rPr>
              <w:t xml:space="preserve"> 2017</w:t>
            </w:r>
            <w:r w:rsidR="00567AAE" w:rsidRPr="00DC3A50">
              <w:rPr>
                <w:rFonts w:ascii="Bookman Old Style" w:hAnsi="Bookman Old Style"/>
                <w:lang w:val="en-ID"/>
              </w:rPr>
              <w:t>,</w:t>
            </w:r>
            <w:r w:rsidRPr="00DC3A50">
              <w:rPr>
                <w:rFonts w:ascii="Bookman Old Style" w:hAnsi="Bookman Old Style"/>
              </w:rPr>
              <w:t xml:space="preserve"> tentang </w:t>
            </w:r>
            <w:proofErr w:type="spellStart"/>
            <w:r w:rsidR="009675DE" w:rsidRPr="00DC3A50">
              <w:rPr>
                <w:rFonts w:ascii="Bookman Old Style" w:hAnsi="Bookman Old Style"/>
                <w:lang w:val="en-SG"/>
              </w:rPr>
              <w:t>Keselamatan</w:t>
            </w:r>
            <w:proofErr w:type="spellEnd"/>
            <w:r w:rsidR="009675DE" w:rsidRPr="00DC3A50">
              <w:rPr>
                <w:rFonts w:ascii="Bookman Old Style" w:hAnsi="Bookman Old Style"/>
                <w:lang w:val="en-SG"/>
              </w:rPr>
              <w:t xml:space="preserve"> </w:t>
            </w:r>
            <w:proofErr w:type="spellStart"/>
            <w:r w:rsidR="009675DE" w:rsidRPr="00DC3A50">
              <w:rPr>
                <w:rFonts w:ascii="Bookman Old Style" w:hAnsi="Bookman Old Style"/>
                <w:lang w:val="en-SG"/>
              </w:rPr>
              <w:t>Pasien</w:t>
            </w:r>
            <w:proofErr w:type="spellEnd"/>
            <w:r w:rsidRPr="00DC3A50">
              <w:rPr>
                <w:rFonts w:ascii="Bookman Old Style" w:hAnsi="Bookman Old Style"/>
              </w:rPr>
              <w:t>;</w:t>
            </w:r>
          </w:p>
          <w:p w:rsidR="00E13AE8" w:rsidRDefault="00E13AE8" w:rsidP="00E13AE8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lang w:val="en-ID"/>
              </w:rPr>
            </w:pPr>
          </w:p>
          <w:p w:rsidR="00E13AE8" w:rsidRDefault="00E13AE8" w:rsidP="00E13AE8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lang w:val="en-ID"/>
              </w:rPr>
            </w:pPr>
          </w:p>
          <w:p w:rsidR="00E13AE8" w:rsidRDefault="00E13AE8" w:rsidP="00E13AE8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lang w:val="en-ID"/>
              </w:rPr>
            </w:pPr>
            <w:r w:rsidRPr="00DC3A50">
              <w:rPr>
                <w:rFonts w:ascii="Bookman Old Style" w:hAnsi="Bookman Old Style"/>
              </w:rPr>
              <w:lastRenderedPageBreak/>
              <w:t xml:space="preserve">Keputusan Menteri Kesehatan Republik Indonesia </w:t>
            </w:r>
            <w:r>
              <w:rPr>
                <w:rFonts w:ascii="Bookman Old Style" w:hAnsi="Bookman Old Style"/>
              </w:rPr>
              <w:t>Nomor 129</w:t>
            </w:r>
            <w:r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ID"/>
              </w:rPr>
              <w:t>Tahun</w:t>
            </w:r>
            <w:proofErr w:type="spellEnd"/>
            <w:r>
              <w:rPr>
                <w:rFonts w:ascii="Bookman Old Style" w:hAnsi="Bookman Old Style"/>
                <w:lang w:val="en-ID"/>
              </w:rPr>
              <w:t xml:space="preserve"> </w:t>
            </w:r>
            <w:r w:rsidRPr="00DC3A50">
              <w:rPr>
                <w:rFonts w:ascii="Bookman Old Style" w:hAnsi="Bookman Old Style"/>
              </w:rPr>
              <w:t>2008, tentang Standar Pelayanan Minimal</w:t>
            </w:r>
            <w:r>
              <w:rPr>
                <w:rFonts w:ascii="Bookman Old Style" w:hAnsi="Bookman Old Style"/>
                <w:lang w:val="en-US"/>
              </w:rPr>
              <w:t xml:space="preserve"> </w:t>
            </w:r>
            <w:r w:rsidRPr="00DC3A50">
              <w:rPr>
                <w:rFonts w:ascii="Bookman Old Style" w:hAnsi="Bookman Old Style"/>
              </w:rPr>
              <w:t>Rumah Sakit;</w:t>
            </w:r>
          </w:p>
          <w:p w:rsidR="006C6F55" w:rsidRPr="00DC3A50" w:rsidRDefault="00C86670" w:rsidP="00FE4864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Keputusan Kepala Dinas Kesehatan Pro</w:t>
            </w:r>
            <w:r w:rsidR="00E13AE8">
              <w:rPr>
                <w:rFonts w:ascii="Bookman Old Style" w:hAnsi="Bookman Old Style"/>
              </w:rPr>
              <w:t xml:space="preserve">vinsi Kalimantan Tengah Nomor </w:t>
            </w:r>
            <w:r w:rsidRPr="00DC3A50">
              <w:rPr>
                <w:rFonts w:ascii="Bookman Old Style" w:hAnsi="Bookman Old Style"/>
              </w:rPr>
              <w:t>134</w:t>
            </w:r>
            <w:r w:rsidR="00BE563A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="00BE563A">
              <w:rPr>
                <w:rFonts w:ascii="Bookman Old Style" w:hAnsi="Bookman Old Style"/>
                <w:lang w:val="en-ID"/>
              </w:rPr>
              <w:t>Tahun</w:t>
            </w:r>
            <w:proofErr w:type="spellEnd"/>
            <w:r w:rsidR="00BE563A">
              <w:rPr>
                <w:rFonts w:ascii="Bookman Old Style" w:hAnsi="Bookman Old Style"/>
                <w:lang w:val="en-ID"/>
              </w:rPr>
              <w:t xml:space="preserve"> </w:t>
            </w:r>
            <w:r w:rsidRPr="00DC3A50">
              <w:rPr>
                <w:rFonts w:ascii="Bookman Old Style" w:hAnsi="Bookman Old Style"/>
              </w:rPr>
              <w:t>2013, tentang Pemberian Ijin Operasional Tetap Kepada RSUD dr. Murjani Sampit;</w:t>
            </w:r>
          </w:p>
          <w:p w:rsidR="00C86670" w:rsidRPr="00DC3A50" w:rsidRDefault="00C86670" w:rsidP="00FE4864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Peraturan Bupati Kotawaringin Timur Nomor 10 Tahun 2011, tentang Tata Kelola Rumah Sakit Umum Daerah dr. Murjani Sampit.</w:t>
            </w:r>
          </w:p>
          <w:p w:rsidR="00C06E10" w:rsidRDefault="00C86670" w:rsidP="00FE4864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Peraturan Bupati Kotawaringin Timur Nomor 29 Tahun 2011, tentang Standar Pelayanan Minimal Sakit Umum Daerah dr. Murjani Sampit.</w:t>
            </w:r>
          </w:p>
          <w:p w:rsidR="00AA074B" w:rsidRPr="00DA56A9" w:rsidRDefault="00DA56A9" w:rsidP="00FE4864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Rapat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Pimpinan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RSUD dr.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Murjani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Sampit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pada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hari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Sabtu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, 28 April 2018 di </w:t>
            </w:r>
            <w:proofErr w:type="spellStart"/>
            <w:r>
              <w:rPr>
                <w:rFonts w:ascii="Bookman Old Style" w:hAnsi="Bookman Old Style"/>
                <w:lang w:val="en-US"/>
              </w:rPr>
              <w:t>Ruang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Bougenville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lang w:val="en-US"/>
              </w:rPr>
              <w:t>Perihal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:</w:t>
            </w:r>
            <w:proofErr w:type="gram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Penentuan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Program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Peningkatan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Mutu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Pelayanan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Prioritas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Rumah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Sakit</w:t>
            </w:r>
            <w:proofErr w:type="spellEnd"/>
            <w:r>
              <w:rPr>
                <w:rFonts w:ascii="Bookman Old Style" w:hAnsi="Bookman Old Style"/>
                <w:lang w:val="en-US"/>
              </w:rPr>
              <w:t>.</w:t>
            </w:r>
          </w:p>
        </w:tc>
      </w:tr>
    </w:tbl>
    <w:p w:rsidR="00014B55" w:rsidRPr="00DC3A50" w:rsidRDefault="00014B55" w:rsidP="00DC3A50">
      <w:pPr>
        <w:pStyle w:val="NoSpacing"/>
        <w:spacing w:line="360" w:lineRule="auto"/>
        <w:jc w:val="center"/>
        <w:rPr>
          <w:rFonts w:ascii="Bookman Old Style" w:hAnsi="Bookman Old Style"/>
          <w:u w:val="single"/>
        </w:rPr>
      </w:pPr>
    </w:p>
    <w:p w:rsidR="00C06E10" w:rsidRPr="00BE563A" w:rsidRDefault="00C06E10" w:rsidP="00BE563A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  <w:r w:rsidRPr="00DC3A50">
        <w:rPr>
          <w:rFonts w:ascii="Bookman Old Style" w:hAnsi="Bookman Old Style"/>
        </w:rPr>
        <w:t>MEMUTUSKAN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809"/>
        <w:gridCol w:w="318"/>
        <w:gridCol w:w="1560"/>
        <w:gridCol w:w="1842"/>
        <w:gridCol w:w="383"/>
        <w:gridCol w:w="2855"/>
        <w:gridCol w:w="23"/>
        <w:gridCol w:w="425"/>
      </w:tblGrid>
      <w:tr w:rsidR="00C06E10" w:rsidRPr="00DC3A50" w:rsidTr="00E13AE8">
        <w:trPr>
          <w:trHeight w:val="5079"/>
        </w:trPr>
        <w:tc>
          <w:tcPr>
            <w:tcW w:w="1809" w:type="dxa"/>
          </w:tcPr>
          <w:p w:rsidR="00C06E10" w:rsidRPr="00DC3A50" w:rsidRDefault="00C06E10" w:rsidP="00DC3A50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MENETAPKAN</w:t>
            </w:r>
          </w:p>
          <w:p w:rsidR="00C06E10" w:rsidRPr="00DC3A50" w:rsidRDefault="00C06E10" w:rsidP="00DC3A50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KESATU</w:t>
            </w:r>
          </w:p>
          <w:p w:rsidR="00C06E10" w:rsidRPr="00DC3A50" w:rsidRDefault="00C06E10" w:rsidP="00DC3A50">
            <w:pPr>
              <w:pStyle w:val="NoSpacing"/>
              <w:spacing w:line="360" w:lineRule="auto"/>
              <w:rPr>
                <w:rFonts w:ascii="Bookman Old Style" w:hAnsi="Bookman Old Style"/>
                <w:lang w:val="en-ID"/>
              </w:rPr>
            </w:pPr>
          </w:p>
          <w:p w:rsidR="004A0C33" w:rsidRPr="00DC3A50" w:rsidRDefault="004A0C33" w:rsidP="00DC3A50">
            <w:pPr>
              <w:pStyle w:val="NoSpacing"/>
              <w:spacing w:line="360" w:lineRule="auto"/>
              <w:rPr>
                <w:rFonts w:ascii="Bookman Old Style" w:hAnsi="Bookman Old Style"/>
                <w:lang w:val="en-ID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KEDUA</w:t>
            </w:r>
          </w:p>
          <w:p w:rsidR="00C06E10" w:rsidRPr="00DC3A50" w:rsidRDefault="00C06E10" w:rsidP="00DC3A50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</w:p>
          <w:p w:rsidR="00DC3A50" w:rsidRDefault="00DC3A50" w:rsidP="00DC3A50">
            <w:pPr>
              <w:pStyle w:val="NoSpacing"/>
              <w:spacing w:line="360" w:lineRule="auto"/>
              <w:rPr>
                <w:rFonts w:ascii="Bookman Old Style" w:hAnsi="Bookman Old Style"/>
                <w:lang w:val="en-ID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rPr>
                <w:rFonts w:ascii="Bookman Old Style" w:hAnsi="Bookman Old Style"/>
                <w:lang w:val="en-SG"/>
              </w:rPr>
            </w:pPr>
            <w:r w:rsidRPr="00DC3A50">
              <w:rPr>
                <w:rFonts w:ascii="Bookman Old Style" w:hAnsi="Bookman Old Style"/>
              </w:rPr>
              <w:t>KETIGA</w:t>
            </w:r>
          </w:p>
          <w:p w:rsidR="00DA600C" w:rsidRPr="00DC3A50" w:rsidRDefault="00DA600C" w:rsidP="00DC3A50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8" w:type="dxa"/>
          </w:tcPr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:</w:t>
            </w: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:</w:t>
            </w: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</w:p>
          <w:p w:rsidR="004A0C33" w:rsidRPr="00DC3A50" w:rsidRDefault="004A0C33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:</w:t>
            </w: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DC3A50" w:rsidRDefault="00DC3A50" w:rsidP="00DC3A50">
            <w:pPr>
              <w:pStyle w:val="NoSpacing"/>
              <w:spacing w:line="360" w:lineRule="auto"/>
              <w:rPr>
                <w:rFonts w:ascii="Bookman Old Style" w:hAnsi="Bookman Old Style"/>
                <w:lang w:val="en-ID"/>
              </w:rPr>
            </w:pPr>
          </w:p>
          <w:p w:rsidR="00DA600C" w:rsidRPr="0029703F" w:rsidRDefault="00C06E10" w:rsidP="0029703F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lang w:val="en-SG"/>
              </w:rPr>
            </w:pPr>
            <w:r w:rsidRPr="00DC3A50">
              <w:rPr>
                <w:rFonts w:ascii="Bookman Old Style" w:hAnsi="Bookman Old Style"/>
              </w:rPr>
              <w:t>:</w:t>
            </w:r>
          </w:p>
          <w:p w:rsidR="009D5826" w:rsidRPr="00DC3A50" w:rsidRDefault="009D5826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lang w:val="en-SG"/>
              </w:rPr>
            </w:pPr>
          </w:p>
          <w:p w:rsidR="00DA600C" w:rsidRPr="004A0C33" w:rsidRDefault="00DA600C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lang w:val="en-ID"/>
              </w:rPr>
            </w:pPr>
          </w:p>
          <w:p w:rsidR="00DA600C" w:rsidRPr="00DC3A50" w:rsidRDefault="00DA600C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88" w:type="dxa"/>
            <w:gridSpan w:val="6"/>
          </w:tcPr>
          <w:p w:rsidR="00C06E10" w:rsidRPr="00DC3A50" w:rsidRDefault="00C06E10" w:rsidP="00DC3A50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</w:rPr>
            </w:pPr>
          </w:p>
          <w:p w:rsidR="00C06E10" w:rsidRPr="00DC3A50" w:rsidRDefault="00A0109F" w:rsidP="00DC3A50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Penetapan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Ruang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Operasi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sebagai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Area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Implementasi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Program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Peningkatan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Mutu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Pelayanan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Prioritas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di RSUD dr.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Murjani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Sampit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Tahun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2018.</w:t>
            </w:r>
          </w:p>
          <w:p w:rsidR="00C06E10" w:rsidRPr="00DC3A50" w:rsidRDefault="00DA56A9" w:rsidP="00DC3A50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lang w:val="en-SG"/>
              </w:rPr>
            </w:pPr>
            <w:r>
              <w:rPr>
                <w:rFonts w:ascii="Bookman Old Style" w:hAnsi="Bookman Old Style"/>
                <w:lang w:val="en-SG"/>
              </w:rPr>
              <w:t xml:space="preserve">Program </w:t>
            </w:r>
            <w:proofErr w:type="spellStart"/>
            <w:r>
              <w:rPr>
                <w:rFonts w:ascii="Bookman Old Style" w:hAnsi="Bookman Old Style"/>
                <w:lang w:val="en-SG"/>
              </w:rPr>
              <w:t>Peningkatan</w:t>
            </w:r>
            <w:proofErr w:type="spellEnd"/>
            <w:r>
              <w:rPr>
                <w:rFonts w:ascii="Bookman Old Style" w:hAnsi="Bookman Old Style"/>
                <w:lang w:val="en-SG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SG"/>
              </w:rPr>
              <w:t>Mutu</w:t>
            </w:r>
            <w:proofErr w:type="spellEnd"/>
            <w:r>
              <w:rPr>
                <w:rFonts w:ascii="Bookman Old Style" w:hAnsi="Bookman Old Style"/>
                <w:lang w:val="en-SG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SG"/>
              </w:rPr>
              <w:t>Pelayanan</w:t>
            </w:r>
            <w:proofErr w:type="spellEnd"/>
            <w:r>
              <w:rPr>
                <w:rFonts w:ascii="Bookman Old Style" w:hAnsi="Bookman Old Style"/>
                <w:lang w:val="en-SG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SG"/>
              </w:rPr>
              <w:t>Prioritas</w:t>
            </w:r>
            <w:proofErr w:type="spellEnd"/>
            <w:r>
              <w:rPr>
                <w:rFonts w:ascii="Bookman Old Style" w:hAnsi="Bookman Old Style"/>
                <w:lang w:val="en-SG"/>
              </w:rPr>
              <w:t xml:space="preserve"> RSUD dr. </w:t>
            </w:r>
            <w:proofErr w:type="spellStart"/>
            <w:r>
              <w:rPr>
                <w:rFonts w:ascii="Bookman Old Style" w:hAnsi="Bookman Old Style"/>
                <w:lang w:val="en-SG"/>
              </w:rPr>
              <w:t>Murjani</w:t>
            </w:r>
            <w:proofErr w:type="spellEnd"/>
            <w:r>
              <w:rPr>
                <w:rFonts w:ascii="Bookman Old Style" w:hAnsi="Bookman Old Style"/>
                <w:lang w:val="en-SG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SG"/>
              </w:rPr>
              <w:t>Sampit</w:t>
            </w:r>
            <w:proofErr w:type="spellEnd"/>
            <w:r>
              <w:rPr>
                <w:rFonts w:ascii="Bookman Old Style" w:hAnsi="Bookman Old Style"/>
                <w:lang w:val="en-SG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SG"/>
              </w:rPr>
              <w:t>Tahun</w:t>
            </w:r>
            <w:proofErr w:type="spellEnd"/>
            <w:r>
              <w:rPr>
                <w:rFonts w:ascii="Bookman Old Style" w:hAnsi="Bookman Old Style"/>
                <w:lang w:val="en-SG"/>
              </w:rPr>
              <w:t xml:space="preserve"> 2018 </w:t>
            </w:r>
            <w:proofErr w:type="spellStart"/>
            <w:r>
              <w:rPr>
                <w:rFonts w:ascii="Bookman Old Style" w:hAnsi="Bookman Old Style"/>
                <w:lang w:val="en-SG"/>
              </w:rPr>
              <w:t>dengan</w:t>
            </w:r>
            <w:proofErr w:type="spellEnd"/>
            <w:r>
              <w:rPr>
                <w:rFonts w:ascii="Bookman Old Style" w:hAnsi="Bookman Old Style"/>
                <w:lang w:val="en-SG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SG"/>
              </w:rPr>
              <w:t>Topik</w:t>
            </w:r>
            <w:proofErr w:type="spellEnd"/>
            <w:r>
              <w:rPr>
                <w:rFonts w:ascii="Bookman Old Style" w:hAnsi="Bookman Old Style"/>
                <w:lang w:val="en-SG"/>
              </w:rPr>
              <w:t xml:space="preserve"> : </w:t>
            </w:r>
            <w:proofErr w:type="spellStart"/>
            <w:r>
              <w:rPr>
                <w:rFonts w:ascii="Bookman Old Style" w:hAnsi="Bookman Old Style"/>
                <w:lang w:val="en-SG"/>
              </w:rPr>
              <w:t>Peningkatan</w:t>
            </w:r>
            <w:proofErr w:type="spellEnd"/>
            <w:r>
              <w:rPr>
                <w:rFonts w:ascii="Bookman Old Style" w:hAnsi="Bookman Old Style"/>
                <w:lang w:val="en-SG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SG"/>
              </w:rPr>
              <w:t>Mutu</w:t>
            </w:r>
            <w:proofErr w:type="spellEnd"/>
            <w:r>
              <w:rPr>
                <w:rFonts w:ascii="Bookman Old Style" w:hAnsi="Bookman Old Style"/>
                <w:lang w:val="en-SG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SG"/>
              </w:rPr>
              <w:t>Pelayanan</w:t>
            </w:r>
            <w:proofErr w:type="spellEnd"/>
            <w:r>
              <w:rPr>
                <w:rFonts w:ascii="Bookman Old Style" w:hAnsi="Bookman Old Style"/>
                <w:lang w:val="en-SG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lang w:val="en-SG"/>
              </w:rPr>
              <w:t>Ruang</w:t>
            </w:r>
            <w:proofErr w:type="spellEnd"/>
            <w:r>
              <w:rPr>
                <w:rFonts w:ascii="Bookman Old Style" w:hAnsi="Bookman Old Style"/>
                <w:lang w:val="en-SG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SG"/>
              </w:rPr>
              <w:t>Operasi</w:t>
            </w:r>
            <w:proofErr w:type="spellEnd"/>
            <w:r w:rsidR="00C06E10" w:rsidRPr="00DC3A50">
              <w:rPr>
                <w:rFonts w:ascii="Bookman Old Style" w:hAnsi="Bookman Old Style"/>
                <w:lang w:val="en-SG"/>
              </w:rPr>
              <w:t>;</w:t>
            </w:r>
          </w:p>
          <w:p w:rsidR="008E4D87" w:rsidRPr="00DC3A50" w:rsidRDefault="0029703F" w:rsidP="00DC3A50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Rencana Perbaikan yang akan dilaksana</w:t>
            </w:r>
            <w:proofErr w:type="spellStart"/>
            <w:r>
              <w:rPr>
                <w:rFonts w:ascii="Bookman Old Style" w:hAnsi="Bookman Old Style"/>
                <w:lang w:val="en-US"/>
              </w:rPr>
              <w:t>kan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meliputi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r w:rsidR="008E4D87" w:rsidRPr="00DC3A50">
              <w:rPr>
                <w:rFonts w:ascii="Bookman Old Style" w:hAnsi="Bookman Old Style"/>
              </w:rPr>
              <w:t>:</w:t>
            </w:r>
          </w:p>
          <w:p w:rsidR="008E4D87" w:rsidRPr="00DC3A50" w:rsidRDefault="0029703F" w:rsidP="00DC3A50">
            <w:pPr>
              <w:pStyle w:val="NoSpacing"/>
              <w:numPr>
                <w:ilvl w:val="0"/>
                <w:numId w:val="17"/>
              </w:numPr>
              <w:spacing w:line="360" w:lineRule="auto"/>
              <w:ind w:left="459" w:hanging="425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Standarisasi proses asuhan</w:t>
            </w:r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klinis</w:t>
            </w:r>
            <w:proofErr w:type="spellEnd"/>
            <w:r w:rsidR="005D0931" w:rsidRPr="00DC3A50">
              <w:rPr>
                <w:rFonts w:ascii="Bookman Old Style" w:hAnsi="Bookman Old Style"/>
              </w:rPr>
              <w:t>.</w:t>
            </w:r>
          </w:p>
          <w:p w:rsidR="008E4D87" w:rsidRPr="00DC3A50" w:rsidRDefault="0029703F" w:rsidP="00DC3A50">
            <w:pPr>
              <w:pStyle w:val="NoSpacing"/>
              <w:numPr>
                <w:ilvl w:val="0"/>
                <w:numId w:val="17"/>
              </w:numPr>
              <w:spacing w:line="360" w:lineRule="auto"/>
              <w:ind w:left="459" w:hanging="425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Peningkatan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pelaksanaan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sasaran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keselamatan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pasien</w:t>
            </w:r>
            <w:proofErr w:type="spellEnd"/>
            <w:r w:rsidR="005D0931" w:rsidRPr="00DC3A50">
              <w:rPr>
                <w:rFonts w:ascii="Bookman Old Style" w:hAnsi="Bookman Old Style"/>
              </w:rPr>
              <w:t>.</w:t>
            </w:r>
          </w:p>
          <w:p w:rsidR="008E4D87" w:rsidRPr="00DC3A50" w:rsidRDefault="0029703F" w:rsidP="00DC3A50">
            <w:pPr>
              <w:pStyle w:val="NoSpacing"/>
              <w:numPr>
                <w:ilvl w:val="0"/>
                <w:numId w:val="17"/>
              </w:numPr>
              <w:spacing w:line="360" w:lineRule="auto"/>
              <w:ind w:left="459" w:hanging="425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Pengukuran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mutu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indikator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area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klinik</w:t>
            </w:r>
            <w:proofErr w:type="spellEnd"/>
            <w:r w:rsidR="005D0931" w:rsidRPr="00DC3A50">
              <w:rPr>
                <w:rFonts w:ascii="Bookman Old Style" w:hAnsi="Bookman Old Style"/>
              </w:rPr>
              <w:t>.</w:t>
            </w:r>
          </w:p>
          <w:p w:rsidR="00BE563A" w:rsidRPr="00E13AE8" w:rsidRDefault="0029703F" w:rsidP="00DC3A50">
            <w:pPr>
              <w:pStyle w:val="NoSpacing"/>
              <w:numPr>
                <w:ilvl w:val="0"/>
                <w:numId w:val="17"/>
              </w:numPr>
              <w:spacing w:line="360" w:lineRule="auto"/>
              <w:ind w:left="459" w:hanging="425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Pengukuran mutu indikator area manajemen</w:t>
            </w:r>
            <w:r w:rsidR="005D0931" w:rsidRPr="00DC3A50">
              <w:rPr>
                <w:rFonts w:ascii="Bookman Old Style" w:hAnsi="Bookman Old Style"/>
              </w:rPr>
              <w:t>.</w:t>
            </w:r>
          </w:p>
        </w:tc>
      </w:tr>
      <w:tr w:rsidR="00C06E10" w:rsidRPr="00DC3A50" w:rsidTr="00E13AE8">
        <w:trPr>
          <w:gridBefore w:val="3"/>
          <w:gridAfter w:val="1"/>
          <w:wBefore w:w="3687" w:type="dxa"/>
          <w:wAfter w:w="425" w:type="dxa"/>
        </w:trPr>
        <w:tc>
          <w:tcPr>
            <w:tcW w:w="1842" w:type="dxa"/>
            <w:hideMark/>
          </w:tcPr>
          <w:p w:rsidR="00C06E10" w:rsidRPr="00DC3A50" w:rsidRDefault="00C06E10" w:rsidP="00DC3A50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Ditetapkan di</w:t>
            </w:r>
          </w:p>
          <w:p w:rsidR="00C06E10" w:rsidRPr="00DC3A50" w:rsidRDefault="00C06E10" w:rsidP="00DC3A50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Tanggal</w:t>
            </w:r>
          </w:p>
        </w:tc>
        <w:tc>
          <w:tcPr>
            <w:tcW w:w="383" w:type="dxa"/>
            <w:hideMark/>
          </w:tcPr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:</w:t>
            </w: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:</w:t>
            </w:r>
          </w:p>
        </w:tc>
        <w:tc>
          <w:tcPr>
            <w:tcW w:w="2878" w:type="dxa"/>
            <w:gridSpan w:val="2"/>
          </w:tcPr>
          <w:p w:rsidR="00C06E10" w:rsidRPr="00DC3A50" w:rsidRDefault="00C06E10" w:rsidP="00DC3A50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Sampit</w:t>
            </w:r>
          </w:p>
          <w:p w:rsidR="00C06E10" w:rsidRPr="00DC3A50" w:rsidRDefault="00432FA7" w:rsidP="00DC3A50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MEI</w:t>
            </w:r>
            <w:r w:rsidR="000B66EF" w:rsidRPr="00DC3A50">
              <w:rPr>
                <w:rFonts w:ascii="Bookman Old Style" w:hAnsi="Bookman Old Style"/>
              </w:rPr>
              <w:t xml:space="preserve"> 2018</w:t>
            </w:r>
          </w:p>
        </w:tc>
      </w:tr>
      <w:tr w:rsidR="00C06E10" w:rsidRPr="00DC3A50" w:rsidTr="00E13AE8">
        <w:trPr>
          <w:gridBefore w:val="3"/>
          <w:gridAfter w:val="2"/>
          <w:wBefore w:w="3687" w:type="dxa"/>
          <w:wAfter w:w="448" w:type="dxa"/>
        </w:trPr>
        <w:tc>
          <w:tcPr>
            <w:tcW w:w="5080" w:type="dxa"/>
            <w:gridSpan w:val="3"/>
          </w:tcPr>
          <w:p w:rsidR="00C06E10" w:rsidRPr="00DC3A50" w:rsidRDefault="004533E7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Direktur</w:t>
            </w:r>
            <w:r w:rsidR="00C06E10" w:rsidRPr="00DC3A50">
              <w:rPr>
                <w:rFonts w:ascii="Bookman Old Style" w:hAnsi="Bookman Old Style"/>
              </w:rPr>
              <w:t>,</w:t>
            </w: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6E10" w:rsidRPr="00DC3A50" w:rsidRDefault="004533E7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dr. DENNY MUDA PERDANA</w:t>
            </w:r>
            <w:r w:rsidR="00C06E10" w:rsidRPr="00DC3A50">
              <w:rPr>
                <w:rFonts w:ascii="Bookman Old Style" w:hAnsi="Bookman Old Style"/>
              </w:rPr>
              <w:t>, Sp.Rad</w:t>
            </w: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Pembina Utama Muda</w:t>
            </w:r>
          </w:p>
          <w:p w:rsidR="00C06E10" w:rsidRPr="00DC3A50" w:rsidRDefault="00C06E10" w:rsidP="00DC3A50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NIP. 19621121 199610 1 001</w:t>
            </w:r>
          </w:p>
        </w:tc>
      </w:tr>
    </w:tbl>
    <w:p w:rsidR="00CE5252" w:rsidRDefault="00CE5252" w:rsidP="00CE5252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LAMPIRAN </w:t>
      </w:r>
      <w:r>
        <w:rPr>
          <w:rFonts w:ascii="Bookman Old Style" w:hAnsi="Bookman Old Style"/>
          <w:lang w:val="en-ID"/>
        </w:rPr>
        <w:t xml:space="preserve">1. SURAT </w:t>
      </w:r>
      <w:r>
        <w:rPr>
          <w:rFonts w:ascii="Bookman Old Style" w:hAnsi="Bookman Old Style"/>
        </w:rPr>
        <w:t>KE</w:t>
      </w:r>
      <w:r>
        <w:rPr>
          <w:rFonts w:ascii="Bookman Old Style" w:hAnsi="Bookman Old Style"/>
          <w:lang w:val="en-ID"/>
        </w:rPr>
        <w:t>PUTUSAN</w:t>
      </w:r>
      <w:r>
        <w:rPr>
          <w:rFonts w:ascii="Bookman Old Style" w:hAnsi="Bookman Old Style"/>
        </w:rPr>
        <w:t xml:space="preserve"> DIREKTUR RSUD </w:t>
      </w:r>
      <w:proofErr w:type="gramStart"/>
      <w:r>
        <w:rPr>
          <w:rFonts w:ascii="Bookman Old Style" w:hAnsi="Bookman Old Style"/>
        </w:rPr>
        <w:t>dr</w:t>
      </w:r>
      <w:proofErr w:type="gramEnd"/>
      <w:r>
        <w:rPr>
          <w:rFonts w:ascii="Bookman Old Style" w:hAnsi="Bookman Old Style"/>
        </w:rPr>
        <w:t>. MURJANI SAMPIT</w:t>
      </w:r>
    </w:p>
    <w:p w:rsidR="00CE5252" w:rsidRDefault="00CE5252" w:rsidP="00CE5252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NOMOR</w:t>
      </w:r>
      <w:r>
        <w:rPr>
          <w:rFonts w:ascii="Bookman Old Style" w:hAnsi="Bookman Old Style"/>
        </w:rPr>
        <w:tab/>
        <w:t xml:space="preserve">:      /KPTS/KPMKP/RSUD-DM/V/2018  </w:t>
      </w:r>
    </w:p>
    <w:p w:rsidR="00CE5252" w:rsidRDefault="00CE5252" w:rsidP="00CE5252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TANGGAL</w:t>
      </w:r>
      <w:r>
        <w:rPr>
          <w:rFonts w:ascii="Bookman Old Style" w:hAnsi="Bookman Old Style"/>
        </w:rPr>
        <w:tab/>
        <w:t>:      MEI 2018</w:t>
      </w:r>
    </w:p>
    <w:p w:rsidR="00CE5252" w:rsidRPr="00DC3A50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</w:rPr>
      </w:pPr>
    </w:p>
    <w:p w:rsidR="00CE5252" w:rsidRPr="00432FA7" w:rsidRDefault="00CE5252" w:rsidP="00CE5252">
      <w:pPr>
        <w:spacing w:line="360" w:lineRule="auto"/>
        <w:jc w:val="center"/>
        <w:rPr>
          <w:rFonts w:ascii="Bookman Old Style" w:hAnsi="Bookman Old Style" w:cs="Calibri"/>
          <w:sz w:val="22"/>
          <w:szCs w:val="22"/>
          <w:lang w:val="en-ID"/>
        </w:rPr>
      </w:pPr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Program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Peningkatan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Mutu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Prioritas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RSUD </w:t>
      </w:r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dr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.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Murjani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Sampit</w:t>
      </w:r>
      <w:proofErr w:type="spellEnd"/>
    </w:p>
    <w:p w:rsidR="00CE5252" w:rsidRPr="00432FA7" w:rsidRDefault="00CE5252" w:rsidP="00CE5252">
      <w:pPr>
        <w:spacing w:line="360" w:lineRule="auto"/>
        <w:jc w:val="center"/>
        <w:rPr>
          <w:rFonts w:ascii="Bookman Old Style" w:hAnsi="Bookman Old Style" w:cs="Calibri"/>
          <w:b/>
          <w:sz w:val="22"/>
          <w:szCs w:val="22"/>
          <w:lang w:val="en-ID"/>
        </w:rPr>
      </w:pPr>
    </w:p>
    <w:p w:rsidR="00CE5252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Topik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Peningkatan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mutu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di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</w:p>
    <w:p w:rsidR="00CE5252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</w:p>
    <w:p w:rsidR="00CE5252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bookmarkStart w:id="0" w:name="_GoBack"/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Dasar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proofErr w:type="gramStart"/>
      <w:r>
        <w:rPr>
          <w:rFonts w:ascii="Bookman Old Style" w:hAnsi="Bookman Old Style" w:cs="Calibri"/>
          <w:sz w:val="22"/>
          <w:szCs w:val="22"/>
          <w:lang w:val="en-ID"/>
        </w:rPr>
        <w:t>pemilihan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</w:p>
    <w:p w:rsidR="00CE5252" w:rsidRDefault="00CE5252" w:rsidP="00CE525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Kegiatan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tindakan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pembedahan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yang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cukup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banyak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pada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tahun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gramStart"/>
      <w:r w:rsidR="007D7B61">
        <w:rPr>
          <w:rFonts w:ascii="Bookman Old Style" w:hAnsi="Bookman Old Style" w:cs="Calibri"/>
          <w:sz w:val="22"/>
          <w:szCs w:val="22"/>
          <w:lang w:val="en-ID"/>
        </w:rPr>
        <w:t>2017 :</w:t>
      </w:r>
      <w:proofErr w:type="gramEnd"/>
      <w:r w:rsidR="007D7B61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="007D7B61">
        <w:rPr>
          <w:rFonts w:ascii="Bookman Old Style" w:hAnsi="Bookman Old Style" w:cs="Calibri"/>
          <w:sz w:val="22"/>
          <w:szCs w:val="22"/>
          <w:lang w:val="en-ID"/>
        </w:rPr>
        <w:t>Bedah</w:t>
      </w:r>
      <w:proofErr w:type="spellEnd"/>
      <w:r w:rsidR="007D7B61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="007D7B61">
        <w:rPr>
          <w:rFonts w:ascii="Bookman Old Style" w:hAnsi="Bookman Old Style" w:cs="Calibri"/>
          <w:sz w:val="22"/>
          <w:szCs w:val="22"/>
          <w:lang w:val="en-ID"/>
        </w:rPr>
        <w:t>umum</w:t>
      </w:r>
      <w:proofErr w:type="spellEnd"/>
      <w:r w:rsidR="007D7B61">
        <w:rPr>
          <w:rFonts w:ascii="Bookman Old Style" w:hAnsi="Bookman Old Style" w:cs="Calibri"/>
          <w:sz w:val="22"/>
          <w:szCs w:val="22"/>
          <w:lang w:val="en-ID"/>
        </w:rPr>
        <w:t xml:space="preserve"> : 1163</w:t>
      </w:r>
      <w:r>
        <w:rPr>
          <w:rFonts w:ascii="Bookman Old Style" w:hAnsi="Bookman Old Style" w:cs="Calibri"/>
          <w:sz w:val="22"/>
          <w:szCs w:val="22"/>
          <w:lang w:val="en-ID"/>
        </w:rPr>
        <w:t xml:space="preserve">,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O</w:t>
      </w:r>
      <w:r w:rsidR="007D7B61">
        <w:rPr>
          <w:rFonts w:ascii="Bookman Old Style" w:hAnsi="Bookman Old Style" w:cs="Calibri"/>
          <w:sz w:val="22"/>
          <w:szCs w:val="22"/>
          <w:lang w:val="en-ID"/>
        </w:rPr>
        <w:t>bsy</w:t>
      </w:r>
      <w:r w:rsidR="003B7236">
        <w:rPr>
          <w:rFonts w:ascii="Bookman Old Style" w:hAnsi="Bookman Old Style" w:cs="Calibri"/>
          <w:sz w:val="22"/>
          <w:szCs w:val="22"/>
          <w:lang w:val="en-ID"/>
        </w:rPr>
        <w:t>g</w:t>
      </w:r>
      <w:r w:rsidR="007D7B61">
        <w:rPr>
          <w:rFonts w:ascii="Bookman Old Style" w:hAnsi="Bookman Old Style" w:cs="Calibri"/>
          <w:sz w:val="22"/>
          <w:szCs w:val="22"/>
          <w:lang w:val="en-ID"/>
        </w:rPr>
        <w:t>n</w:t>
      </w:r>
      <w:proofErr w:type="spellEnd"/>
      <w:r w:rsidR="007D7B61">
        <w:rPr>
          <w:rFonts w:ascii="Bookman Old Style" w:hAnsi="Bookman Old Style" w:cs="Calibri"/>
          <w:sz w:val="22"/>
          <w:szCs w:val="22"/>
          <w:lang w:val="en-ID"/>
        </w:rPr>
        <w:t xml:space="preserve"> &amp; </w:t>
      </w:r>
      <w:proofErr w:type="spellStart"/>
      <w:r w:rsidR="007D7B61">
        <w:rPr>
          <w:rFonts w:ascii="Bookman Old Style" w:hAnsi="Bookman Old Style" w:cs="Calibri"/>
          <w:sz w:val="22"/>
          <w:szCs w:val="22"/>
          <w:lang w:val="en-ID"/>
        </w:rPr>
        <w:t>Ginekologi</w:t>
      </w:r>
      <w:proofErr w:type="spellEnd"/>
      <w:r w:rsidR="007D7B61">
        <w:rPr>
          <w:rFonts w:ascii="Bookman Old Style" w:hAnsi="Bookman Old Style" w:cs="Calibri"/>
          <w:sz w:val="22"/>
          <w:szCs w:val="22"/>
          <w:lang w:val="en-ID"/>
        </w:rPr>
        <w:t xml:space="preserve"> : 1365, </w:t>
      </w:r>
      <w:proofErr w:type="spellStart"/>
      <w:r w:rsidR="007D7B61">
        <w:rPr>
          <w:rFonts w:ascii="Bookman Old Style" w:hAnsi="Bookman Old Style" w:cs="Calibri"/>
          <w:sz w:val="22"/>
          <w:szCs w:val="22"/>
          <w:lang w:val="en-ID"/>
        </w:rPr>
        <w:t>Bedah</w:t>
      </w:r>
      <w:proofErr w:type="spellEnd"/>
      <w:r w:rsidR="007D7B61">
        <w:rPr>
          <w:rFonts w:ascii="Bookman Old Style" w:hAnsi="Bookman Old Style" w:cs="Calibri"/>
          <w:sz w:val="22"/>
          <w:szCs w:val="22"/>
          <w:lang w:val="en-ID"/>
        </w:rPr>
        <w:t xml:space="preserve"> THT : 103</w:t>
      </w:r>
      <w:r>
        <w:rPr>
          <w:rFonts w:ascii="Bookman Old Style" w:hAnsi="Bookman Old Style" w:cs="Calibri"/>
          <w:sz w:val="22"/>
          <w:szCs w:val="22"/>
          <w:lang w:val="en-ID"/>
        </w:rPr>
        <w:t>.</w:t>
      </w:r>
    </w:p>
    <w:p w:rsidR="00CE5252" w:rsidRDefault="00CE5252" w:rsidP="00CE525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Angka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Infeksi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Daerah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(IDO)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pada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tahun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gramStart"/>
      <w:r>
        <w:rPr>
          <w:rFonts w:ascii="Bookman Old Style" w:hAnsi="Bookman Old Style" w:cs="Calibri"/>
          <w:sz w:val="22"/>
          <w:szCs w:val="22"/>
          <w:lang w:val="en-ID"/>
        </w:rPr>
        <w:t>2017 :</w:t>
      </w:r>
      <w:proofErr w:type="gramEnd"/>
      <w:r>
        <w:rPr>
          <w:rFonts w:ascii="Bookman Old Style" w:hAnsi="Bookman Old Style" w:cs="Calibri"/>
          <w:sz w:val="22"/>
          <w:szCs w:val="22"/>
          <w:lang w:val="en-ID"/>
        </w:rPr>
        <w:t xml:space="preserve"> 5%.</w:t>
      </w:r>
    </w:p>
    <w:p w:rsidR="007D7B61" w:rsidRPr="0005753D" w:rsidRDefault="007D7B61" w:rsidP="00CE525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Permasalahan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yang </w:t>
      </w:r>
      <w:proofErr w:type="spellStart"/>
      <w:proofErr w:type="gramStart"/>
      <w:r>
        <w:rPr>
          <w:rFonts w:ascii="Bookman Old Style" w:hAnsi="Bookman Old Style" w:cs="Calibri"/>
          <w:sz w:val="22"/>
          <w:szCs w:val="22"/>
          <w:lang w:val="en-ID"/>
        </w:rPr>
        <w:t>kompleks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yang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belum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memenuhi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standard,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jadwal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kegiatan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yang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tidak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tepat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waktu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,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dokter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spesialis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anes</w:t>
      </w:r>
      <w:r w:rsidR="00925BEF">
        <w:rPr>
          <w:rFonts w:ascii="Bookman Old Style" w:hAnsi="Bookman Old Style" w:cs="Calibri"/>
          <w:sz w:val="22"/>
          <w:szCs w:val="22"/>
          <w:lang w:val="en-ID"/>
        </w:rPr>
        <w:t>tesi</w:t>
      </w:r>
      <w:proofErr w:type="spellEnd"/>
      <w:r w:rsidR="00925BEF">
        <w:rPr>
          <w:rFonts w:ascii="Bookman Old Style" w:hAnsi="Bookman Old Style" w:cs="Calibri"/>
          <w:sz w:val="22"/>
          <w:szCs w:val="22"/>
          <w:lang w:val="en-ID"/>
        </w:rPr>
        <w:t xml:space="preserve"> 1 orang, </w:t>
      </w:r>
      <w:r w:rsidR="00283183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="00283183">
        <w:rPr>
          <w:rFonts w:ascii="Bookman Old Style" w:hAnsi="Bookman Old Style" w:cs="Calibri"/>
          <w:sz w:val="22"/>
          <w:szCs w:val="22"/>
          <w:lang w:val="en-ID"/>
        </w:rPr>
        <w:t>tidak</w:t>
      </w:r>
      <w:proofErr w:type="spellEnd"/>
      <w:r w:rsidR="00283183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="00283183">
        <w:rPr>
          <w:rFonts w:ascii="Bookman Old Style" w:hAnsi="Bookman Old Style" w:cs="Calibri"/>
          <w:sz w:val="22"/>
          <w:szCs w:val="22"/>
          <w:lang w:val="en-ID"/>
        </w:rPr>
        <w:t>tersedia</w:t>
      </w:r>
      <w:proofErr w:type="spellEnd"/>
      <w:r w:rsidR="00283183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="00925BEF">
        <w:rPr>
          <w:rFonts w:ascii="Bookman Old Style" w:hAnsi="Bookman Old Style" w:cs="Calibri"/>
          <w:sz w:val="22"/>
          <w:szCs w:val="22"/>
          <w:lang w:val="en-ID"/>
        </w:rPr>
        <w:t>petug</w:t>
      </w:r>
      <w:r w:rsidR="00283183">
        <w:rPr>
          <w:rFonts w:ascii="Bookman Old Style" w:hAnsi="Bookman Old Style" w:cs="Calibri"/>
          <w:sz w:val="22"/>
          <w:szCs w:val="22"/>
          <w:lang w:val="en-ID"/>
        </w:rPr>
        <w:t>as</w:t>
      </w:r>
      <w:proofErr w:type="spellEnd"/>
      <w:r w:rsidR="00283183">
        <w:rPr>
          <w:rFonts w:ascii="Bookman Old Style" w:hAnsi="Bookman Old Style" w:cs="Calibri"/>
          <w:sz w:val="22"/>
          <w:szCs w:val="22"/>
          <w:lang w:val="en-ID"/>
        </w:rPr>
        <w:t xml:space="preserve"> Recovery Room</w:t>
      </w:r>
      <w:r>
        <w:rPr>
          <w:rFonts w:ascii="Bookman Old Style" w:hAnsi="Bookman Old Style" w:cs="Calibri"/>
          <w:sz w:val="22"/>
          <w:szCs w:val="22"/>
          <w:lang w:val="en-ID"/>
        </w:rPr>
        <w:t>.</w:t>
      </w:r>
    </w:p>
    <w:bookmarkEnd w:id="0"/>
    <w:p w:rsidR="00CE5252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</w:p>
    <w:p w:rsidR="00CE5252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proofErr w:type="gramStart"/>
      <w:r>
        <w:rPr>
          <w:rFonts w:ascii="Bookman Old Style" w:hAnsi="Bookman Old Style" w:cs="Calibri"/>
          <w:sz w:val="22"/>
          <w:szCs w:val="22"/>
          <w:lang w:val="en-ID"/>
        </w:rPr>
        <w:t>Pendahuluan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</w:p>
    <w:p w:rsidR="00CE5252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Dalam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rangka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kegiatan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peningkatan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mutu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di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perlu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adanya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program yang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terencana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dan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berkesinambungan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sebagai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pedoman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bagi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dalam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mengevaluasi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dan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membuat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rencana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tindak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lanjut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sehingga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tercapai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peningkatan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mutu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yang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diharapkan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>.</w:t>
      </w:r>
    </w:p>
    <w:p w:rsidR="00CE5252" w:rsidRPr="00432FA7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</w:p>
    <w:p w:rsidR="00CE5252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proofErr w:type="gramStart"/>
      <w:r>
        <w:rPr>
          <w:rFonts w:ascii="Bookman Old Style" w:hAnsi="Bookman Old Style" w:cs="Calibri"/>
          <w:sz w:val="22"/>
          <w:szCs w:val="22"/>
          <w:lang w:val="en-ID"/>
        </w:rPr>
        <w:t>Tujuan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</w:p>
    <w:p w:rsidR="00CE5252" w:rsidRDefault="00CE5252" w:rsidP="00CE525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Tujuan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proofErr w:type="gramStart"/>
      <w:r>
        <w:rPr>
          <w:rFonts w:ascii="Bookman Old Style" w:hAnsi="Bookman Old Style" w:cs="Calibri"/>
          <w:sz w:val="22"/>
          <w:szCs w:val="22"/>
          <w:lang w:val="en-ID"/>
        </w:rPr>
        <w:t>umum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Meningkatkan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mutu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kesehatan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di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rumah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sakit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khususnya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di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sesuai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dengan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standar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yang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ditetapkan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dan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sesuai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dengan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tuntutan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masyarakat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pengguna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jasa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>.</w:t>
      </w:r>
    </w:p>
    <w:p w:rsidR="00CE5252" w:rsidRDefault="00CE5252" w:rsidP="00CE525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Tujuan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proofErr w:type="gramStart"/>
      <w:r>
        <w:rPr>
          <w:rFonts w:ascii="Bookman Old Style" w:hAnsi="Bookman Old Style" w:cs="Calibri"/>
          <w:sz w:val="22"/>
          <w:szCs w:val="22"/>
          <w:lang w:val="en-ID"/>
        </w:rPr>
        <w:t>khusus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Untuk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mengetahui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tingkat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pemanfaatan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>.</w:t>
      </w:r>
    </w:p>
    <w:p w:rsidR="00CE5252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</w:p>
    <w:p w:rsidR="00CE5252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proofErr w:type="gramStart"/>
      <w:r>
        <w:rPr>
          <w:rFonts w:ascii="Bookman Old Style" w:hAnsi="Bookman Old Style" w:cs="Calibri"/>
          <w:sz w:val="22"/>
          <w:szCs w:val="22"/>
          <w:lang w:val="en-ID"/>
        </w:rPr>
        <w:t>Sasaran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</w:p>
    <w:p w:rsidR="00CE5252" w:rsidRDefault="00CE5252" w:rsidP="00CE5252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yang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lebih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professional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sesuai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standar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yang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ditetapkan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>.</w:t>
      </w:r>
    </w:p>
    <w:p w:rsidR="00CE5252" w:rsidRDefault="00CE5252" w:rsidP="00CE5252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Seluruh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staf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>.</w:t>
      </w:r>
    </w:p>
    <w:p w:rsidR="007D7B61" w:rsidRDefault="007D7B61" w:rsidP="007D7B61">
      <w:pPr>
        <w:pStyle w:val="ListParagraph"/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</w:p>
    <w:p w:rsidR="00CE5252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r>
        <w:rPr>
          <w:rFonts w:ascii="Bookman Old Style" w:hAnsi="Bookman Old Style" w:cs="Calibri"/>
          <w:sz w:val="22"/>
          <w:szCs w:val="22"/>
          <w:lang w:val="en-ID"/>
        </w:rPr>
        <w:t xml:space="preserve">Area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implementasi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peningkatan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mutu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proofErr w:type="gramStart"/>
      <w:r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</w:p>
    <w:p w:rsidR="00CE5252" w:rsidRDefault="00CE5252" w:rsidP="00CE525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</w:p>
    <w:p w:rsidR="00CE5252" w:rsidRDefault="00CE5252" w:rsidP="00CE525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rawat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inap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kebidanan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Seruni</w:t>
      </w:r>
      <w:proofErr w:type="spellEnd"/>
    </w:p>
    <w:p w:rsidR="00CE5252" w:rsidRDefault="00CE5252" w:rsidP="00CE525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rawat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inap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Seroja</w:t>
      </w:r>
      <w:proofErr w:type="spellEnd"/>
    </w:p>
    <w:p w:rsidR="00CE5252" w:rsidRDefault="00CE5252" w:rsidP="00CE525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rawat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inap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Cempaka</w:t>
      </w:r>
      <w:proofErr w:type="spellEnd"/>
    </w:p>
    <w:p w:rsidR="00CE5252" w:rsidRDefault="00CE5252" w:rsidP="00CE525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Instalasi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radiologi</w:t>
      </w:r>
      <w:proofErr w:type="spellEnd"/>
    </w:p>
    <w:p w:rsidR="00CE5252" w:rsidRDefault="00CE5252" w:rsidP="00CE525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Instalasi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laboratorium</w:t>
      </w:r>
      <w:proofErr w:type="spellEnd"/>
    </w:p>
    <w:p w:rsidR="00CE5252" w:rsidRPr="00AE7C5F" w:rsidRDefault="00CE5252" w:rsidP="00CE5252">
      <w:pPr>
        <w:pStyle w:val="ListParagraph"/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</w:p>
    <w:p w:rsidR="00CE5252" w:rsidRPr="00432FA7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</w:p>
    <w:p w:rsidR="00CE5252" w:rsidRPr="00432FA7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Rencana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Perbaikan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</w:p>
    <w:p w:rsidR="00CE5252" w:rsidRPr="00432FA7" w:rsidRDefault="00CE5252" w:rsidP="00CE5252">
      <w:pPr>
        <w:pStyle w:val="ListParagraph"/>
        <w:numPr>
          <w:ilvl w:val="0"/>
          <w:numId w:val="28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Standarisasi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proses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asuhan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klinis</w:t>
      </w:r>
      <w:proofErr w:type="spellEnd"/>
    </w:p>
    <w:p w:rsidR="00CE5252" w:rsidRPr="00432FA7" w:rsidRDefault="00CE5252" w:rsidP="00CE5252">
      <w:pPr>
        <w:pStyle w:val="ListParagraph"/>
        <w:numPr>
          <w:ilvl w:val="0"/>
          <w:numId w:val="28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Peningkatan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pelaksanaan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sasaran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keselamatan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pasien</w:t>
      </w:r>
      <w:proofErr w:type="spellEnd"/>
    </w:p>
    <w:p w:rsidR="00CE5252" w:rsidRPr="00432FA7" w:rsidRDefault="00CE5252" w:rsidP="00CE5252">
      <w:pPr>
        <w:pStyle w:val="ListParagraph"/>
        <w:numPr>
          <w:ilvl w:val="0"/>
          <w:numId w:val="28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Pengukuran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mutu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indikator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area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klinik</w:t>
      </w:r>
      <w:proofErr w:type="spellEnd"/>
    </w:p>
    <w:p w:rsidR="00CE5252" w:rsidRPr="00432FA7" w:rsidRDefault="00CE5252" w:rsidP="00CE5252">
      <w:pPr>
        <w:pStyle w:val="ListParagraph"/>
        <w:numPr>
          <w:ilvl w:val="0"/>
          <w:numId w:val="28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Pengukuran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mutu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indikator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area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manajemen</w:t>
      </w:r>
      <w:proofErr w:type="spellEnd"/>
    </w:p>
    <w:p w:rsidR="00CE5252" w:rsidRPr="00432FA7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</w:p>
    <w:p w:rsidR="00CE5252" w:rsidRPr="00432FA7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Standarisai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proses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asuhan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klinis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melalui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implementasi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dan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monitoring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kepatuhan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DPJP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terhadap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PPK – CP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sebagai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berikut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</w:p>
    <w:p w:rsidR="00CE5252" w:rsidRPr="00432FA7" w:rsidRDefault="00B22458" w:rsidP="00CE5252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r>
        <w:rPr>
          <w:rFonts w:ascii="Bookman Old Style" w:hAnsi="Bookman Old Style" w:cs="Calibri"/>
          <w:sz w:val="22"/>
          <w:szCs w:val="22"/>
          <w:lang w:val="en-ID"/>
        </w:rPr>
        <w:t xml:space="preserve">PPK – CP Placenta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Previa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Totalis</w:t>
      </w:r>
      <w:proofErr w:type="spellEnd"/>
    </w:p>
    <w:p w:rsidR="00CE5252" w:rsidRPr="00432FA7" w:rsidRDefault="00CE5252" w:rsidP="00CE5252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r>
        <w:rPr>
          <w:rFonts w:ascii="Bookman Old Style" w:hAnsi="Bookman Old Style" w:cs="Calibri"/>
          <w:sz w:val="22"/>
          <w:szCs w:val="22"/>
          <w:lang w:val="en-ID"/>
        </w:rPr>
        <w:t xml:space="preserve">PPK – CP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Sectio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Cesaria</w:t>
      </w:r>
      <w:proofErr w:type="spellEnd"/>
    </w:p>
    <w:p w:rsidR="00CE5252" w:rsidRPr="00432FA7" w:rsidRDefault="00B22458" w:rsidP="00CE5252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r>
        <w:rPr>
          <w:rFonts w:ascii="Bookman Old Style" w:hAnsi="Bookman Old Style" w:cs="Calibri"/>
          <w:sz w:val="22"/>
          <w:szCs w:val="22"/>
          <w:lang w:val="en-ID"/>
        </w:rPr>
        <w:t xml:space="preserve">PPK – CP Appendicitis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Akut</w:t>
      </w:r>
      <w:proofErr w:type="spellEnd"/>
    </w:p>
    <w:p w:rsidR="00CE5252" w:rsidRPr="00432FA7" w:rsidRDefault="00B22458" w:rsidP="00CE5252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r>
        <w:rPr>
          <w:rFonts w:ascii="Bookman Old Style" w:hAnsi="Bookman Old Style" w:cs="Calibri"/>
          <w:sz w:val="22"/>
          <w:szCs w:val="22"/>
          <w:lang w:val="en-ID"/>
        </w:rPr>
        <w:t xml:space="preserve">PPK – CP Hernia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Inguinalis</w:t>
      </w:r>
      <w:proofErr w:type="spellEnd"/>
    </w:p>
    <w:p w:rsidR="00CE5252" w:rsidRPr="00432FA7" w:rsidRDefault="00B22458" w:rsidP="00CE5252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r>
        <w:rPr>
          <w:rFonts w:ascii="Bookman Old Style" w:hAnsi="Bookman Old Style" w:cs="Calibri"/>
          <w:sz w:val="22"/>
          <w:szCs w:val="22"/>
          <w:lang w:val="en-ID"/>
        </w:rPr>
        <w:t xml:space="preserve">PPK – CP </w:t>
      </w:r>
      <w:proofErr w:type="spellStart"/>
      <w:r>
        <w:rPr>
          <w:rFonts w:ascii="Bookman Old Style" w:hAnsi="Bookman Old Style" w:cs="Calibri"/>
          <w:sz w:val="22"/>
          <w:szCs w:val="22"/>
          <w:lang w:val="en-ID"/>
        </w:rPr>
        <w:t>Tonsilo</w:t>
      </w:r>
      <w:proofErr w:type="spellEnd"/>
      <w:r>
        <w:rPr>
          <w:rFonts w:ascii="Bookman Old Style" w:hAnsi="Bookman Old Style" w:cs="Calibri"/>
          <w:sz w:val="22"/>
          <w:szCs w:val="22"/>
          <w:lang w:val="en-ID"/>
        </w:rPr>
        <w:t xml:space="preserve"> Adenoid</w:t>
      </w:r>
    </w:p>
    <w:p w:rsidR="00CE5252" w:rsidRPr="00432FA7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</w:p>
    <w:p w:rsidR="00CE5252" w:rsidRPr="00432FA7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Peningkatan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pelaksanaan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sasaran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keselamatan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pasien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(SKP),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sebagai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berikut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</w:p>
    <w:p w:rsidR="00CE5252" w:rsidRPr="00432FA7" w:rsidRDefault="00CE5252" w:rsidP="00CE5252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SKP </w:t>
      </w:r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1 :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Ketepatan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identitas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pasien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Pelaksanaan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standard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identifikasi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pasien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di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dengan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gelang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identitas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100%.</w:t>
      </w:r>
    </w:p>
    <w:p w:rsidR="00CE5252" w:rsidRPr="00432FA7" w:rsidRDefault="00CE5252" w:rsidP="00CE5252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SKP </w:t>
      </w:r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2 :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Peningkatan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komunikasi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yang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efektif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Kelengkapan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pengisian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formulir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transfer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pasien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pre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dalam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serah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terima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pasien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dari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perawatan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100%.</w:t>
      </w:r>
    </w:p>
    <w:p w:rsidR="00CE5252" w:rsidRPr="00432FA7" w:rsidRDefault="00CE5252" w:rsidP="00CE5252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SKP </w:t>
      </w:r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3 :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Peningkatan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keamanan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obat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yang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perlu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diwaspadai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Kepatuhan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pemberian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label </w:t>
      </w:r>
      <w:proofErr w:type="spellStart"/>
      <w:r w:rsidRPr="00432FA7">
        <w:rPr>
          <w:rFonts w:ascii="Bookman Old Style" w:hAnsi="Bookman Old Style" w:cs="Calibri"/>
          <w:i/>
          <w:sz w:val="22"/>
          <w:szCs w:val="22"/>
          <w:lang w:val="en-ID"/>
        </w:rPr>
        <w:t>obat</w:t>
      </w:r>
      <w:proofErr w:type="spellEnd"/>
      <w:r w:rsidRPr="00432FA7">
        <w:rPr>
          <w:rFonts w:ascii="Bookman Old Style" w:hAnsi="Bookman Old Style" w:cs="Calibri"/>
          <w:i/>
          <w:sz w:val="22"/>
          <w:szCs w:val="22"/>
          <w:lang w:val="en-ID"/>
        </w:rPr>
        <w:t xml:space="preserve"> high alert </w:t>
      </w:r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di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100%.</w:t>
      </w:r>
    </w:p>
    <w:p w:rsidR="00CE5252" w:rsidRPr="00432FA7" w:rsidRDefault="00CE5252" w:rsidP="00CE5252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SKP </w:t>
      </w:r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4 :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Kepastian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tepat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lokasi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,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tepat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prosedur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,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tepat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pasien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Penerapan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keselamatan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 Sign In, Time Out, Sign Out 100%.</w:t>
      </w:r>
    </w:p>
    <w:p w:rsidR="00CE5252" w:rsidRPr="00432FA7" w:rsidRDefault="00CE5252" w:rsidP="00CE5252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SKP </w:t>
      </w:r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5 :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Pengurangan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infeksi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terkait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kesehatan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Persentase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kepatuhan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petugas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kesehatan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dalam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melakukan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kebersihan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tangan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dengan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metode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enam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langkah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dan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lima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momen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100%.</w:t>
      </w:r>
    </w:p>
    <w:p w:rsidR="00CE5252" w:rsidRDefault="00CE5252" w:rsidP="00CE5252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SKP </w:t>
      </w:r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6 :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Pengurangan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resiko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jatuh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Persentase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pasien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jatuh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di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0%.</w:t>
      </w:r>
    </w:p>
    <w:p w:rsidR="00CE5252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</w:p>
    <w:p w:rsidR="00CE5252" w:rsidRPr="00432FA7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</w:p>
    <w:p w:rsidR="00CE5252" w:rsidRPr="00432FA7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</w:p>
    <w:p w:rsidR="00CE5252" w:rsidRPr="00432FA7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Pengukuran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mutu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indikator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area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klinik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(IAK</w:t>
      </w:r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) :</w:t>
      </w:r>
      <w:proofErr w:type="gramEnd"/>
    </w:p>
    <w:p w:rsidR="00CE5252" w:rsidRPr="00432FA7" w:rsidRDefault="00CE5252" w:rsidP="00CE5252">
      <w:pPr>
        <w:pStyle w:val="ListParagraph"/>
        <w:numPr>
          <w:ilvl w:val="0"/>
          <w:numId w:val="31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Kelengkapan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pengisian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formulir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persetujuan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tindakan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kedokteran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Angka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kelengkapan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pengisian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formulir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tindakan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kedokteran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di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100%.</w:t>
      </w:r>
    </w:p>
    <w:p w:rsidR="00CE5252" w:rsidRPr="00432FA7" w:rsidRDefault="00CE5252" w:rsidP="00CE5252">
      <w:pPr>
        <w:pStyle w:val="ListParagraph"/>
        <w:numPr>
          <w:ilvl w:val="0"/>
          <w:numId w:val="31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laboratorium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Waktu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tunggu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hasil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laboratorium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r w:rsidRPr="00432FA7">
        <w:rPr>
          <w:rFonts w:ascii="Bookman Old Style" w:hAnsi="Bookman Old Style"/>
          <w:sz w:val="22"/>
          <w:szCs w:val="22"/>
        </w:rPr>
        <w:t>≤</w:t>
      </w:r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140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menit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kimia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darah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&amp;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darah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rutin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pada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pasien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pre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100%.</w:t>
      </w:r>
    </w:p>
    <w:p w:rsidR="00CE5252" w:rsidRPr="00432FA7" w:rsidRDefault="00CE5252" w:rsidP="00CE5252">
      <w:pPr>
        <w:pStyle w:val="ListParagraph"/>
        <w:numPr>
          <w:ilvl w:val="0"/>
          <w:numId w:val="31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lastRenderedPageBreak/>
        <w:t>Pelayanan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radiologi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dan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diagnostic </w:t>
      </w:r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imaging :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Waktu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tunggu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thorax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foto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 </w:t>
      </w:r>
      <w:r w:rsidRPr="00432FA7">
        <w:rPr>
          <w:rFonts w:ascii="Bookman Old Style" w:hAnsi="Bookman Old Style"/>
          <w:sz w:val="22"/>
          <w:szCs w:val="22"/>
        </w:rPr>
        <w:t xml:space="preserve">≤ 180 </w:t>
      </w:r>
      <w:proofErr w:type="spellStart"/>
      <w:r w:rsidRPr="00432FA7">
        <w:rPr>
          <w:rFonts w:ascii="Bookman Old Style" w:hAnsi="Bookman Old Style"/>
          <w:sz w:val="22"/>
          <w:szCs w:val="22"/>
        </w:rPr>
        <w:t>menit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32FA7">
        <w:rPr>
          <w:rFonts w:ascii="Bookman Old Style" w:hAnsi="Bookman Old Style"/>
          <w:sz w:val="22"/>
          <w:szCs w:val="22"/>
        </w:rPr>
        <w:t>pada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32FA7">
        <w:rPr>
          <w:rFonts w:ascii="Bookman Old Style" w:hAnsi="Bookman Old Style"/>
          <w:sz w:val="22"/>
          <w:szCs w:val="22"/>
        </w:rPr>
        <w:t>pasien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pre </w:t>
      </w:r>
      <w:proofErr w:type="spellStart"/>
      <w:r w:rsidRPr="00432FA7">
        <w:rPr>
          <w:rFonts w:ascii="Bookman Old Style" w:hAnsi="Bookman Old Style"/>
          <w:sz w:val="22"/>
          <w:szCs w:val="22"/>
        </w:rPr>
        <w:t>operasi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100%.</w:t>
      </w:r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</w:p>
    <w:p w:rsidR="00CE5252" w:rsidRPr="00432FA7" w:rsidRDefault="00CE5252" w:rsidP="00CE5252">
      <w:pPr>
        <w:pStyle w:val="ListParagraph"/>
        <w:numPr>
          <w:ilvl w:val="0"/>
          <w:numId w:val="31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/>
          <w:sz w:val="22"/>
          <w:szCs w:val="22"/>
        </w:rPr>
        <w:t>Prosedur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432FA7">
        <w:rPr>
          <w:rFonts w:ascii="Bookman Old Style" w:hAnsi="Bookman Old Style"/>
          <w:sz w:val="22"/>
          <w:szCs w:val="22"/>
        </w:rPr>
        <w:t>bedah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32FA7">
        <w:rPr>
          <w:rFonts w:ascii="Bookman Old Style" w:hAnsi="Bookman Old Style"/>
          <w:sz w:val="22"/>
          <w:szCs w:val="22"/>
        </w:rPr>
        <w:t>Waktu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32FA7">
        <w:rPr>
          <w:rFonts w:ascii="Bookman Old Style" w:hAnsi="Bookman Old Style"/>
          <w:sz w:val="22"/>
          <w:szCs w:val="22"/>
        </w:rPr>
        <w:t>tunggu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32FA7">
        <w:rPr>
          <w:rFonts w:ascii="Bookman Old Style" w:hAnsi="Bookman Old Style"/>
          <w:sz w:val="22"/>
          <w:szCs w:val="22"/>
        </w:rPr>
        <w:t>operasi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32FA7">
        <w:rPr>
          <w:rFonts w:ascii="Bookman Old Style" w:hAnsi="Bookman Old Style"/>
          <w:sz w:val="22"/>
          <w:szCs w:val="22"/>
        </w:rPr>
        <w:t>elektif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≤ 2 </w:t>
      </w:r>
      <w:proofErr w:type="spellStart"/>
      <w:r w:rsidRPr="00432FA7">
        <w:rPr>
          <w:rFonts w:ascii="Bookman Old Style" w:hAnsi="Bookman Old Style"/>
          <w:sz w:val="22"/>
          <w:szCs w:val="22"/>
        </w:rPr>
        <w:t>hari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/ ≤ 48 jam 100%.</w:t>
      </w:r>
    </w:p>
    <w:p w:rsidR="00CE5252" w:rsidRPr="00AE7C5F" w:rsidRDefault="00CE5252" w:rsidP="00CE5252">
      <w:pPr>
        <w:pStyle w:val="ListParagraph"/>
        <w:numPr>
          <w:ilvl w:val="0"/>
          <w:numId w:val="31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/>
          <w:sz w:val="22"/>
          <w:szCs w:val="22"/>
        </w:rPr>
        <w:t>Penggunaan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32FA7">
        <w:rPr>
          <w:rFonts w:ascii="Bookman Old Style" w:hAnsi="Bookman Old Style"/>
          <w:sz w:val="22"/>
          <w:szCs w:val="22"/>
        </w:rPr>
        <w:t>anestesi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32FA7">
        <w:rPr>
          <w:rFonts w:ascii="Bookman Old Style" w:hAnsi="Bookman Old Style"/>
          <w:sz w:val="22"/>
          <w:szCs w:val="22"/>
        </w:rPr>
        <w:t>dan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432FA7">
        <w:rPr>
          <w:rFonts w:ascii="Bookman Old Style" w:hAnsi="Bookman Old Style"/>
          <w:sz w:val="22"/>
          <w:szCs w:val="22"/>
        </w:rPr>
        <w:t>sedasi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32FA7">
        <w:rPr>
          <w:rFonts w:ascii="Bookman Old Style" w:hAnsi="Bookman Old Style"/>
          <w:sz w:val="22"/>
          <w:szCs w:val="22"/>
        </w:rPr>
        <w:t>Efek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32FA7">
        <w:rPr>
          <w:rFonts w:ascii="Bookman Old Style" w:hAnsi="Bookman Old Style"/>
          <w:sz w:val="22"/>
          <w:szCs w:val="22"/>
        </w:rPr>
        <w:t>samping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32FA7">
        <w:rPr>
          <w:rFonts w:ascii="Bookman Old Style" w:hAnsi="Bookman Old Style"/>
          <w:sz w:val="22"/>
          <w:szCs w:val="22"/>
        </w:rPr>
        <w:t>anestesi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32FA7">
        <w:rPr>
          <w:rFonts w:ascii="Bookman Old Style" w:hAnsi="Bookman Old Style"/>
          <w:sz w:val="22"/>
          <w:szCs w:val="22"/>
        </w:rPr>
        <w:t>pada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32FA7">
        <w:rPr>
          <w:rFonts w:ascii="Bookman Old Style" w:hAnsi="Bookman Old Style"/>
          <w:sz w:val="22"/>
          <w:szCs w:val="22"/>
        </w:rPr>
        <w:t>pasien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32FA7">
        <w:rPr>
          <w:rFonts w:ascii="Bookman Old Style" w:hAnsi="Bookman Old Style"/>
          <w:sz w:val="22"/>
          <w:szCs w:val="22"/>
        </w:rPr>
        <w:t>operasi</w:t>
      </w:r>
      <w:proofErr w:type="spellEnd"/>
      <w:r w:rsidRPr="00432FA7">
        <w:rPr>
          <w:rFonts w:ascii="Bookman Old Style" w:hAnsi="Bookman Old Style"/>
          <w:sz w:val="22"/>
          <w:szCs w:val="22"/>
        </w:rPr>
        <w:t xml:space="preserve"> 5%.</w:t>
      </w:r>
    </w:p>
    <w:p w:rsidR="00CE5252" w:rsidRPr="00432FA7" w:rsidRDefault="00CE5252" w:rsidP="00CE5252">
      <w:pPr>
        <w:pStyle w:val="ListParagraph"/>
        <w:numPr>
          <w:ilvl w:val="0"/>
          <w:numId w:val="31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r>
        <w:rPr>
          <w:rFonts w:ascii="Bookman Old Style" w:hAnsi="Bookman Old Style"/>
          <w:sz w:val="22"/>
          <w:szCs w:val="22"/>
        </w:rPr>
        <w:t xml:space="preserve">Tingkat </w:t>
      </w:r>
      <w:proofErr w:type="spellStart"/>
      <w:r>
        <w:rPr>
          <w:rFonts w:ascii="Bookman Old Style" w:hAnsi="Bookman Old Style"/>
          <w:sz w:val="22"/>
          <w:szCs w:val="22"/>
        </w:rPr>
        <w:t>pengendalian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infeksi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Infeksi</w:t>
      </w:r>
      <w:proofErr w:type="spellEnd"/>
      <w:r>
        <w:rPr>
          <w:rFonts w:ascii="Bookman Old Style" w:hAnsi="Bookman Old Style"/>
          <w:sz w:val="22"/>
          <w:szCs w:val="22"/>
        </w:rPr>
        <w:t xml:space="preserve"> Daerah </w:t>
      </w:r>
      <w:proofErr w:type="spellStart"/>
      <w:r>
        <w:rPr>
          <w:rFonts w:ascii="Bookman Old Style" w:hAnsi="Bookman Old Style"/>
          <w:sz w:val="22"/>
          <w:szCs w:val="22"/>
        </w:rPr>
        <w:t>Operasi</w:t>
      </w:r>
      <w:proofErr w:type="spellEnd"/>
      <w:r>
        <w:rPr>
          <w:rFonts w:ascii="Bookman Old Style" w:hAnsi="Bookman Old Style"/>
          <w:sz w:val="22"/>
          <w:szCs w:val="22"/>
        </w:rPr>
        <w:t xml:space="preserve"> (IDO) </w:t>
      </w:r>
      <w:r w:rsidRPr="00432FA7">
        <w:rPr>
          <w:rFonts w:ascii="Bookman Old Style" w:hAnsi="Bookman Old Style"/>
          <w:sz w:val="22"/>
          <w:szCs w:val="22"/>
        </w:rPr>
        <w:t>≤</w:t>
      </w:r>
      <w:r>
        <w:rPr>
          <w:rFonts w:ascii="Bookman Old Style" w:hAnsi="Bookman Old Style"/>
          <w:sz w:val="22"/>
          <w:szCs w:val="22"/>
        </w:rPr>
        <w:t xml:space="preserve"> 2%.</w:t>
      </w:r>
    </w:p>
    <w:p w:rsidR="00CE5252" w:rsidRPr="00432FA7" w:rsidRDefault="00CE5252" w:rsidP="00CE5252">
      <w:pPr>
        <w:pStyle w:val="ListParagraph"/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</w:p>
    <w:p w:rsidR="00CE5252" w:rsidRPr="00432FA7" w:rsidRDefault="00CE5252" w:rsidP="00CE5252">
      <w:pPr>
        <w:spacing w:line="360" w:lineRule="auto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Pengukuran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mutu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indikator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area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manajemen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(IAM</w:t>
      </w:r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) :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</w:p>
    <w:p w:rsidR="00CE5252" w:rsidRPr="00432FA7" w:rsidRDefault="00CE5252" w:rsidP="00CE5252">
      <w:pPr>
        <w:pStyle w:val="ListParagraph"/>
        <w:numPr>
          <w:ilvl w:val="0"/>
          <w:numId w:val="32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Manajemen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risiko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Kejadian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tertusuk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benda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tajam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dan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jarum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suntik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0%.</w:t>
      </w:r>
    </w:p>
    <w:p w:rsidR="00CE5252" w:rsidRPr="00432FA7" w:rsidRDefault="00CE5252" w:rsidP="00CE5252">
      <w:pPr>
        <w:pStyle w:val="ListParagraph"/>
        <w:numPr>
          <w:ilvl w:val="0"/>
          <w:numId w:val="32"/>
        </w:numPr>
        <w:spacing w:line="360" w:lineRule="auto"/>
        <w:ind w:left="720"/>
        <w:jc w:val="both"/>
        <w:rPr>
          <w:rFonts w:ascii="Bookman Old Style" w:hAnsi="Bookman Old Style" w:cs="Calibri"/>
          <w:sz w:val="22"/>
          <w:szCs w:val="22"/>
          <w:lang w:val="en-ID"/>
        </w:rPr>
      </w:pP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Harapan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dan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kepuasan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pasien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dan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proofErr w:type="gramStart"/>
      <w:r w:rsidRPr="00432FA7">
        <w:rPr>
          <w:rFonts w:ascii="Bookman Old Style" w:hAnsi="Bookman Old Style" w:cs="Calibri"/>
          <w:sz w:val="22"/>
          <w:szCs w:val="22"/>
          <w:lang w:val="en-ID"/>
        </w:rPr>
        <w:t>keluarga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:</w:t>
      </w:r>
      <w:proofErr w:type="gram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Tingkat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kepuasan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pasien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terhadap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pelayanan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di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ruang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Pr="00432FA7">
        <w:rPr>
          <w:rFonts w:ascii="Bookman Old Style" w:hAnsi="Bookman Old Style" w:cs="Calibri"/>
          <w:sz w:val="22"/>
          <w:szCs w:val="22"/>
          <w:lang w:val="en-ID"/>
        </w:rPr>
        <w:t>operasi</w:t>
      </w:r>
      <w:proofErr w:type="spellEnd"/>
      <w:r w:rsidRPr="00432FA7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r w:rsidRPr="00432FA7">
        <w:rPr>
          <w:sz w:val="22"/>
          <w:szCs w:val="22"/>
        </w:rPr>
        <w:t>≥ 80 %</w:t>
      </w:r>
      <w:r w:rsidR="00197961">
        <w:rPr>
          <w:rFonts w:ascii="Bookman Old Style" w:hAnsi="Bookman Old Style" w:cs="Calibri"/>
          <w:sz w:val="22"/>
          <w:szCs w:val="22"/>
          <w:lang w:val="en-ID"/>
        </w:rPr>
        <w:t>.</w:t>
      </w: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LAMPIRAN </w:t>
      </w:r>
      <w:r>
        <w:rPr>
          <w:rFonts w:ascii="Bookman Old Style" w:hAnsi="Bookman Old Style"/>
          <w:lang w:val="en-ID"/>
        </w:rPr>
        <w:t xml:space="preserve">2. SURAT </w:t>
      </w:r>
      <w:r>
        <w:rPr>
          <w:rFonts w:ascii="Bookman Old Style" w:hAnsi="Bookman Old Style"/>
        </w:rPr>
        <w:t>KE</w:t>
      </w:r>
      <w:r>
        <w:rPr>
          <w:rFonts w:ascii="Bookman Old Style" w:hAnsi="Bookman Old Style"/>
          <w:lang w:val="en-ID"/>
        </w:rPr>
        <w:t>PUTUSAN</w:t>
      </w:r>
      <w:r>
        <w:rPr>
          <w:rFonts w:ascii="Bookman Old Style" w:hAnsi="Bookman Old Style"/>
        </w:rPr>
        <w:t xml:space="preserve"> DIREKTUR RSUD </w:t>
      </w:r>
      <w:proofErr w:type="gramStart"/>
      <w:r>
        <w:rPr>
          <w:rFonts w:ascii="Bookman Old Style" w:hAnsi="Bookman Old Style"/>
        </w:rPr>
        <w:t>dr</w:t>
      </w:r>
      <w:proofErr w:type="gramEnd"/>
      <w:r>
        <w:rPr>
          <w:rFonts w:ascii="Bookman Old Style" w:hAnsi="Bookman Old Style"/>
        </w:rPr>
        <w:t>. MURJANI SAMPIT</w:t>
      </w:r>
    </w:p>
    <w:p w:rsidR="00CE5252" w:rsidRDefault="00CE5252" w:rsidP="00CE5252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NOMOR</w:t>
      </w:r>
      <w:r>
        <w:rPr>
          <w:rFonts w:ascii="Bookman Old Style" w:hAnsi="Bookman Old Style"/>
        </w:rPr>
        <w:tab/>
        <w:t xml:space="preserve">:      /KPTS/KPMKP/RSUD-DM/V/2018  </w:t>
      </w:r>
    </w:p>
    <w:p w:rsidR="00CE5252" w:rsidRDefault="00CE5252" w:rsidP="00CE5252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TANGGAL</w:t>
      </w:r>
      <w:r>
        <w:rPr>
          <w:rFonts w:ascii="Bookman Old Style" w:hAnsi="Bookman Old Style"/>
        </w:rPr>
        <w:tab/>
        <w:t>:      MEI 2018</w:t>
      </w:r>
    </w:p>
    <w:p w:rsidR="00CE5252" w:rsidRPr="00F31981" w:rsidRDefault="00CE5252" w:rsidP="00CE5252">
      <w:pPr>
        <w:tabs>
          <w:tab w:val="left" w:pos="2410"/>
        </w:tabs>
        <w:spacing w:line="276" w:lineRule="auto"/>
        <w:jc w:val="both"/>
        <w:rPr>
          <w:rFonts w:ascii="Bookman Old Style" w:eastAsiaTheme="minorEastAsia" w:hAnsi="Bookman Old Style"/>
          <w:sz w:val="22"/>
          <w:szCs w:val="22"/>
        </w:rPr>
      </w:pPr>
    </w:p>
    <w:p w:rsidR="00CE5252" w:rsidRPr="00684770" w:rsidRDefault="00CE5252" w:rsidP="00CE5252">
      <w:pPr>
        <w:tabs>
          <w:tab w:val="left" w:pos="2410"/>
        </w:tabs>
        <w:spacing w:line="276" w:lineRule="auto"/>
        <w:jc w:val="center"/>
        <w:rPr>
          <w:rFonts w:ascii="Bookman Old Style" w:eastAsiaTheme="minorEastAsia" w:hAnsi="Bookman Old Style"/>
          <w:sz w:val="22"/>
          <w:szCs w:val="22"/>
        </w:rPr>
      </w:pPr>
      <w:proofErr w:type="spellStart"/>
      <w:r w:rsidRPr="00684770">
        <w:rPr>
          <w:rFonts w:ascii="Bookman Old Style" w:eastAsiaTheme="minorEastAsia" w:hAnsi="Bookman Old Style"/>
          <w:sz w:val="22"/>
          <w:szCs w:val="22"/>
        </w:rPr>
        <w:t>Indikator</w:t>
      </w:r>
      <w:proofErr w:type="spellEnd"/>
      <w:r w:rsidRPr="00684770">
        <w:rPr>
          <w:rFonts w:ascii="Bookman Old Style" w:eastAsiaTheme="minorEastAsia" w:hAnsi="Bookman Old Style"/>
          <w:sz w:val="22"/>
          <w:szCs w:val="22"/>
        </w:rPr>
        <w:t xml:space="preserve"> Area </w:t>
      </w:r>
      <w:proofErr w:type="spellStart"/>
      <w:r w:rsidRPr="00684770">
        <w:rPr>
          <w:rFonts w:ascii="Bookman Old Style" w:eastAsiaTheme="minorEastAsia" w:hAnsi="Bookman Old Style"/>
          <w:sz w:val="22"/>
          <w:szCs w:val="22"/>
        </w:rPr>
        <w:t>Klinis</w:t>
      </w:r>
      <w:proofErr w:type="spellEnd"/>
      <w:r w:rsidRPr="00684770">
        <w:rPr>
          <w:rFonts w:ascii="Bookman Old Style" w:eastAsiaTheme="minorEastAsia" w:hAnsi="Bookman Old Style"/>
          <w:sz w:val="22"/>
          <w:szCs w:val="22"/>
        </w:rPr>
        <w:t xml:space="preserve"> (IAK)</w:t>
      </w:r>
    </w:p>
    <w:p w:rsidR="00CE5252" w:rsidRPr="00F31981" w:rsidRDefault="00CE5252" w:rsidP="00CE5252">
      <w:pPr>
        <w:tabs>
          <w:tab w:val="left" w:pos="2410"/>
        </w:tabs>
        <w:spacing w:line="276" w:lineRule="auto"/>
        <w:rPr>
          <w:rFonts w:ascii="Bookman Old Style" w:eastAsiaTheme="minorEastAsia" w:hAnsi="Bookman Old Style"/>
          <w:sz w:val="22"/>
          <w:szCs w:val="22"/>
          <w:lang w:val="en-ID"/>
        </w:rPr>
      </w:pPr>
    </w:p>
    <w:tbl>
      <w:tblPr>
        <w:tblStyle w:val="TableGrid1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2410"/>
        <w:gridCol w:w="3543"/>
        <w:gridCol w:w="1134"/>
        <w:gridCol w:w="1843"/>
      </w:tblGrid>
      <w:tr w:rsidR="00CE5252" w:rsidRPr="00F31981" w:rsidTr="0015465C">
        <w:tc>
          <w:tcPr>
            <w:tcW w:w="426" w:type="dxa"/>
            <w:shd w:val="clear" w:color="auto" w:fill="C2D69B" w:themeFill="accent3" w:themeFillTint="99"/>
          </w:tcPr>
          <w:p w:rsidR="00CE5252" w:rsidRPr="00F31981" w:rsidRDefault="00CE5252" w:rsidP="00CE5252">
            <w:pPr>
              <w:numPr>
                <w:ilvl w:val="0"/>
                <w:numId w:val="33"/>
              </w:numPr>
              <w:tabs>
                <w:tab w:val="left" w:pos="2410"/>
              </w:tabs>
              <w:ind w:right="-85"/>
              <w:contextualSpacing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410" w:type="dxa"/>
            <w:shd w:val="clear" w:color="auto" w:fill="C2D69B" w:themeFill="accent3" w:themeFillTint="99"/>
          </w:tcPr>
          <w:p w:rsidR="00CE5252" w:rsidRPr="00F31981" w:rsidRDefault="00CE5252" w:rsidP="0015465C">
            <w:pPr>
              <w:spacing w:line="276" w:lineRule="auto"/>
              <w:ind w:right="-108"/>
              <w:jc w:val="center"/>
              <w:rPr>
                <w:rFonts w:ascii="Bookman Old Style" w:hAnsi="Bookman Old Style"/>
              </w:rPr>
            </w:pPr>
            <w:r w:rsidRPr="00F31981">
              <w:rPr>
                <w:rFonts w:ascii="Bookman Old Style" w:hAnsi="Bookman Old Style"/>
              </w:rPr>
              <w:t xml:space="preserve">Area </w:t>
            </w:r>
            <w:proofErr w:type="spellStart"/>
            <w:r w:rsidRPr="00F31981">
              <w:rPr>
                <w:rFonts w:ascii="Bookman Old Style" w:hAnsi="Bookman Old Style"/>
              </w:rPr>
              <w:t>Klinis</w:t>
            </w:r>
            <w:proofErr w:type="spellEnd"/>
          </w:p>
        </w:tc>
        <w:tc>
          <w:tcPr>
            <w:tcW w:w="3543" w:type="dxa"/>
            <w:shd w:val="clear" w:color="auto" w:fill="C2D69B" w:themeFill="accent3" w:themeFillTint="99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Indikator</w:t>
            </w:r>
            <w:proofErr w:type="spellEnd"/>
          </w:p>
        </w:tc>
        <w:tc>
          <w:tcPr>
            <w:tcW w:w="1134" w:type="dxa"/>
            <w:shd w:val="clear" w:color="auto" w:fill="C2D69B" w:themeFill="accent3" w:themeFillTint="99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Standar</w:t>
            </w:r>
            <w:proofErr w:type="spellEnd"/>
          </w:p>
        </w:tc>
        <w:tc>
          <w:tcPr>
            <w:tcW w:w="1843" w:type="dxa"/>
            <w:shd w:val="clear" w:color="auto" w:fill="C2D69B" w:themeFill="accent3" w:themeFillTint="99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Penanggung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Jawab</w:t>
            </w:r>
            <w:proofErr w:type="spellEnd"/>
          </w:p>
        </w:tc>
      </w:tr>
      <w:tr w:rsidR="00CE5252" w:rsidRPr="00F31981" w:rsidTr="0015465C">
        <w:trPr>
          <w:trHeight w:val="477"/>
        </w:trPr>
        <w:tc>
          <w:tcPr>
            <w:tcW w:w="426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ind w:left="-108" w:right="-85"/>
              <w:jc w:val="center"/>
              <w:rPr>
                <w:rFonts w:ascii="Bookman Old Style" w:hAnsi="Bookman Old Style"/>
              </w:rPr>
            </w:pPr>
            <w:r w:rsidRPr="00F31981">
              <w:rPr>
                <w:rFonts w:ascii="Bookman Old Style" w:hAnsi="Bookman Old Style"/>
              </w:rPr>
              <w:t>1.</w:t>
            </w:r>
          </w:p>
        </w:tc>
        <w:tc>
          <w:tcPr>
            <w:tcW w:w="2410" w:type="dxa"/>
          </w:tcPr>
          <w:p w:rsidR="00CE5252" w:rsidRPr="00F31981" w:rsidRDefault="00CE5252" w:rsidP="0015465C">
            <w:pPr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Kelengkapan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pengisian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formulir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persetujuan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tindakan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kedokteran</w:t>
            </w:r>
            <w:proofErr w:type="spellEnd"/>
          </w:p>
        </w:tc>
        <w:tc>
          <w:tcPr>
            <w:tcW w:w="3543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Angka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kelengkapan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pengisian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formulir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persetujuan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tindakan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kedokteran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di </w:t>
            </w:r>
            <w:proofErr w:type="spellStart"/>
            <w:r w:rsidRPr="00F31981">
              <w:rPr>
                <w:rFonts w:ascii="Bookman Old Style" w:hAnsi="Bookman Old Style"/>
              </w:rPr>
              <w:t>ruang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operasi</w:t>
            </w:r>
            <w:proofErr w:type="spellEnd"/>
          </w:p>
        </w:tc>
        <w:tc>
          <w:tcPr>
            <w:tcW w:w="1134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ind w:left="-108" w:right="-155"/>
              <w:jc w:val="center"/>
              <w:rPr>
                <w:rFonts w:ascii="Bookman Old Style" w:hAnsi="Bookman Old Style"/>
              </w:rPr>
            </w:pPr>
            <w:r w:rsidRPr="00F31981">
              <w:rPr>
                <w:rFonts w:ascii="Bookman Old Style" w:hAnsi="Bookman Old Style"/>
              </w:rPr>
              <w:t>100%</w:t>
            </w:r>
          </w:p>
        </w:tc>
        <w:tc>
          <w:tcPr>
            <w:tcW w:w="1843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Kepala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Instalasi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Bedah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Sentral</w:t>
            </w:r>
            <w:proofErr w:type="spellEnd"/>
          </w:p>
        </w:tc>
      </w:tr>
      <w:tr w:rsidR="00CE5252" w:rsidRPr="00F31981" w:rsidTr="0015465C">
        <w:trPr>
          <w:trHeight w:val="543"/>
        </w:trPr>
        <w:tc>
          <w:tcPr>
            <w:tcW w:w="426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ind w:left="-108" w:right="-85"/>
              <w:jc w:val="center"/>
              <w:rPr>
                <w:rFonts w:ascii="Bookman Old Style" w:hAnsi="Bookman Old Style"/>
              </w:rPr>
            </w:pPr>
            <w:r w:rsidRPr="00F31981">
              <w:rPr>
                <w:rFonts w:ascii="Bookman Old Style" w:hAnsi="Bookman Old Style"/>
              </w:rPr>
              <w:t>2.</w:t>
            </w:r>
          </w:p>
        </w:tc>
        <w:tc>
          <w:tcPr>
            <w:tcW w:w="2410" w:type="dxa"/>
          </w:tcPr>
          <w:p w:rsidR="00CE5252" w:rsidRPr="00F31981" w:rsidRDefault="00CE5252" w:rsidP="0015465C">
            <w:pPr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Pelayanan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Labotarium</w:t>
            </w:r>
            <w:proofErr w:type="spellEnd"/>
          </w:p>
        </w:tc>
        <w:tc>
          <w:tcPr>
            <w:tcW w:w="3543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Waktu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tunggu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hasil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pelayanan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labotarium</w:t>
            </w:r>
            <w:proofErr w:type="spellEnd"/>
            <w:r w:rsidRPr="00F31981">
              <w:rPr>
                <w:rFonts w:ascii="Bookman Old Style" w:hAnsi="Bookman Old Style"/>
              </w:rPr>
              <w:t xml:space="preserve"> ≤ 140 </w:t>
            </w:r>
            <w:proofErr w:type="spellStart"/>
            <w:r w:rsidRPr="00F31981">
              <w:rPr>
                <w:rFonts w:ascii="Bookman Old Style" w:hAnsi="Bookman Old Style"/>
              </w:rPr>
              <w:t>menit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kimia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darah</w:t>
            </w:r>
            <w:proofErr w:type="spellEnd"/>
            <w:r w:rsidRPr="00F31981">
              <w:rPr>
                <w:rFonts w:ascii="Bookman Old Style" w:hAnsi="Bookman Old Style"/>
              </w:rPr>
              <w:t xml:space="preserve"> &amp; </w:t>
            </w:r>
            <w:proofErr w:type="spellStart"/>
            <w:r w:rsidRPr="00F31981">
              <w:rPr>
                <w:rFonts w:ascii="Bookman Old Style" w:hAnsi="Bookman Old Style"/>
              </w:rPr>
              <w:t>darah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rutin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pada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pasien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pre </w:t>
            </w:r>
            <w:proofErr w:type="spellStart"/>
            <w:r w:rsidRPr="00F31981">
              <w:rPr>
                <w:rFonts w:ascii="Bookman Old Style" w:hAnsi="Bookman Old Style"/>
              </w:rPr>
              <w:t>operasi</w:t>
            </w:r>
            <w:proofErr w:type="spellEnd"/>
          </w:p>
        </w:tc>
        <w:tc>
          <w:tcPr>
            <w:tcW w:w="1134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ind w:left="-108" w:right="-155"/>
              <w:jc w:val="center"/>
              <w:rPr>
                <w:rFonts w:ascii="Bookman Old Style" w:hAnsi="Bookman Old Style"/>
              </w:rPr>
            </w:pPr>
            <w:r w:rsidRPr="00F31981">
              <w:rPr>
                <w:rFonts w:ascii="Bookman Old Style" w:hAnsi="Bookman Old Style"/>
              </w:rPr>
              <w:t>100%</w:t>
            </w:r>
          </w:p>
        </w:tc>
        <w:tc>
          <w:tcPr>
            <w:tcW w:w="1843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Kepala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Instalasi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Laboratorium</w:t>
            </w:r>
            <w:proofErr w:type="spellEnd"/>
          </w:p>
        </w:tc>
      </w:tr>
      <w:tr w:rsidR="00CE5252" w:rsidRPr="00F31981" w:rsidTr="0015465C">
        <w:trPr>
          <w:trHeight w:val="549"/>
        </w:trPr>
        <w:tc>
          <w:tcPr>
            <w:tcW w:w="426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ind w:left="-108" w:right="-85"/>
              <w:jc w:val="center"/>
              <w:rPr>
                <w:rFonts w:ascii="Bookman Old Style" w:hAnsi="Bookman Old Style"/>
              </w:rPr>
            </w:pPr>
            <w:r w:rsidRPr="00F31981">
              <w:rPr>
                <w:rFonts w:ascii="Bookman Old Style" w:hAnsi="Bookman Old Style"/>
              </w:rPr>
              <w:t>3.</w:t>
            </w:r>
          </w:p>
        </w:tc>
        <w:tc>
          <w:tcPr>
            <w:tcW w:w="2410" w:type="dxa"/>
          </w:tcPr>
          <w:p w:rsidR="00CE5252" w:rsidRPr="00F31981" w:rsidRDefault="00CE5252" w:rsidP="0015465C">
            <w:pPr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Pelayanan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Radiologi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dan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Diagnostic Imaging</w:t>
            </w:r>
          </w:p>
        </w:tc>
        <w:tc>
          <w:tcPr>
            <w:tcW w:w="3543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Waktu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tunggu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pelayanan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thorax </w:t>
            </w:r>
            <w:proofErr w:type="spellStart"/>
            <w:r w:rsidRPr="00F31981">
              <w:rPr>
                <w:rFonts w:ascii="Bookman Old Style" w:hAnsi="Bookman Old Style"/>
              </w:rPr>
              <w:t>foto</w:t>
            </w:r>
            <w:proofErr w:type="spellEnd"/>
            <w:r w:rsidRPr="00F31981">
              <w:rPr>
                <w:rFonts w:ascii="Bookman Old Style" w:hAnsi="Bookman Old Style"/>
              </w:rPr>
              <w:t xml:space="preserve">   ≤ 180 </w:t>
            </w:r>
            <w:proofErr w:type="spellStart"/>
            <w:r w:rsidRPr="00F31981">
              <w:rPr>
                <w:rFonts w:ascii="Bookman Old Style" w:hAnsi="Bookman Old Style"/>
              </w:rPr>
              <w:t>menit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pada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pasien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pre </w:t>
            </w:r>
            <w:proofErr w:type="spellStart"/>
            <w:r w:rsidRPr="00F31981">
              <w:rPr>
                <w:rFonts w:ascii="Bookman Old Style" w:hAnsi="Bookman Old Style"/>
              </w:rPr>
              <w:t>operasi</w:t>
            </w:r>
            <w:proofErr w:type="spellEnd"/>
          </w:p>
        </w:tc>
        <w:tc>
          <w:tcPr>
            <w:tcW w:w="1134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ind w:left="-108" w:right="-155"/>
              <w:jc w:val="center"/>
              <w:rPr>
                <w:rFonts w:ascii="Bookman Old Style" w:hAnsi="Bookman Old Style"/>
              </w:rPr>
            </w:pPr>
            <w:r w:rsidRPr="00F31981">
              <w:rPr>
                <w:rFonts w:ascii="Bookman Old Style" w:hAnsi="Bookman Old Style"/>
              </w:rPr>
              <w:t>100%</w:t>
            </w:r>
          </w:p>
        </w:tc>
        <w:tc>
          <w:tcPr>
            <w:tcW w:w="1843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Kepala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Instalasi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Radiologi</w:t>
            </w:r>
            <w:proofErr w:type="spellEnd"/>
          </w:p>
        </w:tc>
      </w:tr>
      <w:tr w:rsidR="00CE5252" w:rsidRPr="00F31981" w:rsidTr="0015465C">
        <w:trPr>
          <w:trHeight w:val="529"/>
        </w:trPr>
        <w:tc>
          <w:tcPr>
            <w:tcW w:w="426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ind w:left="-108" w:right="-85"/>
              <w:jc w:val="center"/>
              <w:rPr>
                <w:rFonts w:ascii="Bookman Old Style" w:hAnsi="Bookman Old Style"/>
              </w:rPr>
            </w:pPr>
            <w:r w:rsidRPr="00F31981">
              <w:rPr>
                <w:rFonts w:ascii="Bookman Old Style" w:hAnsi="Bookman Old Style"/>
              </w:rPr>
              <w:t>4.</w:t>
            </w:r>
          </w:p>
        </w:tc>
        <w:tc>
          <w:tcPr>
            <w:tcW w:w="2410" w:type="dxa"/>
          </w:tcPr>
          <w:p w:rsidR="00CE5252" w:rsidRPr="00F31981" w:rsidRDefault="00CE5252" w:rsidP="0015465C">
            <w:pPr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Prosedur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Bedah</w:t>
            </w:r>
            <w:proofErr w:type="spellEnd"/>
          </w:p>
        </w:tc>
        <w:tc>
          <w:tcPr>
            <w:tcW w:w="3543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Waktu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tunggu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operasi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elektif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r w:rsidRPr="00F31981">
              <w:rPr>
                <w:rFonts w:ascii="Bookman Old Style" w:hAnsi="Bookman Old Style"/>
                <w:lang w:val="id-ID"/>
              </w:rPr>
              <w:t>≤ 2 hari / ≤ 48 jam</w:t>
            </w:r>
          </w:p>
        </w:tc>
        <w:tc>
          <w:tcPr>
            <w:tcW w:w="1134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ind w:left="-108" w:right="-155"/>
              <w:jc w:val="center"/>
              <w:rPr>
                <w:rFonts w:ascii="Bookman Old Style" w:hAnsi="Bookman Old Style"/>
              </w:rPr>
            </w:pPr>
            <w:r w:rsidRPr="00F31981">
              <w:rPr>
                <w:rFonts w:ascii="Bookman Old Style" w:hAnsi="Bookman Old Style"/>
              </w:rPr>
              <w:t>100%</w:t>
            </w:r>
          </w:p>
        </w:tc>
        <w:tc>
          <w:tcPr>
            <w:tcW w:w="1843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Kepala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Instalasi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Bedah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Sentral</w:t>
            </w:r>
            <w:proofErr w:type="spellEnd"/>
          </w:p>
        </w:tc>
      </w:tr>
      <w:tr w:rsidR="00CE5252" w:rsidRPr="00F31981" w:rsidTr="0015465C">
        <w:trPr>
          <w:trHeight w:val="552"/>
        </w:trPr>
        <w:tc>
          <w:tcPr>
            <w:tcW w:w="426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ind w:left="-108" w:right="-85"/>
              <w:jc w:val="center"/>
              <w:rPr>
                <w:rFonts w:ascii="Bookman Old Style" w:hAnsi="Bookman Old Style"/>
              </w:rPr>
            </w:pPr>
            <w:r w:rsidRPr="00F31981">
              <w:rPr>
                <w:rFonts w:ascii="Bookman Old Style" w:hAnsi="Bookman Old Style"/>
              </w:rPr>
              <w:t>5.</w:t>
            </w:r>
          </w:p>
        </w:tc>
        <w:tc>
          <w:tcPr>
            <w:tcW w:w="2410" w:type="dxa"/>
          </w:tcPr>
          <w:p w:rsidR="00CE5252" w:rsidRPr="00F31981" w:rsidRDefault="00CE5252" w:rsidP="0015465C">
            <w:pPr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Penggunaan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Anestesi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dan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Sedasi</w:t>
            </w:r>
            <w:proofErr w:type="spellEnd"/>
          </w:p>
        </w:tc>
        <w:tc>
          <w:tcPr>
            <w:tcW w:w="3543" w:type="dxa"/>
          </w:tcPr>
          <w:p w:rsidR="00CE5252" w:rsidRPr="00F31981" w:rsidRDefault="00CE5252" w:rsidP="0015465C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Efek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samping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anestesi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pada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pasien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operasi</w:t>
            </w:r>
            <w:proofErr w:type="spellEnd"/>
          </w:p>
        </w:tc>
        <w:tc>
          <w:tcPr>
            <w:tcW w:w="1134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ind w:left="-108" w:right="-155"/>
              <w:jc w:val="center"/>
              <w:rPr>
                <w:rFonts w:ascii="Bookman Old Style" w:hAnsi="Bookman Old Style"/>
                <w:lang w:val="id-ID"/>
              </w:rPr>
            </w:pPr>
            <w:r w:rsidRPr="00F31981">
              <w:rPr>
                <w:rFonts w:ascii="Bookman Old Style" w:hAnsi="Bookman Old Style"/>
                <w:lang w:val="id-ID"/>
              </w:rPr>
              <w:t>5%</w:t>
            </w:r>
          </w:p>
        </w:tc>
        <w:tc>
          <w:tcPr>
            <w:tcW w:w="1843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F31981">
              <w:rPr>
                <w:rFonts w:ascii="Bookman Old Style" w:hAnsi="Bookman Old Style"/>
              </w:rPr>
              <w:t>Penanggung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Jawab</w:t>
            </w:r>
            <w:proofErr w:type="spellEnd"/>
            <w:r w:rsidRPr="00F31981">
              <w:rPr>
                <w:rFonts w:ascii="Bookman Old Style" w:hAnsi="Bookman Old Style"/>
              </w:rPr>
              <w:t xml:space="preserve"> </w:t>
            </w:r>
            <w:proofErr w:type="spellStart"/>
            <w:r w:rsidRPr="00F31981">
              <w:rPr>
                <w:rFonts w:ascii="Bookman Old Style" w:hAnsi="Bookman Old Style"/>
              </w:rPr>
              <w:t>Anestesi</w:t>
            </w:r>
            <w:proofErr w:type="spellEnd"/>
          </w:p>
        </w:tc>
      </w:tr>
      <w:tr w:rsidR="00CE5252" w:rsidRPr="00F31981" w:rsidTr="0015465C">
        <w:trPr>
          <w:trHeight w:val="552"/>
        </w:trPr>
        <w:tc>
          <w:tcPr>
            <w:tcW w:w="426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ind w:left="-108" w:right="-85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</w:t>
            </w:r>
          </w:p>
        </w:tc>
        <w:tc>
          <w:tcPr>
            <w:tcW w:w="2410" w:type="dxa"/>
          </w:tcPr>
          <w:p w:rsidR="00CE5252" w:rsidRPr="00F31981" w:rsidRDefault="00CE5252" w:rsidP="0015465C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Tingkat </w:t>
            </w:r>
            <w:proofErr w:type="spellStart"/>
            <w:r>
              <w:rPr>
                <w:rFonts w:ascii="Bookman Old Style" w:hAnsi="Bookman Old Style"/>
              </w:rPr>
              <w:t>Pengendalian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Infeksi</w:t>
            </w:r>
            <w:proofErr w:type="spellEnd"/>
          </w:p>
        </w:tc>
        <w:tc>
          <w:tcPr>
            <w:tcW w:w="3543" w:type="dxa"/>
          </w:tcPr>
          <w:p w:rsidR="00CE5252" w:rsidRPr="00F31981" w:rsidRDefault="00CE5252" w:rsidP="0015465C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Infeksi</w:t>
            </w:r>
            <w:proofErr w:type="spellEnd"/>
            <w:r>
              <w:rPr>
                <w:rFonts w:ascii="Bookman Old Style" w:hAnsi="Bookman Old Style"/>
              </w:rPr>
              <w:t xml:space="preserve"> Daerah </w:t>
            </w:r>
            <w:proofErr w:type="spellStart"/>
            <w:r>
              <w:rPr>
                <w:rFonts w:ascii="Bookman Old Style" w:hAnsi="Bookman Old Style"/>
              </w:rPr>
              <w:t>Operasi</w:t>
            </w:r>
            <w:proofErr w:type="spellEnd"/>
            <w:r>
              <w:rPr>
                <w:rFonts w:ascii="Bookman Old Style" w:hAnsi="Bookman Old Style"/>
              </w:rPr>
              <w:t xml:space="preserve"> (IDO)</w:t>
            </w:r>
          </w:p>
        </w:tc>
        <w:tc>
          <w:tcPr>
            <w:tcW w:w="1134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ind w:left="-108" w:right="-155"/>
              <w:jc w:val="center"/>
              <w:rPr>
                <w:rFonts w:ascii="Bookman Old Style" w:hAnsi="Bookman Old Style"/>
                <w:lang w:val="id-ID"/>
              </w:rPr>
            </w:pPr>
            <w:r w:rsidRPr="00432FA7">
              <w:rPr>
                <w:rFonts w:ascii="Bookman Old Style" w:hAnsi="Bookman Old Style"/>
              </w:rPr>
              <w:t>≤</w:t>
            </w:r>
            <w:r>
              <w:rPr>
                <w:rFonts w:ascii="Bookman Old Style" w:hAnsi="Bookman Old Style"/>
              </w:rPr>
              <w:t xml:space="preserve"> 2%</w:t>
            </w:r>
          </w:p>
        </w:tc>
        <w:tc>
          <w:tcPr>
            <w:tcW w:w="1843" w:type="dxa"/>
          </w:tcPr>
          <w:p w:rsidR="00CE5252" w:rsidRPr="00F31981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Tim PPI</w:t>
            </w:r>
          </w:p>
        </w:tc>
      </w:tr>
    </w:tbl>
    <w:p w:rsidR="00CE5252" w:rsidRPr="00F31981" w:rsidRDefault="00CE5252" w:rsidP="00CE5252">
      <w:pPr>
        <w:tabs>
          <w:tab w:val="left" w:pos="2410"/>
        </w:tabs>
        <w:spacing w:line="276" w:lineRule="auto"/>
        <w:ind w:left="284"/>
        <w:contextualSpacing/>
        <w:rPr>
          <w:rFonts w:eastAsiaTheme="minorEastAsia"/>
          <w:sz w:val="22"/>
          <w:szCs w:val="22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925BEF" w:rsidRDefault="00925BEF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LAMPIRAN </w:t>
      </w:r>
      <w:r>
        <w:rPr>
          <w:rFonts w:ascii="Bookman Old Style" w:hAnsi="Bookman Old Style"/>
          <w:lang w:val="en-ID"/>
        </w:rPr>
        <w:t xml:space="preserve">3. SURAT </w:t>
      </w:r>
      <w:r>
        <w:rPr>
          <w:rFonts w:ascii="Bookman Old Style" w:hAnsi="Bookman Old Style"/>
        </w:rPr>
        <w:t>KE</w:t>
      </w:r>
      <w:r>
        <w:rPr>
          <w:rFonts w:ascii="Bookman Old Style" w:hAnsi="Bookman Old Style"/>
          <w:lang w:val="en-ID"/>
        </w:rPr>
        <w:t>PUTUSAN</w:t>
      </w:r>
      <w:r>
        <w:rPr>
          <w:rFonts w:ascii="Bookman Old Style" w:hAnsi="Bookman Old Style"/>
        </w:rPr>
        <w:t xml:space="preserve"> DIREKTUR RSUD </w:t>
      </w:r>
      <w:proofErr w:type="gramStart"/>
      <w:r>
        <w:rPr>
          <w:rFonts w:ascii="Bookman Old Style" w:hAnsi="Bookman Old Style"/>
        </w:rPr>
        <w:t>dr</w:t>
      </w:r>
      <w:proofErr w:type="gramEnd"/>
      <w:r>
        <w:rPr>
          <w:rFonts w:ascii="Bookman Old Style" w:hAnsi="Bookman Old Style"/>
        </w:rPr>
        <w:t>. MURJANI SAMPIT</w:t>
      </w:r>
    </w:p>
    <w:p w:rsidR="00CE5252" w:rsidRDefault="00CE5252" w:rsidP="00CE5252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NOMOR</w:t>
      </w:r>
      <w:r>
        <w:rPr>
          <w:rFonts w:ascii="Bookman Old Style" w:hAnsi="Bookman Old Style"/>
        </w:rPr>
        <w:tab/>
        <w:t xml:space="preserve">:      /KPTS/KPMKP/RSUD-DM/V/2018  </w:t>
      </w:r>
    </w:p>
    <w:p w:rsidR="00CE5252" w:rsidRDefault="00CE5252" w:rsidP="00CE5252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TANGGAL</w:t>
      </w:r>
      <w:r>
        <w:rPr>
          <w:rFonts w:ascii="Bookman Old Style" w:hAnsi="Bookman Old Style"/>
        </w:rPr>
        <w:tab/>
        <w:t>:      MEI 2018</w:t>
      </w: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Pr="00684770" w:rsidRDefault="00CE5252" w:rsidP="00CE5252">
      <w:pPr>
        <w:tabs>
          <w:tab w:val="left" w:pos="2410"/>
        </w:tabs>
        <w:spacing w:line="276" w:lineRule="auto"/>
        <w:jc w:val="center"/>
        <w:rPr>
          <w:rFonts w:ascii="Bookman Old Style" w:eastAsiaTheme="minorEastAsia" w:hAnsi="Bookman Old Style"/>
          <w:sz w:val="22"/>
          <w:szCs w:val="22"/>
        </w:rPr>
      </w:pPr>
      <w:proofErr w:type="spellStart"/>
      <w:r w:rsidRPr="00684770">
        <w:rPr>
          <w:rFonts w:ascii="Bookman Old Style" w:eastAsiaTheme="minorEastAsia" w:hAnsi="Bookman Old Style"/>
          <w:sz w:val="22"/>
          <w:szCs w:val="22"/>
        </w:rPr>
        <w:t>Indikator</w:t>
      </w:r>
      <w:proofErr w:type="spellEnd"/>
      <w:r w:rsidRPr="00684770">
        <w:rPr>
          <w:rFonts w:ascii="Bookman Old Style" w:eastAsiaTheme="minorEastAsia" w:hAnsi="Bookman Old Style"/>
          <w:sz w:val="22"/>
          <w:szCs w:val="22"/>
        </w:rPr>
        <w:t xml:space="preserve"> Area </w:t>
      </w:r>
      <w:proofErr w:type="spellStart"/>
      <w:r w:rsidRPr="00684770">
        <w:rPr>
          <w:rFonts w:ascii="Bookman Old Style" w:eastAsiaTheme="minorEastAsia" w:hAnsi="Bookman Old Style"/>
          <w:sz w:val="22"/>
          <w:szCs w:val="22"/>
        </w:rPr>
        <w:t>Manajemen</w:t>
      </w:r>
      <w:proofErr w:type="spellEnd"/>
      <w:r w:rsidRPr="00684770">
        <w:rPr>
          <w:rFonts w:ascii="Bookman Old Style" w:eastAsiaTheme="minorEastAsia" w:hAnsi="Bookman Old Style"/>
          <w:sz w:val="22"/>
          <w:szCs w:val="22"/>
        </w:rPr>
        <w:t xml:space="preserve"> (IAM)</w:t>
      </w:r>
    </w:p>
    <w:p w:rsidR="00CE5252" w:rsidRPr="003858F2" w:rsidRDefault="00CE5252" w:rsidP="00CE5252">
      <w:pPr>
        <w:tabs>
          <w:tab w:val="left" w:pos="2410"/>
        </w:tabs>
        <w:spacing w:line="276" w:lineRule="auto"/>
        <w:rPr>
          <w:rFonts w:ascii="Bookman Old Style" w:eastAsiaTheme="minorEastAsia" w:hAnsi="Bookman Old Style"/>
          <w:sz w:val="22"/>
          <w:szCs w:val="22"/>
          <w:lang w:val="id-ID"/>
        </w:rPr>
      </w:pPr>
    </w:p>
    <w:tbl>
      <w:tblPr>
        <w:tblStyle w:val="TableGrid2"/>
        <w:tblW w:w="9273" w:type="dxa"/>
        <w:tblInd w:w="66" w:type="dxa"/>
        <w:tblLayout w:type="fixed"/>
        <w:tblLook w:val="04A0" w:firstRow="1" w:lastRow="0" w:firstColumn="1" w:lastColumn="0" w:noHBand="0" w:noVBand="1"/>
      </w:tblPr>
      <w:tblGrid>
        <w:gridCol w:w="489"/>
        <w:gridCol w:w="2732"/>
        <w:gridCol w:w="3058"/>
        <w:gridCol w:w="1134"/>
        <w:gridCol w:w="1860"/>
      </w:tblGrid>
      <w:tr w:rsidR="00CE5252" w:rsidRPr="003858F2" w:rsidTr="0015465C">
        <w:tc>
          <w:tcPr>
            <w:tcW w:w="489" w:type="dxa"/>
            <w:shd w:val="clear" w:color="auto" w:fill="D6E3BC" w:themeFill="accent3" w:themeFillTint="66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jc w:val="center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>No</w:t>
            </w:r>
          </w:p>
        </w:tc>
        <w:tc>
          <w:tcPr>
            <w:tcW w:w="2732" w:type="dxa"/>
            <w:shd w:val="clear" w:color="auto" w:fill="D6E3BC" w:themeFill="accent3" w:themeFillTint="66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jc w:val="center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 xml:space="preserve">Area </w:t>
            </w:r>
            <w:proofErr w:type="spellStart"/>
            <w:r w:rsidRPr="003858F2">
              <w:rPr>
                <w:rFonts w:ascii="Bookman Old Style" w:hAnsi="Bookman Old Style"/>
              </w:rPr>
              <w:t>Manajemen</w:t>
            </w:r>
            <w:proofErr w:type="spellEnd"/>
          </w:p>
        </w:tc>
        <w:tc>
          <w:tcPr>
            <w:tcW w:w="3058" w:type="dxa"/>
            <w:shd w:val="clear" w:color="auto" w:fill="D6E3BC" w:themeFill="accent3" w:themeFillTint="66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Indikator</w:t>
            </w:r>
            <w:proofErr w:type="spellEnd"/>
          </w:p>
        </w:tc>
        <w:tc>
          <w:tcPr>
            <w:tcW w:w="1134" w:type="dxa"/>
            <w:shd w:val="clear" w:color="auto" w:fill="D6E3BC" w:themeFill="accent3" w:themeFillTint="66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Standar</w:t>
            </w:r>
            <w:proofErr w:type="spellEnd"/>
          </w:p>
        </w:tc>
        <w:tc>
          <w:tcPr>
            <w:tcW w:w="1860" w:type="dxa"/>
            <w:shd w:val="clear" w:color="auto" w:fill="D6E3BC" w:themeFill="accent3" w:themeFillTint="66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Penanggung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Jawab</w:t>
            </w:r>
            <w:proofErr w:type="spellEnd"/>
          </w:p>
        </w:tc>
      </w:tr>
      <w:tr w:rsidR="00CE5252" w:rsidRPr="003858F2" w:rsidTr="0015465C">
        <w:trPr>
          <w:trHeight w:val="549"/>
        </w:trPr>
        <w:tc>
          <w:tcPr>
            <w:tcW w:w="489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jc w:val="center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>1.</w:t>
            </w:r>
          </w:p>
        </w:tc>
        <w:tc>
          <w:tcPr>
            <w:tcW w:w="2732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Manajemen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risiko</w:t>
            </w:r>
            <w:proofErr w:type="spellEnd"/>
          </w:p>
        </w:tc>
        <w:tc>
          <w:tcPr>
            <w:tcW w:w="3058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Kejadian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tertusuk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benda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tajam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dan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jarum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suntik</w:t>
            </w:r>
            <w:proofErr w:type="spellEnd"/>
          </w:p>
        </w:tc>
        <w:tc>
          <w:tcPr>
            <w:tcW w:w="1134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jc w:val="center"/>
              <w:rPr>
                <w:rFonts w:ascii="Bookman Old Style" w:hAnsi="Bookman Old Style"/>
                <w:lang w:val="en-ID"/>
              </w:rPr>
            </w:pPr>
            <w:r w:rsidRPr="003858F2">
              <w:rPr>
                <w:rFonts w:ascii="Bookman Old Style" w:hAnsi="Bookman Old Style"/>
                <w:lang w:val="id-ID"/>
              </w:rPr>
              <w:t xml:space="preserve">0 </w:t>
            </w:r>
            <w:r w:rsidRPr="003858F2">
              <w:rPr>
                <w:rFonts w:ascii="Bookman Old Style" w:hAnsi="Bookman Old Style"/>
                <w:lang w:val="en-ID"/>
              </w:rPr>
              <w:t xml:space="preserve"> %</w:t>
            </w:r>
          </w:p>
        </w:tc>
        <w:tc>
          <w:tcPr>
            <w:tcW w:w="1860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Komite</w:t>
            </w:r>
            <w:proofErr w:type="spellEnd"/>
            <w:r w:rsidRPr="003858F2">
              <w:rPr>
                <w:rFonts w:ascii="Bookman Old Style" w:hAnsi="Bookman Old Style"/>
              </w:rPr>
              <w:t xml:space="preserve"> PMKP</w:t>
            </w:r>
          </w:p>
        </w:tc>
      </w:tr>
      <w:tr w:rsidR="00CE5252" w:rsidRPr="003858F2" w:rsidTr="0015465C">
        <w:trPr>
          <w:trHeight w:val="550"/>
        </w:trPr>
        <w:tc>
          <w:tcPr>
            <w:tcW w:w="489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jc w:val="center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>2.</w:t>
            </w:r>
          </w:p>
        </w:tc>
        <w:tc>
          <w:tcPr>
            <w:tcW w:w="2732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Harapan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dan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kepuasan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pasien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dan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keluarga</w:t>
            </w:r>
            <w:proofErr w:type="spellEnd"/>
          </w:p>
        </w:tc>
        <w:tc>
          <w:tcPr>
            <w:tcW w:w="3058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 xml:space="preserve">Tingkat </w:t>
            </w:r>
            <w:proofErr w:type="spellStart"/>
            <w:r w:rsidRPr="003858F2">
              <w:rPr>
                <w:rFonts w:ascii="Bookman Old Style" w:hAnsi="Bookman Old Style"/>
              </w:rPr>
              <w:t>kepuasan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pasien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tentang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pelayanan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di </w:t>
            </w:r>
            <w:proofErr w:type="spellStart"/>
            <w:r w:rsidRPr="003858F2">
              <w:rPr>
                <w:rFonts w:ascii="Bookman Old Style" w:hAnsi="Bookman Old Style"/>
              </w:rPr>
              <w:t>ruang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operasi</w:t>
            </w:r>
            <w:proofErr w:type="spellEnd"/>
          </w:p>
        </w:tc>
        <w:tc>
          <w:tcPr>
            <w:tcW w:w="1134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jc w:val="center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>≥ 80 %</w:t>
            </w:r>
          </w:p>
        </w:tc>
        <w:tc>
          <w:tcPr>
            <w:tcW w:w="1860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after="200"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Komite</w:t>
            </w:r>
            <w:proofErr w:type="spellEnd"/>
            <w:r w:rsidRPr="003858F2">
              <w:rPr>
                <w:rFonts w:ascii="Bookman Old Style" w:hAnsi="Bookman Old Style"/>
              </w:rPr>
              <w:t xml:space="preserve"> PMKP</w:t>
            </w:r>
          </w:p>
        </w:tc>
      </w:tr>
    </w:tbl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Default="00CE5252" w:rsidP="00CE5252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LAMPIRAN </w:t>
      </w:r>
      <w:r>
        <w:rPr>
          <w:rFonts w:ascii="Bookman Old Style" w:hAnsi="Bookman Old Style"/>
          <w:lang w:val="en-ID"/>
        </w:rPr>
        <w:t xml:space="preserve">4. SURAT </w:t>
      </w:r>
      <w:r>
        <w:rPr>
          <w:rFonts w:ascii="Bookman Old Style" w:hAnsi="Bookman Old Style"/>
        </w:rPr>
        <w:t>KE</w:t>
      </w:r>
      <w:r>
        <w:rPr>
          <w:rFonts w:ascii="Bookman Old Style" w:hAnsi="Bookman Old Style"/>
          <w:lang w:val="en-ID"/>
        </w:rPr>
        <w:t>PUTUSAN</w:t>
      </w:r>
      <w:r>
        <w:rPr>
          <w:rFonts w:ascii="Bookman Old Style" w:hAnsi="Bookman Old Style"/>
        </w:rPr>
        <w:t xml:space="preserve"> DIREKTUR RSUD </w:t>
      </w:r>
      <w:proofErr w:type="gramStart"/>
      <w:r>
        <w:rPr>
          <w:rFonts w:ascii="Bookman Old Style" w:hAnsi="Bookman Old Style"/>
        </w:rPr>
        <w:t>dr</w:t>
      </w:r>
      <w:proofErr w:type="gramEnd"/>
      <w:r>
        <w:rPr>
          <w:rFonts w:ascii="Bookman Old Style" w:hAnsi="Bookman Old Style"/>
        </w:rPr>
        <w:t>. MURJANI SAMPIT</w:t>
      </w:r>
    </w:p>
    <w:p w:rsidR="00CE5252" w:rsidRDefault="00CE5252" w:rsidP="00CE5252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NOMOR</w:t>
      </w:r>
      <w:r>
        <w:rPr>
          <w:rFonts w:ascii="Bookman Old Style" w:hAnsi="Bookman Old Style"/>
        </w:rPr>
        <w:tab/>
        <w:t xml:space="preserve">:      /KPTS/KPMKP/RSUD-DM/V/2018  </w:t>
      </w:r>
    </w:p>
    <w:p w:rsidR="00CE5252" w:rsidRDefault="00CE5252" w:rsidP="00CE5252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TANGGAL</w:t>
      </w:r>
      <w:r>
        <w:rPr>
          <w:rFonts w:ascii="Bookman Old Style" w:hAnsi="Bookman Old Style"/>
        </w:rPr>
        <w:tab/>
        <w:t>:      MEI 2018</w:t>
      </w: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Pr="00684770" w:rsidRDefault="00CE5252" w:rsidP="00CE5252">
      <w:pPr>
        <w:tabs>
          <w:tab w:val="left" w:pos="2410"/>
        </w:tabs>
        <w:spacing w:line="276" w:lineRule="auto"/>
        <w:jc w:val="center"/>
        <w:rPr>
          <w:rFonts w:ascii="Bookman Old Style" w:eastAsiaTheme="minorEastAsia" w:hAnsi="Bookman Old Style"/>
          <w:sz w:val="22"/>
          <w:szCs w:val="22"/>
        </w:rPr>
      </w:pPr>
      <w:proofErr w:type="spellStart"/>
      <w:r w:rsidRPr="00684770">
        <w:rPr>
          <w:rFonts w:ascii="Bookman Old Style" w:eastAsiaTheme="minorEastAsia" w:hAnsi="Bookman Old Style"/>
          <w:sz w:val="22"/>
          <w:szCs w:val="22"/>
        </w:rPr>
        <w:t>Indikator</w:t>
      </w:r>
      <w:proofErr w:type="spellEnd"/>
      <w:r w:rsidRPr="00684770">
        <w:rPr>
          <w:rFonts w:ascii="Bookman Old Style" w:eastAsiaTheme="minorEastAsia" w:hAnsi="Bookman Old Style"/>
          <w:sz w:val="22"/>
          <w:szCs w:val="22"/>
        </w:rPr>
        <w:t xml:space="preserve"> </w:t>
      </w:r>
      <w:proofErr w:type="spellStart"/>
      <w:r w:rsidRPr="00684770">
        <w:rPr>
          <w:rFonts w:ascii="Bookman Old Style" w:eastAsiaTheme="minorEastAsia" w:hAnsi="Bookman Old Style"/>
          <w:sz w:val="22"/>
          <w:szCs w:val="22"/>
        </w:rPr>
        <w:t>Sasaran</w:t>
      </w:r>
      <w:proofErr w:type="spellEnd"/>
      <w:r w:rsidRPr="00684770">
        <w:rPr>
          <w:rFonts w:ascii="Bookman Old Style" w:eastAsiaTheme="minorEastAsia" w:hAnsi="Bookman Old Style"/>
          <w:sz w:val="22"/>
          <w:szCs w:val="22"/>
        </w:rPr>
        <w:t xml:space="preserve"> </w:t>
      </w:r>
      <w:proofErr w:type="spellStart"/>
      <w:r w:rsidRPr="00684770">
        <w:rPr>
          <w:rFonts w:ascii="Bookman Old Style" w:eastAsiaTheme="minorEastAsia" w:hAnsi="Bookman Old Style"/>
          <w:sz w:val="22"/>
          <w:szCs w:val="22"/>
        </w:rPr>
        <w:t>Keselamatan</w:t>
      </w:r>
      <w:proofErr w:type="spellEnd"/>
      <w:r w:rsidRPr="00684770">
        <w:rPr>
          <w:rFonts w:ascii="Bookman Old Style" w:eastAsiaTheme="minorEastAsia" w:hAnsi="Bookman Old Style"/>
          <w:sz w:val="22"/>
          <w:szCs w:val="22"/>
        </w:rPr>
        <w:t xml:space="preserve"> </w:t>
      </w:r>
      <w:proofErr w:type="spellStart"/>
      <w:r w:rsidRPr="00684770">
        <w:rPr>
          <w:rFonts w:ascii="Bookman Old Style" w:eastAsiaTheme="minorEastAsia" w:hAnsi="Bookman Old Style"/>
          <w:sz w:val="22"/>
          <w:szCs w:val="22"/>
        </w:rPr>
        <w:t>Pasien</w:t>
      </w:r>
      <w:proofErr w:type="spellEnd"/>
      <w:r w:rsidRPr="00684770">
        <w:rPr>
          <w:rFonts w:ascii="Bookman Old Style" w:eastAsiaTheme="minorEastAsia" w:hAnsi="Bookman Old Style"/>
          <w:sz w:val="22"/>
          <w:szCs w:val="22"/>
        </w:rPr>
        <w:t xml:space="preserve"> (SKP)</w:t>
      </w:r>
    </w:p>
    <w:p w:rsidR="00CE5252" w:rsidRPr="003858F2" w:rsidRDefault="00CE5252" w:rsidP="00CE5252">
      <w:pPr>
        <w:tabs>
          <w:tab w:val="left" w:pos="2410"/>
        </w:tabs>
        <w:spacing w:line="276" w:lineRule="auto"/>
        <w:ind w:left="426"/>
        <w:contextualSpacing/>
        <w:rPr>
          <w:rFonts w:ascii="Bookman Old Style" w:eastAsiaTheme="minorEastAsia" w:hAnsi="Bookman Old Style"/>
          <w:sz w:val="22"/>
          <w:szCs w:val="22"/>
        </w:rPr>
      </w:pPr>
    </w:p>
    <w:tbl>
      <w:tblPr>
        <w:tblStyle w:val="TableGrid3"/>
        <w:tblW w:w="9540" w:type="dxa"/>
        <w:tblInd w:w="66" w:type="dxa"/>
        <w:tblLook w:val="04A0" w:firstRow="1" w:lastRow="0" w:firstColumn="1" w:lastColumn="0" w:noHBand="0" w:noVBand="1"/>
      </w:tblPr>
      <w:tblGrid>
        <w:gridCol w:w="502"/>
        <w:gridCol w:w="2248"/>
        <w:gridCol w:w="3956"/>
        <w:gridCol w:w="1274"/>
        <w:gridCol w:w="1560"/>
      </w:tblGrid>
      <w:tr w:rsidR="00CE5252" w:rsidRPr="003858F2" w:rsidTr="0015465C">
        <w:tc>
          <w:tcPr>
            <w:tcW w:w="485" w:type="dxa"/>
            <w:shd w:val="clear" w:color="auto" w:fill="C2D69B" w:themeFill="accent3" w:themeFillTint="99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>No</w:t>
            </w:r>
          </w:p>
        </w:tc>
        <w:tc>
          <w:tcPr>
            <w:tcW w:w="2251" w:type="dxa"/>
            <w:shd w:val="clear" w:color="auto" w:fill="C2D69B" w:themeFill="accent3" w:themeFillTint="99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Sasaran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Keselamatan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Pasien</w:t>
            </w:r>
            <w:proofErr w:type="spellEnd"/>
          </w:p>
        </w:tc>
        <w:tc>
          <w:tcPr>
            <w:tcW w:w="3969" w:type="dxa"/>
            <w:shd w:val="clear" w:color="auto" w:fill="C2D69B" w:themeFill="accent3" w:themeFillTint="99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Indikator</w:t>
            </w:r>
            <w:proofErr w:type="spellEnd"/>
          </w:p>
        </w:tc>
        <w:tc>
          <w:tcPr>
            <w:tcW w:w="1275" w:type="dxa"/>
            <w:shd w:val="clear" w:color="auto" w:fill="C2D69B" w:themeFill="accent3" w:themeFillTint="99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Standar</w:t>
            </w:r>
            <w:proofErr w:type="spellEnd"/>
          </w:p>
        </w:tc>
        <w:tc>
          <w:tcPr>
            <w:tcW w:w="1560" w:type="dxa"/>
            <w:shd w:val="clear" w:color="auto" w:fill="C2D69B" w:themeFill="accent3" w:themeFillTint="99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Penanggung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Jawab</w:t>
            </w:r>
            <w:proofErr w:type="spellEnd"/>
          </w:p>
        </w:tc>
      </w:tr>
      <w:tr w:rsidR="00CE5252" w:rsidRPr="003858F2" w:rsidTr="0015465C">
        <w:trPr>
          <w:trHeight w:val="477"/>
        </w:trPr>
        <w:tc>
          <w:tcPr>
            <w:tcW w:w="485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>1.</w:t>
            </w:r>
          </w:p>
        </w:tc>
        <w:tc>
          <w:tcPr>
            <w:tcW w:w="2251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Ketepatan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identitas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pasien</w:t>
            </w:r>
            <w:proofErr w:type="spellEnd"/>
          </w:p>
        </w:tc>
        <w:tc>
          <w:tcPr>
            <w:tcW w:w="3969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Pelaksanaan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standar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identifikasi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pasien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 di </w:t>
            </w:r>
            <w:proofErr w:type="spellStart"/>
            <w:r w:rsidRPr="003858F2">
              <w:rPr>
                <w:rFonts w:ascii="Bookman Old Style" w:hAnsi="Bookman Old Style"/>
              </w:rPr>
              <w:t>ruang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operasi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dengan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gelang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identitas</w:t>
            </w:r>
            <w:proofErr w:type="spellEnd"/>
          </w:p>
        </w:tc>
        <w:tc>
          <w:tcPr>
            <w:tcW w:w="1275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3858F2">
              <w:rPr>
                <w:rFonts w:ascii="Bookman Old Style" w:hAnsi="Bookman Old Style"/>
                <w:lang w:val="id-ID"/>
              </w:rPr>
              <w:t>100%</w:t>
            </w:r>
          </w:p>
        </w:tc>
        <w:tc>
          <w:tcPr>
            <w:tcW w:w="1560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Kepala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Instalasi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Bedah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Sentral</w:t>
            </w:r>
            <w:proofErr w:type="spellEnd"/>
          </w:p>
        </w:tc>
      </w:tr>
      <w:tr w:rsidR="00CE5252" w:rsidRPr="003858F2" w:rsidTr="0015465C">
        <w:trPr>
          <w:trHeight w:val="543"/>
        </w:trPr>
        <w:tc>
          <w:tcPr>
            <w:tcW w:w="485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>2.</w:t>
            </w:r>
          </w:p>
        </w:tc>
        <w:tc>
          <w:tcPr>
            <w:tcW w:w="2251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Peningkatan</w:t>
            </w:r>
            <w:proofErr w:type="spellEnd"/>
            <w:r w:rsidRPr="003858F2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komunikasi</w:t>
            </w:r>
            <w:proofErr w:type="spellEnd"/>
            <w:r w:rsidRPr="003858F2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3858F2">
              <w:rPr>
                <w:rFonts w:ascii="Bookman Old Style" w:hAnsi="Bookman Old Style"/>
              </w:rPr>
              <w:t>efektif</w:t>
            </w:r>
            <w:proofErr w:type="spellEnd"/>
          </w:p>
        </w:tc>
        <w:tc>
          <w:tcPr>
            <w:tcW w:w="3969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Kelengkapan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pengisian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formulir</w:t>
            </w:r>
            <w:proofErr w:type="spellEnd"/>
            <w:r w:rsidRPr="003858F2">
              <w:rPr>
                <w:rFonts w:ascii="Bookman Old Style" w:hAnsi="Bookman Old Style"/>
              </w:rPr>
              <w:t xml:space="preserve"> transfer </w:t>
            </w:r>
            <w:proofErr w:type="spellStart"/>
            <w:r w:rsidRPr="003858F2">
              <w:rPr>
                <w:rFonts w:ascii="Bookman Old Style" w:hAnsi="Bookman Old Style"/>
              </w:rPr>
              <w:t>pasien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pre </w:t>
            </w:r>
            <w:proofErr w:type="spellStart"/>
            <w:r w:rsidRPr="003858F2">
              <w:rPr>
                <w:rFonts w:ascii="Bookman Old Style" w:hAnsi="Bookman Old Style"/>
              </w:rPr>
              <w:t>operasi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dalam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serah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terima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pasien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dari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ruang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perawatan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ke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ruang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operasi</w:t>
            </w:r>
            <w:proofErr w:type="spellEnd"/>
          </w:p>
        </w:tc>
        <w:tc>
          <w:tcPr>
            <w:tcW w:w="1275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3858F2">
              <w:rPr>
                <w:rFonts w:ascii="Bookman Old Style" w:hAnsi="Bookman Old Style"/>
                <w:lang w:val="en-ID"/>
              </w:rPr>
              <w:t>10</w:t>
            </w:r>
            <w:r w:rsidRPr="003858F2">
              <w:rPr>
                <w:rFonts w:ascii="Bookman Old Style" w:hAnsi="Bookman Old Style"/>
                <w:lang w:val="id-ID"/>
              </w:rPr>
              <w:t>0%</w:t>
            </w:r>
          </w:p>
        </w:tc>
        <w:tc>
          <w:tcPr>
            <w:tcW w:w="1560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Kepala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Instalasi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Rawat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Inap</w:t>
            </w:r>
            <w:proofErr w:type="spellEnd"/>
          </w:p>
        </w:tc>
      </w:tr>
      <w:tr w:rsidR="00CE5252" w:rsidRPr="003858F2" w:rsidTr="0015465C">
        <w:trPr>
          <w:trHeight w:val="549"/>
        </w:trPr>
        <w:tc>
          <w:tcPr>
            <w:tcW w:w="485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>3.</w:t>
            </w:r>
          </w:p>
        </w:tc>
        <w:tc>
          <w:tcPr>
            <w:tcW w:w="2251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Peningkatan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keamanan</w:t>
            </w:r>
            <w:proofErr w:type="spellEnd"/>
            <w:r w:rsidRPr="003858F2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obat</w:t>
            </w:r>
            <w:proofErr w:type="spellEnd"/>
            <w:r w:rsidRPr="003858F2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3858F2">
              <w:rPr>
                <w:rFonts w:ascii="Bookman Old Style" w:hAnsi="Bookman Old Style"/>
              </w:rPr>
              <w:t>perlu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diwaspadai</w:t>
            </w:r>
            <w:proofErr w:type="spellEnd"/>
          </w:p>
        </w:tc>
        <w:tc>
          <w:tcPr>
            <w:tcW w:w="3969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Kepatuhan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pemberian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label </w:t>
            </w:r>
            <w:proofErr w:type="spellStart"/>
            <w:r w:rsidRPr="003858F2">
              <w:rPr>
                <w:rFonts w:ascii="Bookman Old Style" w:hAnsi="Bookman Old Style"/>
              </w:rPr>
              <w:t>obat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r w:rsidRPr="003858F2">
              <w:rPr>
                <w:rFonts w:ascii="Bookman Old Style" w:hAnsi="Bookman Old Style"/>
                <w:i/>
              </w:rPr>
              <w:t>high alert</w:t>
            </w:r>
            <w:r w:rsidRPr="003858F2">
              <w:rPr>
                <w:rFonts w:ascii="Bookman Old Style" w:hAnsi="Bookman Old Style"/>
              </w:rPr>
              <w:t xml:space="preserve"> di </w:t>
            </w:r>
            <w:proofErr w:type="spellStart"/>
            <w:r w:rsidRPr="003858F2">
              <w:rPr>
                <w:rFonts w:ascii="Bookman Old Style" w:hAnsi="Bookman Old Style"/>
              </w:rPr>
              <w:t>ruang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operasi</w:t>
            </w:r>
            <w:proofErr w:type="spellEnd"/>
            <w:r w:rsidRPr="003858F2">
              <w:rPr>
                <w:rFonts w:ascii="Bookman Old Style" w:hAnsi="Bookman Old Style"/>
              </w:rPr>
              <w:t>.</w:t>
            </w:r>
          </w:p>
        </w:tc>
        <w:tc>
          <w:tcPr>
            <w:tcW w:w="1275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3858F2">
              <w:rPr>
                <w:rFonts w:ascii="Bookman Old Style" w:hAnsi="Bookman Old Style"/>
                <w:lang w:val="id-ID"/>
              </w:rPr>
              <w:t>100%</w:t>
            </w:r>
          </w:p>
        </w:tc>
        <w:tc>
          <w:tcPr>
            <w:tcW w:w="1560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Kepala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Instalasi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Farmasi</w:t>
            </w:r>
            <w:proofErr w:type="spellEnd"/>
          </w:p>
        </w:tc>
      </w:tr>
      <w:tr w:rsidR="00CE5252" w:rsidRPr="003858F2" w:rsidTr="0015465C">
        <w:trPr>
          <w:trHeight w:val="529"/>
        </w:trPr>
        <w:tc>
          <w:tcPr>
            <w:tcW w:w="485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>4.</w:t>
            </w:r>
          </w:p>
        </w:tc>
        <w:tc>
          <w:tcPr>
            <w:tcW w:w="2251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Kepastian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tepat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lokasi</w:t>
            </w:r>
            <w:proofErr w:type="spellEnd"/>
            <w:r w:rsidRPr="003858F2">
              <w:rPr>
                <w:rFonts w:ascii="Bookman Old Style" w:hAnsi="Bookman Old Style"/>
              </w:rPr>
              <w:t xml:space="preserve">, </w:t>
            </w:r>
            <w:proofErr w:type="spellStart"/>
            <w:r w:rsidRPr="003858F2">
              <w:rPr>
                <w:rFonts w:ascii="Bookman Old Style" w:hAnsi="Bookman Old Style"/>
              </w:rPr>
              <w:t>tepat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prosedur</w:t>
            </w:r>
            <w:proofErr w:type="spellEnd"/>
            <w:r w:rsidRPr="003858F2">
              <w:rPr>
                <w:rFonts w:ascii="Bookman Old Style" w:hAnsi="Bookman Old Style"/>
              </w:rPr>
              <w:t xml:space="preserve">, </w:t>
            </w:r>
            <w:proofErr w:type="spellStart"/>
            <w:r w:rsidRPr="003858F2">
              <w:rPr>
                <w:rFonts w:ascii="Bookman Old Style" w:hAnsi="Bookman Old Style"/>
              </w:rPr>
              <w:t>tepat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pasien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operasi</w:t>
            </w:r>
            <w:proofErr w:type="spellEnd"/>
          </w:p>
        </w:tc>
        <w:tc>
          <w:tcPr>
            <w:tcW w:w="3969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Penerapan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Keselamatan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Operasi</w:t>
            </w:r>
            <w:proofErr w:type="spellEnd"/>
            <w:r w:rsidRPr="003858F2">
              <w:rPr>
                <w:rFonts w:ascii="Bookman Old Style" w:hAnsi="Bookman Old Style"/>
              </w:rPr>
              <w:t xml:space="preserve"> : Sign In, Time Out, Sign Out</w:t>
            </w:r>
          </w:p>
        </w:tc>
        <w:tc>
          <w:tcPr>
            <w:tcW w:w="1275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3858F2">
              <w:rPr>
                <w:rFonts w:ascii="Bookman Old Style" w:hAnsi="Bookman Old Style"/>
                <w:lang w:val="id-ID"/>
              </w:rPr>
              <w:t>100%</w:t>
            </w:r>
          </w:p>
        </w:tc>
        <w:tc>
          <w:tcPr>
            <w:tcW w:w="1560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Kepala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Instalasi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Bedah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Sentral</w:t>
            </w:r>
            <w:proofErr w:type="spellEnd"/>
          </w:p>
        </w:tc>
      </w:tr>
      <w:tr w:rsidR="00CE5252" w:rsidRPr="003858F2" w:rsidTr="0015465C">
        <w:trPr>
          <w:trHeight w:val="550"/>
        </w:trPr>
        <w:tc>
          <w:tcPr>
            <w:tcW w:w="485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>5.</w:t>
            </w:r>
          </w:p>
        </w:tc>
        <w:tc>
          <w:tcPr>
            <w:tcW w:w="2251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Pengurangan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infeksi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terkait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pelayanan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kesehatan</w:t>
            </w:r>
            <w:proofErr w:type="spellEnd"/>
          </w:p>
        </w:tc>
        <w:tc>
          <w:tcPr>
            <w:tcW w:w="3969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Persentase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kepatuhan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petugas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kesehatan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dalam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melakukan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kebersihan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tangan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dengan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metode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enam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langkah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dan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lima </w:t>
            </w:r>
            <w:proofErr w:type="spellStart"/>
            <w:r w:rsidRPr="003858F2">
              <w:rPr>
                <w:rFonts w:ascii="Bookman Old Style" w:hAnsi="Bookman Old Style"/>
              </w:rPr>
              <w:t>momen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di </w:t>
            </w:r>
            <w:proofErr w:type="spellStart"/>
            <w:r w:rsidRPr="003858F2">
              <w:rPr>
                <w:rFonts w:ascii="Bookman Old Style" w:hAnsi="Bookman Old Style"/>
              </w:rPr>
              <w:t>ruang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operasi</w:t>
            </w:r>
            <w:proofErr w:type="spellEnd"/>
            <w:r w:rsidRPr="003858F2">
              <w:rPr>
                <w:rFonts w:ascii="Bookman Old Style" w:hAnsi="Bookman Old Style"/>
              </w:rPr>
              <w:t>.</w:t>
            </w:r>
          </w:p>
        </w:tc>
        <w:tc>
          <w:tcPr>
            <w:tcW w:w="1275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3858F2">
              <w:rPr>
                <w:rFonts w:ascii="Bookman Old Style" w:hAnsi="Bookman Old Style"/>
                <w:lang w:val="id-ID"/>
              </w:rPr>
              <w:t xml:space="preserve">100%           </w:t>
            </w:r>
          </w:p>
        </w:tc>
        <w:tc>
          <w:tcPr>
            <w:tcW w:w="1560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>Tim PPI</w:t>
            </w:r>
          </w:p>
        </w:tc>
      </w:tr>
      <w:tr w:rsidR="00CE5252" w:rsidRPr="003858F2" w:rsidTr="0015465C">
        <w:trPr>
          <w:trHeight w:val="558"/>
        </w:trPr>
        <w:tc>
          <w:tcPr>
            <w:tcW w:w="485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>6.</w:t>
            </w:r>
          </w:p>
        </w:tc>
        <w:tc>
          <w:tcPr>
            <w:tcW w:w="2251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Pengurangan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resiko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jatuh</w:t>
            </w:r>
            <w:proofErr w:type="spellEnd"/>
          </w:p>
        </w:tc>
        <w:tc>
          <w:tcPr>
            <w:tcW w:w="3969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Persentase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pasien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jatuh</w:t>
            </w:r>
            <w:proofErr w:type="spellEnd"/>
            <w:r w:rsidRPr="003858F2">
              <w:rPr>
                <w:rFonts w:ascii="Bookman Old Style" w:hAnsi="Bookman Old Style"/>
              </w:rPr>
              <w:t xml:space="preserve"> di </w:t>
            </w:r>
            <w:proofErr w:type="spellStart"/>
            <w:r w:rsidRPr="003858F2">
              <w:rPr>
                <w:rFonts w:ascii="Bookman Old Style" w:hAnsi="Bookman Old Style"/>
              </w:rPr>
              <w:t>ruang</w:t>
            </w:r>
            <w:proofErr w:type="spellEnd"/>
            <w:r w:rsidRPr="003858F2">
              <w:rPr>
                <w:rFonts w:ascii="Bookman Old Style" w:hAnsi="Bookman Old Style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</w:rPr>
              <w:t>operasi</w:t>
            </w:r>
            <w:proofErr w:type="spellEnd"/>
            <w:r w:rsidRPr="003858F2">
              <w:rPr>
                <w:rFonts w:ascii="Bookman Old Style" w:hAnsi="Bookman Old Style"/>
              </w:rPr>
              <w:t>.</w:t>
            </w:r>
          </w:p>
        </w:tc>
        <w:tc>
          <w:tcPr>
            <w:tcW w:w="1275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jc w:val="center"/>
              <w:rPr>
                <w:rFonts w:ascii="Bookman Old Style" w:hAnsi="Bookman Old Style"/>
              </w:rPr>
            </w:pPr>
            <w:r w:rsidRPr="003858F2">
              <w:rPr>
                <w:rFonts w:ascii="Bookman Old Style" w:hAnsi="Bookman Old Style"/>
              </w:rPr>
              <w:t>0%</w:t>
            </w:r>
          </w:p>
        </w:tc>
        <w:tc>
          <w:tcPr>
            <w:tcW w:w="1560" w:type="dxa"/>
          </w:tcPr>
          <w:p w:rsidR="00CE5252" w:rsidRPr="003858F2" w:rsidRDefault="00CE5252" w:rsidP="0015465C">
            <w:pPr>
              <w:tabs>
                <w:tab w:val="left" w:pos="2410"/>
              </w:tabs>
              <w:spacing w:line="276" w:lineRule="auto"/>
              <w:ind w:left="-95"/>
              <w:jc w:val="center"/>
              <w:rPr>
                <w:rFonts w:ascii="Bookman Old Style" w:hAnsi="Bookman Old Style"/>
              </w:rPr>
            </w:pPr>
            <w:proofErr w:type="spellStart"/>
            <w:r w:rsidRPr="003858F2">
              <w:rPr>
                <w:rFonts w:ascii="Bookman Old Style" w:hAnsi="Bookman Old Style"/>
              </w:rPr>
              <w:t>Kepala</w:t>
            </w:r>
            <w:proofErr w:type="spellEnd"/>
            <w:r w:rsidRPr="003858F2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  <w:lang w:val="en-ID"/>
              </w:rPr>
              <w:t>Instalasi</w:t>
            </w:r>
            <w:proofErr w:type="spellEnd"/>
            <w:r w:rsidRPr="003858F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  <w:lang w:val="en-ID"/>
              </w:rPr>
              <w:t>Bedah</w:t>
            </w:r>
            <w:proofErr w:type="spellEnd"/>
            <w:r w:rsidRPr="003858F2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3858F2">
              <w:rPr>
                <w:rFonts w:ascii="Bookman Old Style" w:hAnsi="Bookman Old Style"/>
                <w:lang w:val="en-ID"/>
              </w:rPr>
              <w:t>Sentral</w:t>
            </w:r>
            <w:proofErr w:type="spellEnd"/>
          </w:p>
        </w:tc>
      </w:tr>
    </w:tbl>
    <w:p w:rsidR="00CE5252" w:rsidRPr="003858F2" w:rsidRDefault="00CE5252" w:rsidP="00CE5252">
      <w:pPr>
        <w:tabs>
          <w:tab w:val="left" w:pos="2410"/>
        </w:tabs>
        <w:spacing w:line="276" w:lineRule="auto"/>
        <w:rPr>
          <w:rFonts w:eastAsiaTheme="minorEastAsia"/>
          <w:sz w:val="22"/>
          <w:szCs w:val="22"/>
          <w:lang w:val="id-ID"/>
        </w:rPr>
      </w:pPr>
    </w:p>
    <w:p w:rsidR="00CE5252" w:rsidRPr="003858F2" w:rsidRDefault="00CE5252" w:rsidP="00CE5252">
      <w:pPr>
        <w:tabs>
          <w:tab w:val="left" w:pos="2410"/>
        </w:tabs>
        <w:spacing w:line="276" w:lineRule="auto"/>
        <w:rPr>
          <w:rFonts w:eastAsiaTheme="minorEastAsia"/>
          <w:sz w:val="22"/>
          <w:szCs w:val="22"/>
          <w:lang w:val="id-ID"/>
        </w:rPr>
      </w:pPr>
    </w:p>
    <w:p w:rsidR="00CE5252" w:rsidRPr="003858F2" w:rsidRDefault="00CE5252" w:rsidP="00CE5252">
      <w:pPr>
        <w:tabs>
          <w:tab w:val="left" w:pos="2410"/>
        </w:tabs>
        <w:spacing w:line="276" w:lineRule="auto"/>
        <w:rPr>
          <w:rFonts w:eastAsiaTheme="minorEastAsia"/>
          <w:sz w:val="22"/>
          <w:szCs w:val="22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p w:rsidR="00CE5252" w:rsidRPr="00F31981" w:rsidRDefault="00CE5252" w:rsidP="00CE5252">
      <w:pPr>
        <w:pStyle w:val="NoSpacing"/>
        <w:spacing w:line="360" w:lineRule="auto"/>
        <w:jc w:val="both"/>
        <w:rPr>
          <w:rFonts w:ascii="Bookman Old Style" w:hAnsi="Bookman Old Style"/>
          <w:lang w:val="en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68"/>
      </w:tblGrid>
      <w:tr w:rsidR="00CE5252" w:rsidRPr="00DC3A50" w:rsidTr="0015465C">
        <w:tc>
          <w:tcPr>
            <w:tcW w:w="7668" w:type="dxa"/>
          </w:tcPr>
          <w:p w:rsidR="00CE5252" w:rsidRPr="00DC3A50" w:rsidRDefault="00CE5252" w:rsidP="0015465C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Direktur,</w:t>
            </w:r>
          </w:p>
          <w:p w:rsidR="00CE5252" w:rsidRPr="00DC3A50" w:rsidRDefault="00CE5252" w:rsidP="0015465C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E5252" w:rsidRPr="00DC3A50" w:rsidRDefault="00CE5252" w:rsidP="0015465C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E5252" w:rsidRPr="00DC3A50" w:rsidRDefault="00CE5252" w:rsidP="0015465C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E5252" w:rsidRPr="00DC3A50" w:rsidRDefault="00CE5252" w:rsidP="0015465C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 xml:space="preserve"> </w:t>
            </w:r>
            <w:r w:rsidRPr="00DC3A50">
              <w:rPr>
                <w:rFonts w:ascii="Bookman Old Style" w:hAnsi="Bookman Old Style"/>
              </w:rPr>
              <w:t>dr. DENNY MUDA PERDANA, Sp.Rad</w:t>
            </w:r>
          </w:p>
          <w:p w:rsidR="00CE5252" w:rsidRPr="00DC3A50" w:rsidRDefault="00CE5252" w:rsidP="0015465C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Pembina Utama Muda</w:t>
            </w:r>
          </w:p>
          <w:p w:rsidR="00CE5252" w:rsidRPr="00DC3A50" w:rsidRDefault="00CE5252" w:rsidP="0015465C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DC3A50">
              <w:rPr>
                <w:rFonts w:ascii="Bookman Old Style" w:hAnsi="Bookman Old Style"/>
              </w:rPr>
              <w:t>NIP. 19621121 199610 1 001</w:t>
            </w:r>
          </w:p>
        </w:tc>
      </w:tr>
    </w:tbl>
    <w:p w:rsidR="00CE5252" w:rsidRPr="00432FA7" w:rsidRDefault="00CE5252" w:rsidP="00CE5252">
      <w:pPr>
        <w:pStyle w:val="NoSpacing"/>
        <w:spacing w:line="360" w:lineRule="auto"/>
        <w:jc w:val="center"/>
        <w:rPr>
          <w:rFonts w:ascii="Bookman Old Style" w:hAnsi="Bookman Old Style"/>
        </w:rPr>
      </w:pPr>
    </w:p>
    <w:p w:rsidR="00432FA7" w:rsidRPr="00432FA7" w:rsidRDefault="00432FA7" w:rsidP="00CE5252">
      <w:pPr>
        <w:pStyle w:val="NoSpacing"/>
        <w:spacing w:line="360" w:lineRule="auto"/>
        <w:rPr>
          <w:rFonts w:ascii="Bookman Old Style" w:hAnsi="Bookman Old Style"/>
        </w:rPr>
      </w:pPr>
    </w:p>
    <w:sectPr w:rsidR="00432FA7" w:rsidRPr="00432FA7" w:rsidSect="00DC3A50">
      <w:footerReference w:type="default" r:id="rId9"/>
      <w:pgSz w:w="12191" w:h="18711" w:code="5"/>
      <w:pgMar w:top="1701" w:right="1418" w:bottom="1418" w:left="1701" w:header="0" w:footer="9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70F" w:rsidRDefault="0014670F" w:rsidP="004B4E6E">
      <w:r>
        <w:separator/>
      </w:r>
    </w:p>
  </w:endnote>
  <w:endnote w:type="continuationSeparator" w:id="0">
    <w:p w:rsidR="0014670F" w:rsidRDefault="0014670F" w:rsidP="004B4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7" w:rsidRDefault="00283183" w:rsidP="00DE54E8">
    <w:pPr>
      <w:tabs>
        <w:tab w:val="center" w:pos="4400"/>
      </w:tabs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4.75pt;margin-top:735.9pt;width:15.45pt;height:13.3pt;z-index:-251658752;mso-position-horizontal-relative:page;mso-position-vertical-relative:page" filled="f" stroked="f">
          <v:textbox inset="0,0,0,0">
            <w:txbxContent>
              <w:p w:rsidR="009C2727" w:rsidRPr="00DE54E8" w:rsidRDefault="009C2727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  <w:lang w:val="id-ID"/>
                  </w:rPr>
                </w:pPr>
              </w:p>
            </w:txbxContent>
          </v:textbox>
          <w10:wrap anchorx="page" anchory="page"/>
        </v:shape>
      </w:pict>
    </w:r>
    <w:r w:rsidR="00DE54E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70F" w:rsidRDefault="0014670F" w:rsidP="004B4E6E">
      <w:r>
        <w:separator/>
      </w:r>
    </w:p>
  </w:footnote>
  <w:footnote w:type="continuationSeparator" w:id="0">
    <w:p w:rsidR="0014670F" w:rsidRDefault="0014670F" w:rsidP="004B4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66F11"/>
    <w:multiLevelType w:val="hybridMultilevel"/>
    <w:tmpl w:val="2F842384"/>
    <w:lvl w:ilvl="0" w:tplc="0421000F">
      <w:start w:val="1"/>
      <w:numFmt w:val="decimal"/>
      <w:lvlText w:val="%1."/>
      <w:lvlJc w:val="left"/>
      <w:pPr>
        <w:ind w:left="1458" w:hanging="360"/>
      </w:pPr>
    </w:lvl>
    <w:lvl w:ilvl="1" w:tplc="04210019" w:tentative="1">
      <w:start w:val="1"/>
      <w:numFmt w:val="lowerLetter"/>
      <w:lvlText w:val="%2."/>
      <w:lvlJc w:val="left"/>
      <w:pPr>
        <w:ind w:left="2178" w:hanging="360"/>
      </w:pPr>
    </w:lvl>
    <w:lvl w:ilvl="2" w:tplc="0421001B" w:tentative="1">
      <w:start w:val="1"/>
      <w:numFmt w:val="lowerRoman"/>
      <w:lvlText w:val="%3."/>
      <w:lvlJc w:val="right"/>
      <w:pPr>
        <w:ind w:left="2898" w:hanging="180"/>
      </w:pPr>
    </w:lvl>
    <w:lvl w:ilvl="3" w:tplc="0421000F" w:tentative="1">
      <w:start w:val="1"/>
      <w:numFmt w:val="decimal"/>
      <w:lvlText w:val="%4."/>
      <w:lvlJc w:val="left"/>
      <w:pPr>
        <w:ind w:left="3618" w:hanging="360"/>
      </w:pPr>
    </w:lvl>
    <w:lvl w:ilvl="4" w:tplc="04210019" w:tentative="1">
      <w:start w:val="1"/>
      <w:numFmt w:val="lowerLetter"/>
      <w:lvlText w:val="%5."/>
      <w:lvlJc w:val="left"/>
      <w:pPr>
        <w:ind w:left="4338" w:hanging="360"/>
      </w:pPr>
    </w:lvl>
    <w:lvl w:ilvl="5" w:tplc="0421001B" w:tentative="1">
      <w:start w:val="1"/>
      <w:numFmt w:val="lowerRoman"/>
      <w:lvlText w:val="%6."/>
      <w:lvlJc w:val="right"/>
      <w:pPr>
        <w:ind w:left="5058" w:hanging="180"/>
      </w:pPr>
    </w:lvl>
    <w:lvl w:ilvl="6" w:tplc="0421000F" w:tentative="1">
      <w:start w:val="1"/>
      <w:numFmt w:val="decimal"/>
      <w:lvlText w:val="%7."/>
      <w:lvlJc w:val="left"/>
      <w:pPr>
        <w:ind w:left="5778" w:hanging="360"/>
      </w:pPr>
    </w:lvl>
    <w:lvl w:ilvl="7" w:tplc="04210019" w:tentative="1">
      <w:start w:val="1"/>
      <w:numFmt w:val="lowerLetter"/>
      <w:lvlText w:val="%8."/>
      <w:lvlJc w:val="left"/>
      <w:pPr>
        <w:ind w:left="6498" w:hanging="360"/>
      </w:pPr>
    </w:lvl>
    <w:lvl w:ilvl="8" w:tplc="0421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">
    <w:nsid w:val="0FB964C6"/>
    <w:multiLevelType w:val="hybridMultilevel"/>
    <w:tmpl w:val="FBEAD988"/>
    <w:lvl w:ilvl="0" w:tplc="D9D413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529F6"/>
    <w:multiLevelType w:val="multilevel"/>
    <w:tmpl w:val="ECAE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B717297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35237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05F85"/>
    <w:multiLevelType w:val="hybridMultilevel"/>
    <w:tmpl w:val="EBFEF0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81024B"/>
    <w:multiLevelType w:val="hybridMultilevel"/>
    <w:tmpl w:val="42A407F0"/>
    <w:lvl w:ilvl="0" w:tplc="2C308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8700CB"/>
    <w:multiLevelType w:val="hybridMultilevel"/>
    <w:tmpl w:val="01929A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F6BCC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A26C7"/>
    <w:multiLevelType w:val="hybridMultilevel"/>
    <w:tmpl w:val="C27A433C"/>
    <w:lvl w:ilvl="0" w:tplc="A2D08BEE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9A0009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A7501"/>
    <w:multiLevelType w:val="hybridMultilevel"/>
    <w:tmpl w:val="E3524FCE"/>
    <w:lvl w:ilvl="0" w:tplc="007259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BF5C7F"/>
    <w:multiLevelType w:val="hybridMultilevel"/>
    <w:tmpl w:val="5BDECC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FA2302"/>
    <w:multiLevelType w:val="hybridMultilevel"/>
    <w:tmpl w:val="67E8A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A94D5F"/>
    <w:multiLevelType w:val="hybridMultilevel"/>
    <w:tmpl w:val="D1DED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9113E8"/>
    <w:multiLevelType w:val="hybridMultilevel"/>
    <w:tmpl w:val="9B325B34"/>
    <w:lvl w:ilvl="0" w:tplc="C936A92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C30E51"/>
    <w:multiLevelType w:val="hybridMultilevel"/>
    <w:tmpl w:val="B5647014"/>
    <w:lvl w:ilvl="0" w:tplc="0421000F">
      <w:start w:val="1"/>
      <w:numFmt w:val="decimal"/>
      <w:lvlText w:val="%1."/>
      <w:lvlJc w:val="left"/>
      <w:pPr>
        <w:ind w:left="1120" w:hanging="360"/>
      </w:pPr>
    </w:lvl>
    <w:lvl w:ilvl="1" w:tplc="04210019" w:tentative="1">
      <w:start w:val="1"/>
      <w:numFmt w:val="lowerLetter"/>
      <w:lvlText w:val="%2."/>
      <w:lvlJc w:val="left"/>
      <w:pPr>
        <w:ind w:left="1840" w:hanging="360"/>
      </w:pPr>
    </w:lvl>
    <w:lvl w:ilvl="2" w:tplc="0421001B" w:tentative="1">
      <w:start w:val="1"/>
      <w:numFmt w:val="lowerRoman"/>
      <w:lvlText w:val="%3."/>
      <w:lvlJc w:val="right"/>
      <w:pPr>
        <w:ind w:left="2560" w:hanging="180"/>
      </w:pPr>
    </w:lvl>
    <w:lvl w:ilvl="3" w:tplc="0421000F" w:tentative="1">
      <w:start w:val="1"/>
      <w:numFmt w:val="decimal"/>
      <w:lvlText w:val="%4."/>
      <w:lvlJc w:val="left"/>
      <w:pPr>
        <w:ind w:left="3280" w:hanging="360"/>
      </w:pPr>
    </w:lvl>
    <w:lvl w:ilvl="4" w:tplc="04210019" w:tentative="1">
      <w:start w:val="1"/>
      <w:numFmt w:val="lowerLetter"/>
      <w:lvlText w:val="%5."/>
      <w:lvlJc w:val="left"/>
      <w:pPr>
        <w:ind w:left="4000" w:hanging="360"/>
      </w:pPr>
    </w:lvl>
    <w:lvl w:ilvl="5" w:tplc="0421001B" w:tentative="1">
      <w:start w:val="1"/>
      <w:numFmt w:val="lowerRoman"/>
      <w:lvlText w:val="%6."/>
      <w:lvlJc w:val="right"/>
      <w:pPr>
        <w:ind w:left="4720" w:hanging="180"/>
      </w:pPr>
    </w:lvl>
    <w:lvl w:ilvl="6" w:tplc="0421000F" w:tentative="1">
      <w:start w:val="1"/>
      <w:numFmt w:val="decimal"/>
      <w:lvlText w:val="%7."/>
      <w:lvlJc w:val="left"/>
      <w:pPr>
        <w:ind w:left="5440" w:hanging="360"/>
      </w:pPr>
    </w:lvl>
    <w:lvl w:ilvl="7" w:tplc="04210019" w:tentative="1">
      <w:start w:val="1"/>
      <w:numFmt w:val="lowerLetter"/>
      <w:lvlText w:val="%8."/>
      <w:lvlJc w:val="left"/>
      <w:pPr>
        <w:ind w:left="6160" w:hanging="360"/>
      </w:pPr>
    </w:lvl>
    <w:lvl w:ilvl="8" w:tplc="0421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7">
    <w:nsid w:val="413C4F37"/>
    <w:multiLevelType w:val="hybridMultilevel"/>
    <w:tmpl w:val="1B7CDB16"/>
    <w:lvl w:ilvl="0" w:tplc="5E48885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83A02"/>
    <w:multiLevelType w:val="hybridMultilevel"/>
    <w:tmpl w:val="4044C48C"/>
    <w:lvl w:ilvl="0" w:tplc="04210017">
      <w:start w:val="1"/>
      <w:numFmt w:val="lowerLetter"/>
      <w:lvlText w:val="%1)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49DB0D37"/>
    <w:multiLevelType w:val="hybridMultilevel"/>
    <w:tmpl w:val="74FE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12310D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2121F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C1317"/>
    <w:multiLevelType w:val="hybridMultilevel"/>
    <w:tmpl w:val="298E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90663"/>
    <w:multiLevelType w:val="hybridMultilevel"/>
    <w:tmpl w:val="45789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66B4B"/>
    <w:multiLevelType w:val="hybridMultilevel"/>
    <w:tmpl w:val="E6866564"/>
    <w:lvl w:ilvl="0" w:tplc="3C6C4A92">
      <w:start w:val="4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3632238"/>
    <w:multiLevelType w:val="hybridMultilevel"/>
    <w:tmpl w:val="68DE8C46"/>
    <w:lvl w:ilvl="0" w:tplc="A36AB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1917BF"/>
    <w:multiLevelType w:val="hybridMultilevel"/>
    <w:tmpl w:val="553E941C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884EDF"/>
    <w:multiLevelType w:val="hybridMultilevel"/>
    <w:tmpl w:val="2F842384"/>
    <w:lvl w:ilvl="0" w:tplc="0421000F">
      <w:start w:val="1"/>
      <w:numFmt w:val="decimal"/>
      <w:lvlText w:val="%1."/>
      <w:lvlJc w:val="left"/>
      <w:pPr>
        <w:ind w:left="1458" w:hanging="360"/>
      </w:pPr>
    </w:lvl>
    <w:lvl w:ilvl="1" w:tplc="04210019" w:tentative="1">
      <w:start w:val="1"/>
      <w:numFmt w:val="lowerLetter"/>
      <w:lvlText w:val="%2."/>
      <w:lvlJc w:val="left"/>
      <w:pPr>
        <w:ind w:left="2178" w:hanging="360"/>
      </w:pPr>
    </w:lvl>
    <w:lvl w:ilvl="2" w:tplc="0421001B" w:tentative="1">
      <w:start w:val="1"/>
      <w:numFmt w:val="lowerRoman"/>
      <w:lvlText w:val="%3."/>
      <w:lvlJc w:val="right"/>
      <w:pPr>
        <w:ind w:left="2898" w:hanging="180"/>
      </w:pPr>
    </w:lvl>
    <w:lvl w:ilvl="3" w:tplc="0421000F" w:tentative="1">
      <w:start w:val="1"/>
      <w:numFmt w:val="decimal"/>
      <w:lvlText w:val="%4."/>
      <w:lvlJc w:val="left"/>
      <w:pPr>
        <w:ind w:left="3618" w:hanging="360"/>
      </w:pPr>
    </w:lvl>
    <w:lvl w:ilvl="4" w:tplc="04210019" w:tentative="1">
      <w:start w:val="1"/>
      <w:numFmt w:val="lowerLetter"/>
      <w:lvlText w:val="%5."/>
      <w:lvlJc w:val="left"/>
      <w:pPr>
        <w:ind w:left="4338" w:hanging="360"/>
      </w:pPr>
    </w:lvl>
    <w:lvl w:ilvl="5" w:tplc="0421001B" w:tentative="1">
      <w:start w:val="1"/>
      <w:numFmt w:val="lowerRoman"/>
      <w:lvlText w:val="%6."/>
      <w:lvlJc w:val="right"/>
      <w:pPr>
        <w:ind w:left="5058" w:hanging="180"/>
      </w:pPr>
    </w:lvl>
    <w:lvl w:ilvl="6" w:tplc="0421000F" w:tentative="1">
      <w:start w:val="1"/>
      <w:numFmt w:val="decimal"/>
      <w:lvlText w:val="%7."/>
      <w:lvlJc w:val="left"/>
      <w:pPr>
        <w:ind w:left="5778" w:hanging="360"/>
      </w:pPr>
    </w:lvl>
    <w:lvl w:ilvl="7" w:tplc="04210019" w:tentative="1">
      <w:start w:val="1"/>
      <w:numFmt w:val="lowerLetter"/>
      <w:lvlText w:val="%8."/>
      <w:lvlJc w:val="left"/>
      <w:pPr>
        <w:ind w:left="6498" w:hanging="360"/>
      </w:pPr>
    </w:lvl>
    <w:lvl w:ilvl="8" w:tplc="0421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8">
    <w:nsid w:val="72562CE2"/>
    <w:multiLevelType w:val="hybridMultilevel"/>
    <w:tmpl w:val="245A17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D6285D"/>
    <w:multiLevelType w:val="hybridMultilevel"/>
    <w:tmpl w:val="6FA4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7D3E39"/>
    <w:multiLevelType w:val="hybridMultilevel"/>
    <w:tmpl w:val="26003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925A7A"/>
    <w:multiLevelType w:val="hybridMultilevel"/>
    <w:tmpl w:val="62769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615038"/>
    <w:multiLevelType w:val="hybridMultilevel"/>
    <w:tmpl w:val="742E9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8622004"/>
    <w:multiLevelType w:val="hybridMultilevel"/>
    <w:tmpl w:val="F1AAA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0D01EE"/>
    <w:multiLevelType w:val="hybridMultilevel"/>
    <w:tmpl w:val="DF8CA27E"/>
    <w:lvl w:ilvl="0" w:tplc="456243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6E7122"/>
    <w:multiLevelType w:val="hybridMultilevel"/>
    <w:tmpl w:val="2C8A3372"/>
    <w:lvl w:ilvl="0" w:tplc="93B62D32">
      <w:start w:val="1"/>
      <w:numFmt w:val="decimal"/>
      <w:lvlText w:val="%1."/>
      <w:lvlJc w:val="left"/>
      <w:pPr>
        <w:ind w:left="12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960" w:hanging="360"/>
      </w:pPr>
    </w:lvl>
    <w:lvl w:ilvl="2" w:tplc="0421001B" w:tentative="1">
      <w:start w:val="1"/>
      <w:numFmt w:val="lowerRoman"/>
      <w:lvlText w:val="%3."/>
      <w:lvlJc w:val="right"/>
      <w:pPr>
        <w:ind w:left="2680" w:hanging="180"/>
      </w:pPr>
    </w:lvl>
    <w:lvl w:ilvl="3" w:tplc="0421000F" w:tentative="1">
      <w:start w:val="1"/>
      <w:numFmt w:val="decimal"/>
      <w:lvlText w:val="%4."/>
      <w:lvlJc w:val="left"/>
      <w:pPr>
        <w:ind w:left="3400" w:hanging="360"/>
      </w:pPr>
    </w:lvl>
    <w:lvl w:ilvl="4" w:tplc="04210019" w:tentative="1">
      <w:start w:val="1"/>
      <w:numFmt w:val="lowerLetter"/>
      <w:lvlText w:val="%5."/>
      <w:lvlJc w:val="left"/>
      <w:pPr>
        <w:ind w:left="4120" w:hanging="360"/>
      </w:pPr>
    </w:lvl>
    <w:lvl w:ilvl="5" w:tplc="0421001B" w:tentative="1">
      <w:start w:val="1"/>
      <w:numFmt w:val="lowerRoman"/>
      <w:lvlText w:val="%6."/>
      <w:lvlJc w:val="right"/>
      <w:pPr>
        <w:ind w:left="4840" w:hanging="180"/>
      </w:pPr>
    </w:lvl>
    <w:lvl w:ilvl="6" w:tplc="0421000F" w:tentative="1">
      <w:start w:val="1"/>
      <w:numFmt w:val="decimal"/>
      <w:lvlText w:val="%7."/>
      <w:lvlJc w:val="left"/>
      <w:pPr>
        <w:ind w:left="5560" w:hanging="360"/>
      </w:pPr>
    </w:lvl>
    <w:lvl w:ilvl="7" w:tplc="04210019" w:tentative="1">
      <w:start w:val="1"/>
      <w:numFmt w:val="lowerLetter"/>
      <w:lvlText w:val="%8."/>
      <w:lvlJc w:val="left"/>
      <w:pPr>
        <w:ind w:left="6280" w:hanging="360"/>
      </w:pPr>
    </w:lvl>
    <w:lvl w:ilvl="8" w:tplc="0421001B" w:tentative="1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16"/>
  </w:num>
  <w:num w:numId="4">
    <w:abstractNumId w:val="0"/>
  </w:num>
  <w:num w:numId="5">
    <w:abstractNumId w:val="20"/>
  </w:num>
  <w:num w:numId="6">
    <w:abstractNumId w:val="8"/>
  </w:num>
  <w:num w:numId="7">
    <w:abstractNumId w:val="3"/>
  </w:num>
  <w:num w:numId="8">
    <w:abstractNumId w:val="24"/>
  </w:num>
  <w:num w:numId="9">
    <w:abstractNumId w:val="15"/>
  </w:num>
  <w:num w:numId="10">
    <w:abstractNumId w:val="6"/>
  </w:num>
  <w:num w:numId="11">
    <w:abstractNumId w:val="10"/>
  </w:num>
  <w:num w:numId="12">
    <w:abstractNumId w:val="9"/>
  </w:num>
  <w:num w:numId="13">
    <w:abstractNumId w:val="4"/>
  </w:num>
  <w:num w:numId="14">
    <w:abstractNumId w:val="2"/>
  </w:num>
  <w:num w:numId="15">
    <w:abstractNumId w:val="5"/>
  </w:num>
  <w:num w:numId="16">
    <w:abstractNumId w:val="35"/>
  </w:num>
  <w:num w:numId="17">
    <w:abstractNumId w:val="18"/>
  </w:num>
  <w:num w:numId="18">
    <w:abstractNumId w:val="19"/>
  </w:num>
  <w:num w:numId="19">
    <w:abstractNumId w:val="29"/>
  </w:num>
  <w:num w:numId="20">
    <w:abstractNumId w:val="11"/>
  </w:num>
  <w:num w:numId="21">
    <w:abstractNumId w:val="30"/>
  </w:num>
  <w:num w:numId="22">
    <w:abstractNumId w:val="26"/>
  </w:num>
  <w:num w:numId="23">
    <w:abstractNumId w:val="17"/>
  </w:num>
  <w:num w:numId="24">
    <w:abstractNumId w:val="34"/>
  </w:num>
  <w:num w:numId="25">
    <w:abstractNumId w:val="21"/>
  </w:num>
  <w:num w:numId="26">
    <w:abstractNumId w:val="1"/>
  </w:num>
  <w:num w:numId="27">
    <w:abstractNumId w:val="25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33"/>
  </w:num>
  <w:num w:numId="35">
    <w:abstractNumId w:val="23"/>
  </w:num>
  <w:num w:numId="36">
    <w:abstractNumId w:val="31"/>
  </w:num>
  <w:num w:numId="37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4E6E"/>
    <w:rsid w:val="00014166"/>
    <w:rsid w:val="00014B55"/>
    <w:rsid w:val="0001765D"/>
    <w:rsid w:val="00023801"/>
    <w:rsid w:val="0002507A"/>
    <w:rsid w:val="000267A7"/>
    <w:rsid w:val="00034743"/>
    <w:rsid w:val="00034A06"/>
    <w:rsid w:val="000356EE"/>
    <w:rsid w:val="00036E54"/>
    <w:rsid w:val="0004084F"/>
    <w:rsid w:val="00043159"/>
    <w:rsid w:val="00044417"/>
    <w:rsid w:val="00046197"/>
    <w:rsid w:val="00046860"/>
    <w:rsid w:val="00051E43"/>
    <w:rsid w:val="00053676"/>
    <w:rsid w:val="00056A48"/>
    <w:rsid w:val="00063375"/>
    <w:rsid w:val="0006518E"/>
    <w:rsid w:val="00071B8D"/>
    <w:rsid w:val="00072D2A"/>
    <w:rsid w:val="00076A8A"/>
    <w:rsid w:val="0008696B"/>
    <w:rsid w:val="00096DBD"/>
    <w:rsid w:val="00096FAE"/>
    <w:rsid w:val="000A064C"/>
    <w:rsid w:val="000A2E97"/>
    <w:rsid w:val="000A31C4"/>
    <w:rsid w:val="000A361E"/>
    <w:rsid w:val="000A47DE"/>
    <w:rsid w:val="000A79EB"/>
    <w:rsid w:val="000B1910"/>
    <w:rsid w:val="000B461D"/>
    <w:rsid w:val="000B6232"/>
    <w:rsid w:val="000B66EF"/>
    <w:rsid w:val="000C1A3B"/>
    <w:rsid w:val="000C31B3"/>
    <w:rsid w:val="000C3D92"/>
    <w:rsid w:val="000C556F"/>
    <w:rsid w:val="000C7EAD"/>
    <w:rsid w:val="000D3294"/>
    <w:rsid w:val="000D3325"/>
    <w:rsid w:val="000D7C7D"/>
    <w:rsid w:val="000E1F2A"/>
    <w:rsid w:val="000E7E6A"/>
    <w:rsid w:val="000F28F2"/>
    <w:rsid w:val="000F7652"/>
    <w:rsid w:val="00100280"/>
    <w:rsid w:val="0010709D"/>
    <w:rsid w:val="0011429D"/>
    <w:rsid w:val="001145A8"/>
    <w:rsid w:val="0011460A"/>
    <w:rsid w:val="00120C37"/>
    <w:rsid w:val="00122AB4"/>
    <w:rsid w:val="00125655"/>
    <w:rsid w:val="0012577B"/>
    <w:rsid w:val="0012792E"/>
    <w:rsid w:val="00130B62"/>
    <w:rsid w:val="00133EB8"/>
    <w:rsid w:val="00137510"/>
    <w:rsid w:val="00140AC8"/>
    <w:rsid w:val="001436F2"/>
    <w:rsid w:val="001442D1"/>
    <w:rsid w:val="0014670F"/>
    <w:rsid w:val="001472F7"/>
    <w:rsid w:val="00150FCB"/>
    <w:rsid w:val="00156EFB"/>
    <w:rsid w:val="001606F0"/>
    <w:rsid w:val="0016538D"/>
    <w:rsid w:val="0017083D"/>
    <w:rsid w:val="0017478D"/>
    <w:rsid w:val="001747FE"/>
    <w:rsid w:val="0017591C"/>
    <w:rsid w:val="0018377B"/>
    <w:rsid w:val="00184DA0"/>
    <w:rsid w:val="00184EF5"/>
    <w:rsid w:val="00193769"/>
    <w:rsid w:val="001971D1"/>
    <w:rsid w:val="00197961"/>
    <w:rsid w:val="001A06B6"/>
    <w:rsid w:val="001A3211"/>
    <w:rsid w:val="001A38D0"/>
    <w:rsid w:val="001B2CA9"/>
    <w:rsid w:val="001B6992"/>
    <w:rsid w:val="001C0801"/>
    <w:rsid w:val="001C1DBB"/>
    <w:rsid w:val="001C523E"/>
    <w:rsid w:val="001D033F"/>
    <w:rsid w:val="001D29D3"/>
    <w:rsid w:val="001D56D4"/>
    <w:rsid w:val="001D6AE8"/>
    <w:rsid w:val="001E11C7"/>
    <w:rsid w:val="001E1FB2"/>
    <w:rsid w:val="001E576A"/>
    <w:rsid w:val="00203336"/>
    <w:rsid w:val="0020521C"/>
    <w:rsid w:val="00207A51"/>
    <w:rsid w:val="00207EDC"/>
    <w:rsid w:val="00212983"/>
    <w:rsid w:val="0021423D"/>
    <w:rsid w:val="00223DAC"/>
    <w:rsid w:val="002250FD"/>
    <w:rsid w:val="00232D13"/>
    <w:rsid w:val="00234D4A"/>
    <w:rsid w:val="00234DB8"/>
    <w:rsid w:val="002369CD"/>
    <w:rsid w:val="00237685"/>
    <w:rsid w:val="00237DB4"/>
    <w:rsid w:val="00240F43"/>
    <w:rsid w:val="00243452"/>
    <w:rsid w:val="00257D11"/>
    <w:rsid w:val="00261475"/>
    <w:rsid w:val="00264FE6"/>
    <w:rsid w:val="00267A57"/>
    <w:rsid w:val="00270D4C"/>
    <w:rsid w:val="00271800"/>
    <w:rsid w:val="00274155"/>
    <w:rsid w:val="002746E2"/>
    <w:rsid w:val="00275577"/>
    <w:rsid w:val="00277196"/>
    <w:rsid w:val="00277423"/>
    <w:rsid w:val="00277869"/>
    <w:rsid w:val="00283183"/>
    <w:rsid w:val="00286E28"/>
    <w:rsid w:val="0029230E"/>
    <w:rsid w:val="0029703F"/>
    <w:rsid w:val="002A44D6"/>
    <w:rsid w:val="002A737B"/>
    <w:rsid w:val="002B150F"/>
    <w:rsid w:val="002B3862"/>
    <w:rsid w:val="002B3DE3"/>
    <w:rsid w:val="002B4981"/>
    <w:rsid w:val="002B6734"/>
    <w:rsid w:val="002C1147"/>
    <w:rsid w:val="002D12A9"/>
    <w:rsid w:val="002D3E77"/>
    <w:rsid w:val="002D46E6"/>
    <w:rsid w:val="002E0EDA"/>
    <w:rsid w:val="002E360E"/>
    <w:rsid w:val="002E58C8"/>
    <w:rsid w:val="002E5A36"/>
    <w:rsid w:val="002F0015"/>
    <w:rsid w:val="002F1A96"/>
    <w:rsid w:val="002F1BEC"/>
    <w:rsid w:val="00301260"/>
    <w:rsid w:val="00301292"/>
    <w:rsid w:val="00304430"/>
    <w:rsid w:val="00304538"/>
    <w:rsid w:val="00306F35"/>
    <w:rsid w:val="003122F9"/>
    <w:rsid w:val="00312A19"/>
    <w:rsid w:val="00316E99"/>
    <w:rsid w:val="00317E74"/>
    <w:rsid w:val="00321000"/>
    <w:rsid w:val="003260AD"/>
    <w:rsid w:val="003334D6"/>
    <w:rsid w:val="00337190"/>
    <w:rsid w:val="00341028"/>
    <w:rsid w:val="0034366A"/>
    <w:rsid w:val="00344C7C"/>
    <w:rsid w:val="003575F9"/>
    <w:rsid w:val="00363E49"/>
    <w:rsid w:val="003644F6"/>
    <w:rsid w:val="00364D7D"/>
    <w:rsid w:val="00365FDD"/>
    <w:rsid w:val="00366DCE"/>
    <w:rsid w:val="003710DF"/>
    <w:rsid w:val="003741CD"/>
    <w:rsid w:val="00383212"/>
    <w:rsid w:val="003858F2"/>
    <w:rsid w:val="003930E4"/>
    <w:rsid w:val="003938DC"/>
    <w:rsid w:val="003A3B69"/>
    <w:rsid w:val="003B28F2"/>
    <w:rsid w:val="003B2E4E"/>
    <w:rsid w:val="003B4DF3"/>
    <w:rsid w:val="003B5AE5"/>
    <w:rsid w:val="003B71A4"/>
    <w:rsid w:val="003B7236"/>
    <w:rsid w:val="003C2F51"/>
    <w:rsid w:val="003D054D"/>
    <w:rsid w:val="003D1A4A"/>
    <w:rsid w:val="003D4F84"/>
    <w:rsid w:val="003D7321"/>
    <w:rsid w:val="003D7F3D"/>
    <w:rsid w:val="003E62FA"/>
    <w:rsid w:val="003E63B2"/>
    <w:rsid w:val="003E769C"/>
    <w:rsid w:val="003F3408"/>
    <w:rsid w:val="003F4422"/>
    <w:rsid w:val="00400375"/>
    <w:rsid w:val="00403479"/>
    <w:rsid w:val="004114E9"/>
    <w:rsid w:val="0041240D"/>
    <w:rsid w:val="00414039"/>
    <w:rsid w:val="004208D7"/>
    <w:rsid w:val="00420C02"/>
    <w:rsid w:val="004216AC"/>
    <w:rsid w:val="004223B0"/>
    <w:rsid w:val="004248DA"/>
    <w:rsid w:val="00432910"/>
    <w:rsid w:val="00432FA7"/>
    <w:rsid w:val="00435A7F"/>
    <w:rsid w:val="004449D7"/>
    <w:rsid w:val="004457D2"/>
    <w:rsid w:val="0045030A"/>
    <w:rsid w:val="004533E7"/>
    <w:rsid w:val="0046075D"/>
    <w:rsid w:val="00462EE4"/>
    <w:rsid w:val="00463078"/>
    <w:rsid w:val="00463DBD"/>
    <w:rsid w:val="00472FC4"/>
    <w:rsid w:val="00485DA1"/>
    <w:rsid w:val="00487D2A"/>
    <w:rsid w:val="00491BE7"/>
    <w:rsid w:val="00493477"/>
    <w:rsid w:val="00494133"/>
    <w:rsid w:val="00495A8A"/>
    <w:rsid w:val="004A0C33"/>
    <w:rsid w:val="004A391E"/>
    <w:rsid w:val="004A4B5F"/>
    <w:rsid w:val="004A67A2"/>
    <w:rsid w:val="004B11E7"/>
    <w:rsid w:val="004B29D8"/>
    <w:rsid w:val="004B4E6E"/>
    <w:rsid w:val="004B55B5"/>
    <w:rsid w:val="004C3F25"/>
    <w:rsid w:val="004C4879"/>
    <w:rsid w:val="004D0E37"/>
    <w:rsid w:val="004D1C2F"/>
    <w:rsid w:val="004D31CE"/>
    <w:rsid w:val="004D53A0"/>
    <w:rsid w:val="004E1D58"/>
    <w:rsid w:val="004E29A4"/>
    <w:rsid w:val="004E5599"/>
    <w:rsid w:val="004F2936"/>
    <w:rsid w:val="004F307A"/>
    <w:rsid w:val="004F601E"/>
    <w:rsid w:val="004F6EDA"/>
    <w:rsid w:val="00500DE7"/>
    <w:rsid w:val="00501678"/>
    <w:rsid w:val="00503D9E"/>
    <w:rsid w:val="00504353"/>
    <w:rsid w:val="00504663"/>
    <w:rsid w:val="0050561F"/>
    <w:rsid w:val="005058F1"/>
    <w:rsid w:val="00506574"/>
    <w:rsid w:val="0050706F"/>
    <w:rsid w:val="00515666"/>
    <w:rsid w:val="005200D8"/>
    <w:rsid w:val="0052496A"/>
    <w:rsid w:val="00531688"/>
    <w:rsid w:val="00534859"/>
    <w:rsid w:val="0053494B"/>
    <w:rsid w:val="00534DA9"/>
    <w:rsid w:val="00535736"/>
    <w:rsid w:val="00540601"/>
    <w:rsid w:val="005407B2"/>
    <w:rsid w:val="00547D44"/>
    <w:rsid w:val="0055139F"/>
    <w:rsid w:val="00556DE4"/>
    <w:rsid w:val="0056152D"/>
    <w:rsid w:val="00561D74"/>
    <w:rsid w:val="00563766"/>
    <w:rsid w:val="005657F8"/>
    <w:rsid w:val="00567653"/>
    <w:rsid w:val="00567AAE"/>
    <w:rsid w:val="005724EC"/>
    <w:rsid w:val="00574123"/>
    <w:rsid w:val="005805F0"/>
    <w:rsid w:val="00580DCD"/>
    <w:rsid w:val="0058109D"/>
    <w:rsid w:val="005821EA"/>
    <w:rsid w:val="00593372"/>
    <w:rsid w:val="005A2E1C"/>
    <w:rsid w:val="005A3C8A"/>
    <w:rsid w:val="005B31F7"/>
    <w:rsid w:val="005C0D86"/>
    <w:rsid w:val="005C64E7"/>
    <w:rsid w:val="005C6E61"/>
    <w:rsid w:val="005D0931"/>
    <w:rsid w:val="005D09FC"/>
    <w:rsid w:val="005D6871"/>
    <w:rsid w:val="005E2B55"/>
    <w:rsid w:val="005F1CAF"/>
    <w:rsid w:val="006016AB"/>
    <w:rsid w:val="00602B95"/>
    <w:rsid w:val="006049ED"/>
    <w:rsid w:val="00611DC6"/>
    <w:rsid w:val="00613BEB"/>
    <w:rsid w:val="00613E7A"/>
    <w:rsid w:val="00614482"/>
    <w:rsid w:val="006158CA"/>
    <w:rsid w:val="0062219F"/>
    <w:rsid w:val="00631EEB"/>
    <w:rsid w:val="006427BE"/>
    <w:rsid w:val="006453F9"/>
    <w:rsid w:val="006532B8"/>
    <w:rsid w:val="00654E04"/>
    <w:rsid w:val="00654EAD"/>
    <w:rsid w:val="00655700"/>
    <w:rsid w:val="0066705B"/>
    <w:rsid w:val="00670960"/>
    <w:rsid w:val="00675A2C"/>
    <w:rsid w:val="006806EB"/>
    <w:rsid w:val="00681119"/>
    <w:rsid w:val="0068155C"/>
    <w:rsid w:val="00681B3B"/>
    <w:rsid w:val="00684770"/>
    <w:rsid w:val="00686708"/>
    <w:rsid w:val="00687944"/>
    <w:rsid w:val="0069231C"/>
    <w:rsid w:val="006948A2"/>
    <w:rsid w:val="006A1CED"/>
    <w:rsid w:val="006A6BA3"/>
    <w:rsid w:val="006B0151"/>
    <w:rsid w:val="006B0B08"/>
    <w:rsid w:val="006B3876"/>
    <w:rsid w:val="006B55F1"/>
    <w:rsid w:val="006C4E90"/>
    <w:rsid w:val="006C6F55"/>
    <w:rsid w:val="006D3C5B"/>
    <w:rsid w:val="006D6ECF"/>
    <w:rsid w:val="006D6EE4"/>
    <w:rsid w:val="006E13FE"/>
    <w:rsid w:val="006E2A62"/>
    <w:rsid w:val="006E3E04"/>
    <w:rsid w:val="006E6A22"/>
    <w:rsid w:val="006E7CBC"/>
    <w:rsid w:val="006F0BFF"/>
    <w:rsid w:val="006F3E17"/>
    <w:rsid w:val="006F3EB5"/>
    <w:rsid w:val="006F7161"/>
    <w:rsid w:val="00707460"/>
    <w:rsid w:val="007107F4"/>
    <w:rsid w:val="00710E19"/>
    <w:rsid w:val="00711189"/>
    <w:rsid w:val="0071342E"/>
    <w:rsid w:val="007152F1"/>
    <w:rsid w:val="00717366"/>
    <w:rsid w:val="00720FF1"/>
    <w:rsid w:val="00723DDE"/>
    <w:rsid w:val="00724FEC"/>
    <w:rsid w:val="007264F8"/>
    <w:rsid w:val="00741F1B"/>
    <w:rsid w:val="00742BFD"/>
    <w:rsid w:val="0074347C"/>
    <w:rsid w:val="0074624C"/>
    <w:rsid w:val="00752DC3"/>
    <w:rsid w:val="00761885"/>
    <w:rsid w:val="007619CF"/>
    <w:rsid w:val="00765FE5"/>
    <w:rsid w:val="0077138E"/>
    <w:rsid w:val="00776990"/>
    <w:rsid w:val="007810BB"/>
    <w:rsid w:val="00783D2D"/>
    <w:rsid w:val="00784DED"/>
    <w:rsid w:val="00791869"/>
    <w:rsid w:val="00792BEE"/>
    <w:rsid w:val="0079394E"/>
    <w:rsid w:val="00793D25"/>
    <w:rsid w:val="00795D86"/>
    <w:rsid w:val="0079632B"/>
    <w:rsid w:val="00797444"/>
    <w:rsid w:val="007A4A18"/>
    <w:rsid w:val="007A5047"/>
    <w:rsid w:val="007A7B5E"/>
    <w:rsid w:val="007A7D0E"/>
    <w:rsid w:val="007B33E7"/>
    <w:rsid w:val="007B3852"/>
    <w:rsid w:val="007B5187"/>
    <w:rsid w:val="007C24A4"/>
    <w:rsid w:val="007D1901"/>
    <w:rsid w:val="007D2949"/>
    <w:rsid w:val="007D2B50"/>
    <w:rsid w:val="007D5655"/>
    <w:rsid w:val="007D616C"/>
    <w:rsid w:val="007D73C7"/>
    <w:rsid w:val="007D7B61"/>
    <w:rsid w:val="007E27F0"/>
    <w:rsid w:val="007E2E3B"/>
    <w:rsid w:val="007E66E1"/>
    <w:rsid w:val="007F68C8"/>
    <w:rsid w:val="007F72BB"/>
    <w:rsid w:val="007F75E5"/>
    <w:rsid w:val="008127FF"/>
    <w:rsid w:val="00813774"/>
    <w:rsid w:val="0081630B"/>
    <w:rsid w:val="0082062E"/>
    <w:rsid w:val="0082410B"/>
    <w:rsid w:val="00824BC9"/>
    <w:rsid w:val="00835C33"/>
    <w:rsid w:val="008367BE"/>
    <w:rsid w:val="00837A30"/>
    <w:rsid w:val="00840504"/>
    <w:rsid w:val="00842433"/>
    <w:rsid w:val="00845676"/>
    <w:rsid w:val="008478C6"/>
    <w:rsid w:val="00850674"/>
    <w:rsid w:val="00856AD7"/>
    <w:rsid w:val="0085753E"/>
    <w:rsid w:val="00872F76"/>
    <w:rsid w:val="008760C8"/>
    <w:rsid w:val="0087774D"/>
    <w:rsid w:val="00881825"/>
    <w:rsid w:val="00881CA8"/>
    <w:rsid w:val="0088524A"/>
    <w:rsid w:val="0088640B"/>
    <w:rsid w:val="008875DD"/>
    <w:rsid w:val="00893281"/>
    <w:rsid w:val="008A25DC"/>
    <w:rsid w:val="008B5744"/>
    <w:rsid w:val="008B7EC5"/>
    <w:rsid w:val="008C65AA"/>
    <w:rsid w:val="008D1130"/>
    <w:rsid w:val="008D30DD"/>
    <w:rsid w:val="008D39A4"/>
    <w:rsid w:val="008D6E07"/>
    <w:rsid w:val="008E4D87"/>
    <w:rsid w:val="008F26A4"/>
    <w:rsid w:val="008F2A29"/>
    <w:rsid w:val="008F3940"/>
    <w:rsid w:val="008F3D67"/>
    <w:rsid w:val="008F55C6"/>
    <w:rsid w:val="0090160A"/>
    <w:rsid w:val="009023EF"/>
    <w:rsid w:val="00913375"/>
    <w:rsid w:val="009137AA"/>
    <w:rsid w:val="009141A5"/>
    <w:rsid w:val="00914CBE"/>
    <w:rsid w:val="00916309"/>
    <w:rsid w:val="00925BEF"/>
    <w:rsid w:val="00926F78"/>
    <w:rsid w:val="00930E11"/>
    <w:rsid w:val="0093306E"/>
    <w:rsid w:val="00933BE4"/>
    <w:rsid w:val="0093459A"/>
    <w:rsid w:val="00943814"/>
    <w:rsid w:val="0094393D"/>
    <w:rsid w:val="00943B30"/>
    <w:rsid w:val="00943D6A"/>
    <w:rsid w:val="00945126"/>
    <w:rsid w:val="0094785C"/>
    <w:rsid w:val="00954718"/>
    <w:rsid w:val="00957CEA"/>
    <w:rsid w:val="00963479"/>
    <w:rsid w:val="00964A48"/>
    <w:rsid w:val="0096515F"/>
    <w:rsid w:val="009653AF"/>
    <w:rsid w:val="00967300"/>
    <w:rsid w:val="009675DE"/>
    <w:rsid w:val="0098119B"/>
    <w:rsid w:val="00981866"/>
    <w:rsid w:val="00981F2B"/>
    <w:rsid w:val="00982554"/>
    <w:rsid w:val="0098276D"/>
    <w:rsid w:val="00982A1D"/>
    <w:rsid w:val="00982B7C"/>
    <w:rsid w:val="00982CC8"/>
    <w:rsid w:val="0098380B"/>
    <w:rsid w:val="0098534A"/>
    <w:rsid w:val="00990F22"/>
    <w:rsid w:val="009934C6"/>
    <w:rsid w:val="009A57D2"/>
    <w:rsid w:val="009A60D4"/>
    <w:rsid w:val="009A60FF"/>
    <w:rsid w:val="009A63F3"/>
    <w:rsid w:val="009A7785"/>
    <w:rsid w:val="009B7880"/>
    <w:rsid w:val="009C079F"/>
    <w:rsid w:val="009C1CEB"/>
    <w:rsid w:val="009C2727"/>
    <w:rsid w:val="009C719E"/>
    <w:rsid w:val="009D262E"/>
    <w:rsid w:val="009D5826"/>
    <w:rsid w:val="009D64AC"/>
    <w:rsid w:val="009F1655"/>
    <w:rsid w:val="009F3F29"/>
    <w:rsid w:val="009F6B59"/>
    <w:rsid w:val="009F76BD"/>
    <w:rsid w:val="00A0109F"/>
    <w:rsid w:val="00A06803"/>
    <w:rsid w:val="00A12519"/>
    <w:rsid w:val="00A12651"/>
    <w:rsid w:val="00A21ACD"/>
    <w:rsid w:val="00A21EB9"/>
    <w:rsid w:val="00A232E2"/>
    <w:rsid w:val="00A25907"/>
    <w:rsid w:val="00A27CB2"/>
    <w:rsid w:val="00A3120F"/>
    <w:rsid w:val="00A36BC8"/>
    <w:rsid w:val="00A41199"/>
    <w:rsid w:val="00A44102"/>
    <w:rsid w:val="00A44439"/>
    <w:rsid w:val="00A45E68"/>
    <w:rsid w:val="00A46EF8"/>
    <w:rsid w:val="00A53574"/>
    <w:rsid w:val="00A53F3D"/>
    <w:rsid w:val="00A54E5B"/>
    <w:rsid w:val="00A60D8B"/>
    <w:rsid w:val="00A615EE"/>
    <w:rsid w:val="00A62627"/>
    <w:rsid w:val="00A64F14"/>
    <w:rsid w:val="00A66B16"/>
    <w:rsid w:val="00A73CDF"/>
    <w:rsid w:val="00A85442"/>
    <w:rsid w:val="00A870A0"/>
    <w:rsid w:val="00A91842"/>
    <w:rsid w:val="00AA074B"/>
    <w:rsid w:val="00AA3E20"/>
    <w:rsid w:val="00AA41F4"/>
    <w:rsid w:val="00AA4832"/>
    <w:rsid w:val="00AA720E"/>
    <w:rsid w:val="00AA75A5"/>
    <w:rsid w:val="00AA7E5D"/>
    <w:rsid w:val="00AB0865"/>
    <w:rsid w:val="00AB09CC"/>
    <w:rsid w:val="00AB6BC5"/>
    <w:rsid w:val="00AC220D"/>
    <w:rsid w:val="00AC291A"/>
    <w:rsid w:val="00AC7690"/>
    <w:rsid w:val="00AC78D0"/>
    <w:rsid w:val="00AD053D"/>
    <w:rsid w:val="00AD2F2B"/>
    <w:rsid w:val="00AE0935"/>
    <w:rsid w:val="00AF15B8"/>
    <w:rsid w:val="00AF1F04"/>
    <w:rsid w:val="00AF36E9"/>
    <w:rsid w:val="00AF3D5B"/>
    <w:rsid w:val="00B02E67"/>
    <w:rsid w:val="00B04D29"/>
    <w:rsid w:val="00B05972"/>
    <w:rsid w:val="00B128E1"/>
    <w:rsid w:val="00B13DA2"/>
    <w:rsid w:val="00B14D28"/>
    <w:rsid w:val="00B1517E"/>
    <w:rsid w:val="00B21F41"/>
    <w:rsid w:val="00B22458"/>
    <w:rsid w:val="00B226A6"/>
    <w:rsid w:val="00B30F06"/>
    <w:rsid w:val="00B31A1B"/>
    <w:rsid w:val="00B31CDD"/>
    <w:rsid w:val="00B33444"/>
    <w:rsid w:val="00B3497B"/>
    <w:rsid w:val="00B35FE9"/>
    <w:rsid w:val="00B40BB7"/>
    <w:rsid w:val="00B44167"/>
    <w:rsid w:val="00B45109"/>
    <w:rsid w:val="00B500AD"/>
    <w:rsid w:val="00B51E29"/>
    <w:rsid w:val="00B520D2"/>
    <w:rsid w:val="00B5527E"/>
    <w:rsid w:val="00B6128F"/>
    <w:rsid w:val="00B627CF"/>
    <w:rsid w:val="00B770D4"/>
    <w:rsid w:val="00B77511"/>
    <w:rsid w:val="00B77C95"/>
    <w:rsid w:val="00B77DB5"/>
    <w:rsid w:val="00B77E00"/>
    <w:rsid w:val="00B80A54"/>
    <w:rsid w:val="00B97DC1"/>
    <w:rsid w:val="00BA03B5"/>
    <w:rsid w:val="00BA0BAA"/>
    <w:rsid w:val="00BB0383"/>
    <w:rsid w:val="00BB4524"/>
    <w:rsid w:val="00BB5DAA"/>
    <w:rsid w:val="00BC07BD"/>
    <w:rsid w:val="00BC2347"/>
    <w:rsid w:val="00BC25F1"/>
    <w:rsid w:val="00BC5194"/>
    <w:rsid w:val="00BC6831"/>
    <w:rsid w:val="00BC753F"/>
    <w:rsid w:val="00BD0773"/>
    <w:rsid w:val="00BD102F"/>
    <w:rsid w:val="00BD2D12"/>
    <w:rsid w:val="00BE163C"/>
    <w:rsid w:val="00BE2255"/>
    <w:rsid w:val="00BE2487"/>
    <w:rsid w:val="00BE563A"/>
    <w:rsid w:val="00BE7C3E"/>
    <w:rsid w:val="00BF2594"/>
    <w:rsid w:val="00BF43CB"/>
    <w:rsid w:val="00C04AE5"/>
    <w:rsid w:val="00C0688C"/>
    <w:rsid w:val="00C06E10"/>
    <w:rsid w:val="00C06EBF"/>
    <w:rsid w:val="00C11C4E"/>
    <w:rsid w:val="00C127A5"/>
    <w:rsid w:val="00C12860"/>
    <w:rsid w:val="00C212E4"/>
    <w:rsid w:val="00C249B5"/>
    <w:rsid w:val="00C25884"/>
    <w:rsid w:val="00C25E27"/>
    <w:rsid w:val="00C30CBB"/>
    <w:rsid w:val="00C33E40"/>
    <w:rsid w:val="00C361AC"/>
    <w:rsid w:val="00C40D58"/>
    <w:rsid w:val="00C4361A"/>
    <w:rsid w:val="00C46449"/>
    <w:rsid w:val="00C4798C"/>
    <w:rsid w:val="00C51F4F"/>
    <w:rsid w:val="00C535FC"/>
    <w:rsid w:val="00C53CF1"/>
    <w:rsid w:val="00C549DE"/>
    <w:rsid w:val="00C566B4"/>
    <w:rsid w:val="00C5761A"/>
    <w:rsid w:val="00C62201"/>
    <w:rsid w:val="00C66C81"/>
    <w:rsid w:val="00C66F68"/>
    <w:rsid w:val="00C74E84"/>
    <w:rsid w:val="00C8313F"/>
    <w:rsid w:val="00C839DE"/>
    <w:rsid w:val="00C86670"/>
    <w:rsid w:val="00C90F20"/>
    <w:rsid w:val="00C948C3"/>
    <w:rsid w:val="00C96B43"/>
    <w:rsid w:val="00C97D4E"/>
    <w:rsid w:val="00C97F8B"/>
    <w:rsid w:val="00CA0D4D"/>
    <w:rsid w:val="00CA2F48"/>
    <w:rsid w:val="00CB1A22"/>
    <w:rsid w:val="00CB3807"/>
    <w:rsid w:val="00CB6F65"/>
    <w:rsid w:val="00CC0431"/>
    <w:rsid w:val="00CC0C64"/>
    <w:rsid w:val="00CC23B5"/>
    <w:rsid w:val="00CC3664"/>
    <w:rsid w:val="00CC3FAA"/>
    <w:rsid w:val="00CD668E"/>
    <w:rsid w:val="00CD743B"/>
    <w:rsid w:val="00CD7E62"/>
    <w:rsid w:val="00CE1840"/>
    <w:rsid w:val="00CE2C8A"/>
    <w:rsid w:val="00CE486C"/>
    <w:rsid w:val="00CE5252"/>
    <w:rsid w:val="00CE59FE"/>
    <w:rsid w:val="00CF2591"/>
    <w:rsid w:val="00CF2880"/>
    <w:rsid w:val="00CF55AF"/>
    <w:rsid w:val="00D007C9"/>
    <w:rsid w:val="00D04D8E"/>
    <w:rsid w:val="00D04E2A"/>
    <w:rsid w:val="00D11E65"/>
    <w:rsid w:val="00D16A0D"/>
    <w:rsid w:val="00D16A74"/>
    <w:rsid w:val="00D21A39"/>
    <w:rsid w:val="00D21A97"/>
    <w:rsid w:val="00D23173"/>
    <w:rsid w:val="00D26A63"/>
    <w:rsid w:val="00D30FBD"/>
    <w:rsid w:val="00D332BD"/>
    <w:rsid w:val="00D36DE6"/>
    <w:rsid w:val="00D41A08"/>
    <w:rsid w:val="00D42F69"/>
    <w:rsid w:val="00D51D9A"/>
    <w:rsid w:val="00D5247D"/>
    <w:rsid w:val="00D562E2"/>
    <w:rsid w:val="00D64F94"/>
    <w:rsid w:val="00D6522A"/>
    <w:rsid w:val="00D74526"/>
    <w:rsid w:val="00D74846"/>
    <w:rsid w:val="00D76397"/>
    <w:rsid w:val="00D85B38"/>
    <w:rsid w:val="00DA3085"/>
    <w:rsid w:val="00DA56A9"/>
    <w:rsid w:val="00DA600C"/>
    <w:rsid w:val="00DA6981"/>
    <w:rsid w:val="00DB23E5"/>
    <w:rsid w:val="00DB29EF"/>
    <w:rsid w:val="00DB4247"/>
    <w:rsid w:val="00DB63DA"/>
    <w:rsid w:val="00DC2129"/>
    <w:rsid w:val="00DC3A50"/>
    <w:rsid w:val="00DD092D"/>
    <w:rsid w:val="00DD6E20"/>
    <w:rsid w:val="00DE0261"/>
    <w:rsid w:val="00DE2E4A"/>
    <w:rsid w:val="00DE54E8"/>
    <w:rsid w:val="00DE6356"/>
    <w:rsid w:val="00DE66AC"/>
    <w:rsid w:val="00DF03A9"/>
    <w:rsid w:val="00DF5B4F"/>
    <w:rsid w:val="00DF5C3C"/>
    <w:rsid w:val="00E01708"/>
    <w:rsid w:val="00E01A41"/>
    <w:rsid w:val="00E023F8"/>
    <w:rsid w:val="00E04290"/>
    <w:rsid w:val="00E049E2"/>
    <w:rsid w:val="00E0636F"/>
    <w:rsid w:val="00E13390"/>
    <w:rsid w:val="00E13AAB"/>
    <w:rsid w:val="00E13AE8"/>
    <w:rsid w:val="00E21295"/>
    <w:rsid w:val="00E229F1"/>
    <w:rsid w:val="00E22D0F"/>
    <w:rsid w:val="00E276E7"/>
    <w:rsid w:val="00E30968"/>
    <w:rsid w:val="00E34808"/>
    <w:rsid w:val="00E40D70"/>
    <w:rsid w:val="00E44A80"/>
    <w:rsid w:val="00E45915"/>
    <w:rsid w:val="00E45DDE"/>
    <w:rsid w:val="00E47346"/>
    <w:rsid w:val="00E54304"/>
    <w:rsid w:val="00E5479E"/>
    <w:rsid w:val="00E576EA"/>
    <w:rsid w:val="00E63421"/>
    <w:rsid w:val="00E66398"/>
    <w:rsid w:val="00E73BF4"/>
    <w:rsid w:val="00E770F3"/>
    <w:rsid w:val="00E77CB8"/>
    <w:rsid w:val="00E80B8F"/>
    <w:rsid w:val="00E81DEA"/>
    <w:rsid w:val="00E827D5"/>
    <w:rsid w:val="00E85E48"/>
    <w:rsid w:val="00E86D64"/>
    <w:rsid w:val="00E87722"/>
    <w:rsid w:val="00E9037B"/>
    <w:rsid w:val="00E903E5"/>
    <w:rsid w:val="00E90C7D"/>
    <w:rsid w:val="00E91E9C"/>
    <w:rsid w:val="00E9352C"/>
    <w:rsid w:val="00E958DF"/>
    <w:rsid w:val="00EA6BC3"/>
    <w:rsid w:val="00EB416C"/>
    <w:rsid w:val="00EC14F9"/>
    <w:rsid w:val="00EC5D7F"/>
    <w:rsid w:val="00ED2DC2"/>
    <w:rsid w:val="00EE476E"/>
    <w:rsid w:val="00EE6816"/>
    <w:rsid w:val="00EE7FE4"/>
    <w:rsid w:val="00EF5962"/>
    <w:rsid w:val="00EF5CD1"/>
    <w:rsid w:val="00F00970"/>
    <w:rsid w:val="00F01595"/>
    <w:rsid w:val="00F0536C"/>
    <w:rsid w:val="00F07358"/>
    <w:rsid w:val="00F11D5C"/>
    <w:rsid w:val="00F21F1F"/>
    <w:rsid w:val="00F24EAB"/>
    <w:rsid w:val="00F25E15"/>
    <w:rsid w:val="00F269A4"/>
    <w:rsid w:val="00F3121B"/>
    <w:rsid w:val="00F31981"/>
    <w:rsid w:val="00F31A91"/>
    <w:rsid w:val="00F358AE"/>
    <w:rsid w:val="00F358E8"/>
    <w:rsid w:val="00F360EA"/>
    <w:rsid w:val="00F36AEC"/>
    <w:rsid w:val="00F40EFF"/>
    <w:rsid w:val="00F45AF0"/>
    <w:rsid w:val="00F5244F"/>
    <w:rsid w:val="00F52E67"/>
    <w:rsid w:val="00F54D21"/>
    <w:rsid w:val="00F63AA4"/>
    <w:rsid w:val="00F64D75"/>
    <w:rsid w:val="00F65EC2"/>
    <w:rsid w:val="00F70D27"/>
    <w:rsid w:val="00F72927"/>
    <w:rsid w:val="00F7338C"/>
    <w:rsid w:val="00F74C7E"/>
    <w:rsid w:val="00F81BAA"/>
    <w:rsid w:val="00F8224D"/>
    <w:rsid w:val="00F82513"/>
    <w:rsid w:val="00F828D8"/>
    <w:rsid w:val="00F853F2"/>
    <w:rsid w:val="00F858EA"/>
    <w:rsid w:val="00F87114"/>
    <w:rsid w:val="00F87A06"/>
    <w:rsid w:val="00F90A43"/>
    <w:rsid w:val="00F919B6"/>
    <w:rsid w:val="00FA2984"/>
    <w:rsid w:val="00FA4EBE"/>
    <w:rsid w:val="00FA6949"/>
    <w:rsid w:val="00FA7147"/>
    <w:rsid w:val="00FA75E3"/>
    <w:rsid w:val="00FB0287"/>
    <w:rsid w:val="00FB3F81"/>
    <w:rsid w:val="00FB4525"/>
    <w:rsid w:val="00FB519B"/>
    <w:rsid w:val="00FB6D68"/>
    <w:rsid w:val="00FB7204"/>
    <w:rsid w:val="00FC307A"/>
    <w:rsid w:val="00FC6A6E"/>
    <w:rsid w:val="00FD02F7"/>
    <w:rsid w:val="00FD21C5"/>
    <w:rsid w:val="00FD4200"/>
    <w:rsid w:val="00FD68A4"/>
    <w:rsid w:val="00FE29C0"/>
    <w:rsid w:val="00FE4864"/>
    <w:rsid w:val="00FE4F97"/>
    <w:rsid w:val="00FE60AC"/>
    <w:rsid w:val="00FE77B1"/>
    <w:rsid w:val="00FE79B7"/>
    <w:rsid w:val="00FF0FDF"/>
    <w:rsid w:val="00FF3B53"/>
    <w:rsid w:val="00FF6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2" type="connector" idref="#_x0000_s1248"/>
      </o:rules>
    </o:shapelayout>
  </w:shapeDefaults>
  <w:decimalSymbol w:val="."/>
  <w:listSeparator w:val=","/>
  <w15:docId w15:val="{9E42043C-9A3E-4B1E-AFEE-E379146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67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6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655"/>
  </w:style>
  <w:style w:type="paragraph" w:styleId="Footer">
    <w:name w:val="footer"/>
    <w:basedOn w:val="Normal"/>
    <w:link w:val="FooterChar"/>
    <w:uiPriority w:val="99"/>
    <w:semiHidden/>
    <w:unhideWhenUsed/>
    <w:rsid w:val="007D56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655"/>
  </w:style>
  <w:style w:type="paragraph" w:styleId="NoSpacing">
    <w:name w:val="No Spacing"/>
    <w:uiPriority w:val="1"/>
    <w:qFormat/>
    <w:rsid w:val="00B770D4"/>
    <w:rPr>
      <w:rFonts w:ascii="Calibri" w:eastAsia="Calibri" w:hAnsi="Calibri"/>
      <w:sz w:val="22"/>
      <w:szCs w:val="22"/>
      <w:lang w:val="id-ID"/>
    </w:rPr>
  </w:style>
  <w:style w:type="paragraph" w:styleId="TOC1">
    <w:name w:val="toc 1"/>
    <w:basedOn w:val="Normal"/>
    <w:next w:val="Normal"/>
    <w:autoRedefine/>
    <w:semiHidden/>
    <w:rsid w:val="00F54D2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D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5E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81866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paragraph" w:customStyle="1" w:styleId="Default">
    <w:name w:val="Default"/>
    <w:uiPriority w:val="99"/>
    <w:rsid w:val="00981866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F3198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3858F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3858F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C4716-0A65-4113-8F1E-102221C15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10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627</cp:revision>
  <cp:lastPrinted>2018-03-02T03:12:00Z</cp:lastPrinted>
  <dcterms:created xsi:type="dcterms:W3CDTF">2016-07-19T02:59:00Z</dcterms:created>
  <dcterms:modified xsi:type="dcterms:W3CDTF">2018-10-08T07:48:00Z</dcterms:modified>
</cp:coreProperties>
</file>