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6"/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135"/>
        <w:gridCol w:w="2429"/>
        <w:gridCol w:w="2427"/>
      </w:tblGrid>
      <w:tr w:rsidR="00647C31" w:rsidRPr="00743AB8" w14:paraId="661E8F74" w14:textId="77777777" w:rsidTr="00743AB8">
        <w:trPr>
          <w:trHeight w:val="699"/>
        </w:trPr>
        <w:tc>
          <w:tcPr>
            <w:tcW w:w="2802" w:type="dxa"/>
            <w:vMerge w:val="restart"/>
            <w:shd w:val="clear" w:color="auto" w:fill="auto"/>
          </w:tcPr>
          <w:p w14:paraId="7429D103" w14:textId="57D78EC6" w:rsidR="00647C31" w:rsidRPr="00743AB8" w:rsidRDefault="00743AB8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noProof/>
                <w:sz w:val="22"/>
                <w:szCs w:val="22"/>
                <w:lang w:val="id-ID" w:eastAsia="ja-JP"/>
              </w:rPr>
              <w:drawing>
                <wp:inline distT="0" distB="0" distL="0" distR="0" wp14:anchorId="67B73638" wp14:editId="4593F2D4">
                  <wp:extent cx="1481455" cy="1901825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1" w:type="dxa"/>
            <w:gridSpan w:val="3"/>
            <w:shd w:val="clear" w:color="auto" w:fill="auto"/>
          </w:tcPr>
          <w:p w14:paraId="6E1592AF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14:paraId="4CA93CCF" w14:textId="77777777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43AB8">
              <w:rPr>
                <w:rFonts w:ascii="Arial" w:hAnsi="Arial" w:cs="Arial"/>
                <w:b/>
              </w:rPr>
              <w:t>KONTRA INDIKASI DILAKUKAN HEMODIALISIS</w:t>
            </w:r>
          </w:p>
          <w:p w14:paraId="138EBE13" w14:textId="77777777" w:rsidR="00647C31" w:rsidRPr="00743AB8" w:rsidRDefault="00647C31" w:rsidP="00743AB8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</w:p>
        </w:tc>
      </w:tr>
      <w:tr w:rsidR="00647C31" w:rsidRPr="00743AB8" w14:paraId="43F1136E" w14:textId="77777777" w:rsidTr="00743AB8">
        <w:trPr>
          <w:trHeight w:val="1519"/>
        </w:trPr>
        <w:tc>
          <w:tcPr>
            <w:tcW w:w="2802" w:type="dxa"/>
            <w:vMerge/>
            <w:shd w:val="clear" w:color="auto" w:fill="auto"/>
          </w:tcPr>
          <w:p w14:paraId="3D7249F4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5" w:type="dxa"/>
            <w:shd w:val="clear" w:color="auto" w:fill="auto"/>
          </w:tcPr>
          <w:p w14:paraId="648BF64C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14:paraId="0C4C59C2" w14:textId="77777777" w:rsidR="00743AB8" w:rsidRPr="00743AB8" w:rsidRDefault="00743AB8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874A796" w14:textId="7E94C3EE" w:rsidR="00647C31" w:rsidRPr="00743AB8" w:rsidRDefault="00743AB8" w:rsidP="00743AB8">
            <w:pPr>
              <w:pStyle w:val="BodyText"/>
              <w:spacing w:line="276" w:lineRule="auto"/>
              <w:ind w:left="175" w:firstLine="2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/SPO/HD/P05/RSUD-DM/I/2018</w:t>
            </w:r>
          </w:p>
          <w:p w14:paraId="5E4E077F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2828374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14:paraId="13F9DDB3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14:paraId="73BAC682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14:paraId="651E2909" w14:textId="77777777" w:rsidR="00743AB8" w:rsidRPr="00743AB8" w:rsidRDefault="00743AB8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F5E690D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1/1</w:t>
            </w:r>
          </w:p>
        </w:tc>
      </w:tr>
      <w:tr w:rsidR="00647C31" w:rsidRPr="00743AB8" w14:paraId="518C07D4" w14:textId="77777777" w:rsidTr="00743AB8">
        <w:trPr>
          <w:trHeight w:val="2740"/>
        </w:trPr>
        <w:tc>
          <w:tcPr>
            <w:tcW w:w="2802" w:type="dxa"/>
            <w:shd w:val="clear" w:color="auto" w:fill="auto"/>
          </w:tcPr>
          <w:p w14:paraId="12833888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0BE6B881" w14:textId="77777777" w:rsidR="00743AB8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STANDAR </w:t>
            </w:r>
          </w:p>
          <w:p w14:paraId="4F1C7D84" w14:textId="2D40D38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  <w:p w14:paraId="13080F11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14:paraId="3736B80C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2135" w:type="dxa"/>
            <w:shd w:val="clear" w:color="auto" w:fill="auto"/>
          </w:tcPr>
          <w:p w14:paraId="1D7E9AA1" w14:textId="77777777" w:rsidR="00743AB8" w:rsidRPr="00743AB8" w:rsidRDefault="00743AB8" w:rsidP="00743AB8">
            <w:pPr>
              <w:pStyle w:val="BodyText"/>
              <w:spacing w:after="24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776CEDF" w14:textId="39DE98E8" w:rsidR="00647C31" w:rsidRPr="00743AB8" w:rsidRDefault="00647C31" w:rsidP="00743AB8">
            <w:pPr>
              <w:pStyle w:val="BodyText"/>
              <w:spacing w:before="24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  <w:r w:rsidR="00743AB8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71770091" w14:textId="3B4AA667" w:rsidR="00647C31" w:rsidRPr="00743AB8" w:rsidRDefault="00743AB8" w:rsidP="00743AB8">
            <w:pPr>
              <w:pStyle w:val="BodyText"/>
              <w:spacing w:before="240" w:after="24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 xml:space="preserve">08 </w:t>
            </w:r>
            <w:r w:rsidRPr="00743AB8">
              <w:rPr>
                <w:rFonts w:ascii="Arial" w:hAnsi="Arial" w:cs="Arial"/>
                <w:sz w:val="22"/>
                <w:szCs w:val="22"/>
              </w:rPr>
              <w:t>Januari 201</w:t>
            </w: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856" w:type="dxa"/>
            <w:gridSpan w:val="2"/>
            <w:shd w:val="clear" w:color="auto" w:fill="auto"/>
          </w:tcPr>
          <w:p w14:paraId="7D5DA8E4" w14:textId="77777777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14:paraId="6842FEB8" w14:textId="1CEE0112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743AB8">
              <w:rPr>
                <w:rFonts w:ascii="Arial" w:hAnsi="Arial" w:cs="Arial"/>
                <w:lang w:val="sv-SE"/>
              </w:rPr>
              <w:t>Direktur</w:t>
            </w:r>
            <w:r w:rsidR="00743AB8" w:rsidRPr="00743AB8">
              <w:rPr>
                <w:rFonts w:ascii="Arial" w:hAnsi="Arial" w:cs="Arial"/>
                <w:lang w:val="id-ID"/>
              </w:rPr>
              <w:t xml:space="preserve"> </w:t>
            </w:r>
            <w:r w:rsidRPr="00743AB8">
              <w:rPr>
                <w:rFonts w:ascii="Arial" w:hAnsi="Arial" w:cs="Arial"/>
                <w:lang w:val="id-ID"/>
              </w:rPr>
              <w:t>RSUD Dr. Murjani</w:t>
            </w:r>
          </w:p>
          <w:p w14:paraId="6D32C317" w14:textId="77777777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14:paraId="4F7338EC" w14:textId="77777777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71ABC6AF" w14:textId="77777777" w:rsidR="00743AB8" w:rsidRPr="00743AB8" w:rsidRDefault="00743AB8" w:rsidP="00743AB8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125BA169" w14:textId="77777777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14:paraId="604BED4B" w14:textId="77777777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743AB8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14:paraId="5BDB4045" w14:textId="77777777" w:rsidR="00647C31" w:rsidRPr="00743AB8" w:rsidRDefault="00647C31" w:rsidP="00743AB8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743AB8">
              <w:rPr>
                <w:rFonts w:ascii="Arial" w:hAnsi="Arial" w:cs="Arial"/>
                <w:lang w:val="sv-SE"/>
              </w:rPr>
              <w:t>Pembina Utama Muda</w:t>
            </w:r>
          </w:p>
          <w:p w14:paraId="2140E488" w14:textId="2DC3601B" w:rsidR="00647C31" w:rsidRPr="00743AB8" w:rsidRDefault="00647C31" w:rsidP="00743AB8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 w:val="22"/>
                <w:szCs w:val="22"/>
                <w:lang w:val="sv-SE"/>
              </w:rPr>
              <w:t>NIP. 19621121 199610 1 001</w:t>
            </w:r>
          </w:p>
        </w:tc>
      </w:tr>
      <w:tr w:rsidR="00647C31" w:rsidRPr="00743AB8" w14:paraId="137E7698" w14:textId="77777777" w:rsidTr="00743AB8">
        <w:trPr>
          <w:trHeight w:val="428"/>
        </w:trPr>
        <w:tc>
          <w:tcPr>
            <w:tcW w:w="2802" w:type="dxa"/>
            <w:shd w:val="clear" w:color="auto" w:fill="auto"/>
          </w:tcPr>
          <w:p w14:paraId="0415225E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39D4152A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  <w:p w14:paraId="183CBBC2" w14:textId="77777777" w:rsidR="00647C31" w:rsidRPr="00743AB8" w:rsidRDefault="00647C31" w:rsidP="00743AB8">
            <w:pPr>
              <w:spacing w:line="276" w:lineRule="auto"/>
              <w:rPr>
                <w:rFonts w:ascii="Arial" w:hAnsi="Arial" w:cs="Arial"/>
                <w:b/>
                <w:lang/>
              </w:rPr>
            </w:pPr>
          </w:p>
        </w:tc>
        <w:tc>
          <w:tcPr>
            <w:tcW w:w="6991" w:type="dxa"/>
            <w:gridSpan w:val="3"/>
            <w:shd w:val="clear" w:color="auto" w:fill="auto"/>
          </w:tcPr>
          <w:p w14:paraId="6CFBD099" w14:textId="77777777" w:rsidR="00647C31" w:rsidRPr="00743AB8" w:rsidRDefault="00647C31" w:rsidP="00743AB8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43AB8">
              <w:rPr>
                <w:rFonts w:ascii="Arial" w:hAnsi="Arial" w:cs="Arial"/>
              </w:rPr>
              <w:t>Keadaan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tertentu</w:t>
            </w:r>
            <w:proofErr w:type="spellEnd"/>
            <w:r w:rsidRPr="00743AB8">
              <w:rPr>
                <w:rFonts w:ascii="Arial" w:hAnsi="Arial" w:cs="Arial"/>
              </w:rPr>
              <w:t xml:space="preserve"> yang </w:t>
            </w:r>
            <w:proofErr w:type="spellStart"/>
            <w:r w:rsidRPr="00743AB8">
              <w:rPr>
                <w:rFonts w:ascii="Arial" w:hAnsi="Arial" w:cs="Arial"/>
              </w:rPr>
              <w:t>tidak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dapat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dilakukan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dialisa</w:t>
            </w:r>
            <w:proofErr w:type="spellEnd"/>
          </w:p>
        </w:tc>
      </w:tr>
      <w:tr w:rsidR="00647C31" w:rsidRPr="00743AB8" w14:paraId="6BD62B63" w14:textId="77777777" w:rsidTr="00647C31">
        <w:tc>
          <w:tcPr>
            <w:tcW w:w="2802" w:type="dxa"/>
            <w:shd w:val="clear" w:color="auto" w:fill="auto"/>
          </w:tcPr>
          <w:p w14:paraId="7598662E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7294DF0E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991" w:type="dxa"/>
            <w:gridSpan w:val="3"/>
            <w:shd w:val="clear" w:color="auto" w:fill="auto"/>
          </w:tcPr>
          <w:p w14:paraId="543E0F1A" w14:textId="77777777" w:rsidR="00647C31" w:rsidRPr="00743AB8" w:rsidRDefault="00647C31" w:rsidP="00743AB8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743AB8">
              <w:rPr>
                <w:rFonts w:ascii="Arial" w:hAnsi="Arial" w:cs="Arial"/>
              </w:rPr>
              <w:t>Untuk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menghindari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akibat</w:t>
            </w:r>
            <w:proofErr w:type="spellEnd"/>
            <w:r w:rsidRPr="00743AB8">
              <w:rPr>
                <w:rFonts w:ascii="Arial" w:hAnsi="Arial" w:cs="Arial"/>
              </w:rPr>
              <w:t xml:space="preserve"> yang </w:t>
            </w:r>
            <w:proofErr w:type="spellStart"/>
            <w:r w:rsidRPr="00743AB8">
              <w:rPr>
                <w:rFonts w:ascii="Arial" w:hAnsi="Arial" w:cs="Arial"/>
              </w:rPr>
              <w:t>tidak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diharapkan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dari</w:t>
            </w:r>
            <w:proofErr w:type="spellEnd"/>
            <w:r w:rsidRPr="00743AB8">
              <w:rPr>
                <w:rFonts w:ascii="Arial" w:hAnsi="Arial" w:cs="Arial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</w:rPr>
              <w:t>hemodialisa</w:t>
            </w:r>
            <w:proofErr w:type="spellEnd"/>
            <w:r w:rsidRPr="00743AB8">
              <w:rPr>
                <w:rFonts w:ascii="Arial" w:hAnsi="Arial" w:cs="Arial"/>
              </w:rPr>
              <w:t xml:space="preserve">  </w:t>
            </w:r>
          </w:p>
        </w:tc>
      </w:tr>
      <w:tr w:rsidR="00647C31" w:rsidRPr="00743AB8" w14:paraId="77692C1C" w14:textId="77777777" w:rsidTr="00647C31">
        <w:tc>
          <w:tcPr>
            <w:tcW w:w="2802" w:type="dxa"/>
            <w:shd w:val="clear" w:color="auto" w:fill="auto"/>
          </w:tcPr>
          <w:p w14:paraId="124B7818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6991" w:type="dxa"/>
            <w:gridSpan w:val="3"/>
            <w:shd w:val="clear" w:color="auto" w:fill="auto"/>
          </w:tcPr>
          <w:p w14:paraId="688FD04C" w14:textId="77777777" w:rsidR="00743AB8" w:rsidRPr="00743AB8" w:rsidRDefault="00743AB8" w:rsidP="00743AB8">
            <w:pPr>
              <w:numPr>
                <w:ilvl w:val="0"/>
                <w:numId w:val="9"/>
              </w:numPr>
              <w:rPr>
                <w:rFonts w:ascii="Arial" w:hAnsi="Arial" w:cs="Arial"/>
                <w:lang w:val="id-ID"/>
              </w:rPr>
            </w:pPr>
            <w:r w:rsidRPr="00743AB8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0859F7DE" w14:textId="77777777" w:rsidR="00743AB8" w:rsidRDefault="00743AB8" w:rsidP="00743AB8">
            <w:pPr>
              <w:numPr>
                <w:ilvl w:val="0"/>
                <w:numId w:val="9"/>
              </w:numPr>
              <w:rPr>
                <w:rFonts w:ascii="Arial" w:hAnsi="Arial" w:cs="Arial"/>
                <w:lang w:val="id-ID"/>
              </w:rPr>
            </w:pPr>
            <w:r w:rsidRPr="00743AB8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14:paraId="744ADF65" w14:textId="7E86BC1D" w:rsidR="00647C31" w:rsidRPr="00743AB8" w:rsidRDefault="00743AB8" w:rsidP="00743AB8">
            <w:pPr>
              <w:numPr>
                <w:ilvl w:val="0"/>
                <w:numId w:val="9"/>
              </w:numPr>
              <w:rPr>
                <w:rFonts w:ascii="Arial" w:hAnsi="Arial" w:cs="Arial"/>
                <w:lang w:val="id-ID"/>
              </w:rPr>
            </w:pPr>
            <w:r w:rsidRPr="00743AB8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743AB8">
              <w:rPr>
                <w:rFonts w:ascii="Arial" w:hAnsi="Arial" w:cs="Arial"/>
              </w:rPr>
              <w:t>d</w:t>
            </w:r>
            <w:r w:rsidRPr="00743AB8">
              <w:rPr>
                <w:rFonts w:ascii="Arial" w:hAnsi="Arial" w:cs="Arial"/>
                <w:lang w:val="id-ID"/>
              </w:rPr>
              <w:t xml:space="preserve">r. </w:t>
            </w:r>
            <w:r w:rsidRPr="00743AB8">
              <w:rPr>
                <w:rFonts w:ascii="Arial" w:hAnsi="Arial" w:cs="Arial"/>
              </w:rPr>
              <w:t>Murjani N</w:t>
            </w:r>
            <w:r w:rsidRPr="00743AB8">
              <w:rPr>
                <w:rFonts w:ascii="Arial" w:hAnsi="Arial" w:cs="Arial"/>
                <w:lang w:val="id-ID"/>
              </w:rPr>
              <w:t xml:space="preserve">omor </w:t>
            </w:r>
            <w:r w:rsidRPr="00743AB8">
              <w:rPr>
                <w:rFonts w:ascii="Arial" w:hAnsi="Arial" w:cs="Arial"/>
              </w:rPr>
              <w:t xml:space="preserve"> /SKPT/</w:t>
            </w:r>
            <w:r w:rsidRPr="00743AB8">
              <w:rPr>
                <w:rFonts w:ascii="Arial" w:hAnsi="Arial" w:cs="Arial"/>
                <w:lang w:val="id-ID"/>
              </w:rPr>
              <w:t>DIR/P05/</w:t>
            </w:r>
            <w:r w:rsidRPr="00743AB8">
              <w:rPr>
                <w:rFonts w:ascii="Arial" w:hAnsi="Arial" w:cs="Arial"/>
              </w:rPr>
              <w:t>RSUD-DM/1/201</w:t>
            </w:r>
            <w:r w:rsidRPr="00743AB8">
              <w:rPr>
                <w:rFonts w:ascii="Arial" w:hAnsi="Arial" w:cs="Arial"/>
                <w:lang w:val="id-ID"/>
              </w:rPr>
              <w:t>8</w:t>
            </w:r>
            <w:r w:rsidRPr="00743AB8">
              <w:rPr>
                <w:rFonts w:ascii="Arial" w:hAnsi="Arial" w:cs="Arial"/>
              </w:rPr>
              <w:t xml:space="preserve"> </w:t>
            </w:r>
            <w:r w:rsidRPr="00743AB8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647C31" w:rsidRPr="00743AB8" w14:paraId="082D1566" w14:textId="77777777" w:rsidTr="00647C31">
        <w:tc>
          <w:tcPr>
            <w:tcW w:w="2802" w:type="dxa"/>
            <w:shd w:val="clear" w:color="auto" w:fill="auto"/>
          </w:tcPr>
          <w:p w14:paraId="18CE2948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991" w:type="dxa"/>
            <w:gridSpan w:val="3"/>
            <w:shd w:val="clear" w:color="auto" w:fill="auto"/>
          </w:tcPr>
          <w:p w14:paraId="3812736B" w14:textId="77777777" w:rsidR="00647C31" w:rsidRPr="00743AB8" w:rsidRDefault="00647C31" w:rsidP="00743AB8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mungkin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didapatkan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akses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vaskuler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HD</w:t>
            </w:r>
          </w:p>
          <w:p w14:paraId="36E2958E" w14:textId="77777777" w:rsidR="00647C31" w:rsidRPr="00743AB8" w:rsidRDefault="00647C31" w:rsidP="00743AB8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Dialisis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14:paraId="2D903F94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Akses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vaskuler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sulit</w:t>
            </w:r>
            <w:proofErr w:type="spellEnd"/>
          </w:p>
          <w:p w14:paraId="11E3E630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Instabilitas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hemodinamik</w:t>
            </w:r>
            <w:proofErr w:type="spellEnd"/>
          </w:p>
          <w:p w14:paraId="6F02759C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Koagulopati</w:t>
            </w:r>
            <w:proofErr w:type="spellEnd"/>
          </w:p>
          <w:p w14:paraId="4C66C806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Penyakit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alheimer</w:t>
            </w:r>
            <w:proofErr w:type="spellEnd"/>
          </w:p>
          <w:p w14:paraId="1E146CD1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Dimensia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multi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infark</w:t>
            </w:r>
            <w:proofErr w:type="spellEnd"/>
          </w:p>
          <w:p w14:paraId="109F5137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Sindroma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hepatorenal</w:t>
            </w:r>
            <w:proofErr w:type="spellEnd"/>
          </w:p>
          <w:p w14:paraId="4AFB62CD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Sirosis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hati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lanjut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denga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ensepalopati</w:t>
            </w:r>
            <w:proofErr w:type="spellEnd"/>
          </w:p>
          <w:p w14:paraId="290A38AD" w14:textId="77777777" w:rsidR="00647C31" w:rsidRPr="00743AB8" w:rsidRDefault="00647C31" w:rsidP="00743AB8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Keganasan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lanjut</w:t>
            </w:r>
            <w:proofErr w:type="spellEnd"/>
          </w:p>
        </w:tc>
      </w:tr>
      <w:tr w:rsidR="00647C31" w:rsidRPr="00743AB8" w14:paraId="1E89FF1F" w14:textId="77777777" w:rsidTr="00647C31">
        <w:tc>
          <w:tcPr>
            <w:tcW w:w="2802" w:type="dxa"/>
            <w:shd w:val="clear" w:color="auto" w:fill="auto"/>
          </w:tcPr>
          <w:p w14:paraId="449AA7A5" w14:textId="77777777" w:rsidR="00647C31" w:rsidRPr="00743AB8" w:rsidRDefault="00647C31" w:rsidP="00743AB8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43AB8">
              <w:rPr>
                <w:rFonts w:ascii="Arial" w:hAnsi="Arial" w:cs="Arial"/>
                <w:b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6991" w:type="dxa"/>
            <w:gridSpan w:val="3"/>
            <w:shd w:val="clear" w:color="auto" w:fill="auto"/>
          </w:tcPr>
          <w:p w14:paraId="7C1E4A9E" w14:textId="77777777" w:rsidR="00647C31" w:rsidRPr="00743AB8" w:rsidRDefault="00647C31" w:rsidP="00743A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  <w:lang w:val="id-ID"/>
              </w:rPr>
            </w:pPr>
            <w:r w:rsidRPr="00743AB8">
              <w:rPr>
                <w:rFonts w:ascii="Arial" w:hAnsi="Arial" w:cs="Arial"/>
                <w:szCs w:val="22"/>
              </w:rPr>
              <w:t>UGD</w:t>
            </w:r>
          </w:p>
          <w:p w14:paraId="31217BE5" w14:textId="77777777" w:rsidR="00647C31" w:rsidRPr="00743AB8" w:rsidRDefault="00647C31" w:rsidP="00743A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Laboratorium</w:t>
            </w:r>
            <w:proofErr w:type="spellEnd"/>
          </w:p>
          <w:p w14:paraId="6C9ADAA1" w14:textId="77777777" w:rsidR="00647C31" w:rsidRPr="00743AB8" w:rsidRDefault="00647C31" w:rsidP="00743A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Jalan</w:t>
            </w:r>
            <w:proofErr w:type="spellEnd"/>
          </w:p>
          <w:p w14:paraId="348CF46E" w14:textId="6E87F116" w:rsidR="00647C31" w:rsidRPr="00743AB8" w:rsidRDefault="00647C31" w:rsidP="00743A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43AB8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743AB8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43AB8">
              <w:rPr>
                <w:rFonts w:ascii="Arial" w:hAnsi="Arial" w:cs="Arial"/>
                <w:szCs w:val="22"/>
              </w:rPr>
              <w:t>Inap</w:t>
            </w:r>
            <w:bookmarkStart w:id="0" w:name="_GoBack"/>
            <w:bookmarkEnd w:id="0"/>
            <w:proofErr w:type="spellEnd"/>
          </w:p>
        </w:tc>
      </w:tr>
    </w:tbl>
    <w:p w14:paraId="24288301" w14:textId="77777777" w:rsidR="00C2518E" w:rsidRPr="00743AB8" w:rsidRDefault="00C2518E" w:rsidP="00743AB8">
      <w:pPr>
        <w:spacing w:line="276" w:lineRule="auto"/>
        <w:rPr>
          <w:rFonts w:ascii="Arial" w:hAnsi="Arial" w:cs="Arial"/>
          <w:lang w:val="id-ID"/>
        </w:rPr>
      </w:pPr>
    </w:p>
    <w:sectPr w:rsidR="00C2518E" w:rsidRPr="00743AB8" w:rsidSect="00743AB8">
      <w:pgSz w:w="11900" w:h="16840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609"/>
    <w:multiLevelType w:val="hybridMultilevel"/>
    <w:tmpl w:val="27E8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5F60E5"/>
    <w:multiLevelType w:val="hybridMultilevel"/>
    <w:tmpl w:val="10640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4F2447"/>
    <w:multiLevelType w:val="hybridMultilevel"/>
    <w:tmpl w:val="0B82CAB4"/>
    <w:lvl w:ilvl="0" w:tplc="C1DE01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77E53"/>
    <w:multiLevelType w:val="hybridMultilevel"/>
    <w:tmpl w:val="24B47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BC205D"/>
    <w:multiLevelType w:val="hybridMultilevel"/>
    <w:tmpl w:val="8E6C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12B11"/>
    <w:multiLevelType w:val="hybridMultilevel"/>
    <w:tmpl w:val="8F3EE118"/>
    <w:lvl w:ilvl="0" w:tplc="C90A053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6D3B2CC3"/>
    <w:multiLevelType w:val="hybridMultilevel"/>
    <w:tmpl w:val="588A3D3A"/>
    <w:lvl w:ilvl="0" w:tplc="18467C34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AC58B7"/>
    <w:multiLevelType w:val="hybridMultilevel"/>
    <w:tmpl w:val="17E29074"/>
    <w:lvl w:ilvl="0" w:tplc="13B4219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31"/>
    <w:rsid w:val="00647C31"/>
    <w:rsid w:val="00743AB8"/>
    <w:rsid w:val="009F463E"/>
    <w:rsid w:val="00B65770"/>
    <w:rsid w:val="00C2518E"/>
    <w:rsid w:val="00E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30E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C31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3AB8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7C31"/>
    <w:pPr>
      <w:jc w:val="both"/>
    </w:pPr>
    <w:rPr>
      <w:rFonts w:ascii="Times New Roman" w:eastAsia="Times New Roman" w:hAnsi="Times New Roman"/>
      <w:sz w:val="24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647C31"/>
    <w:rPr>
      <w:rFonts w:ascii="Times New Roman" w:eastAsia="Times New Roman" w:hAnsi="Times New Roman" w:cs="Times New Roman"/>
      <w:szCs w:val="20"/>
      <w:lang/>
    </w:rPr>
  </w:style>
  <w:style w:type="paragraph" w:styleId="ListParagraph">
    <w:name w:val="List Paragraph"/>
    <w:basedOn w:val="Normal"/>
    <w:uiPriority w:val="34"/>
    <w:qFormat/>
    <w:rsid w:val="00647C31"/>
    <w:pPr>
      <w:spacing w:after="200" w:line="276" w:lineRule="auto"/>
      <w:ind w:left="720"/>
      <w:contextualSpacing/>
    </w:pPr>
    <w:rPr>
      <w:rFonts w:cs="DejaVu Sans"/>
      <w:color w:val="00000A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31"/>
    <w:rPr>
      <w:rFonts w:ascii="Tahoma" w:eastAsia="Times New Roman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31"/>
    <w:rPr>
      <w:rFonts w:ascii="Tahoma" w:eastAsia="Times New Roman" w:hAnsi="Tahoma" w:cs="Times New Roman"/>
      <w:sz w:val="16"/>
      <w:szCs w:val="16"/>
      <w:lang/>
    </w:rPr>
  </w:style>
  <w:style w:type="character" w:customStyle="1" w:styleId="Heading1Char">
    <w:name w:val="Heading 1 Char"/>
    <w:basedOn w:val="DefaultParagraphFont"/>
    <w:link w:val="Heading1"/>
    <w:qFormat/>
    <w:rsid w:val="00743AB8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C31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3AB8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7C31"/>
    <w:pPr>
      <w:jc w:val="both"/>
    </w:pPr>
    <w:rPr>
      <w:rFonts w:ascii="Times New Roman" w:eastAsia="Times New Roman" w:hAnsi="Times New Roman"/>
      <w:sz w:val="24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647C31"/>
    <w:rPr>
      <w:rFonts w:ascii="Times New Roman" w:eastAsia="Times New Roman" w:hAnsi="Times New Roman" w:cs="Times New Roman"/>
      <w:szCs w:val="20"/>
      <w:lang/>
    </w:rPr>
  </w:style>
  <w:style w:type="paragraph" w:styleId="ListParagraph">
    <w:name w:val="List Paragraph"/>
    <w:basedOn w:val="Normal"/>
    <w:uiPriority w:val="34"/>
    <w:qFormat/>
    <w:rsid w:val="00647C31"/>
    <w:pPr>
      <w:spacing w:after="200" w:line="276" w:lineRule="auto"/>
      <w:ind w:left="720"/>
      <w:contextualSpacing/>
    </w:pPr>
    <w:rPr>
      <w:rFonts w:cs="DejaVu Sans"/>
      <w:color w:val="00000A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31"/>
    <w:rPr>
      <w:rFonts w:ascii="Tahoma" w:eastAsia="Times New Roman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31"/>
    <w:rPr>
      <w:rFonts w:ascii="Tahoma" w:eastAsia="Times New Roman" w:hAnsi="Tahoma" w:cs="Times New Roman"/>
      <w:sz w:val="16"/>
      <w:szCs w:val="16"/>
      <w:lang/>
    </w:rPr>
  </w:style>
  <w:style w:type="character" w:customStyle="1" w:styleId="Heading1Char">
    <w:name w:val="Heading 1 Char"/>
    <w:basedOn w:val="DefaultParagraphFont"/>
    <w:link w:val="Heading1"/>
    <w:qFormat/>
    <w:rsid w:val="00743AB8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2</cp:revision>
  <dcterms:created xsi:type="dcterms:W3CDTF">2018-10-09T15:51:00Z</dcterms:created>
  <dcterms:modified xsi:type="dcterms:W3CDTF">2018-10-09T15:51:00Z</dcterms:modified>
</cp:coreProperties>
</file>