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556"/>
        <w:gridCol w:w="2610"/>
        <w:gridCol w:w="2068"/>
        <w:gridCol w:w="2054"/>
      </w:tblGrid>
      <w:tr w:rsidR="0014441C" w:rsidRPr="003E484A" w:rsidTr="00FC3653">
        <w:trPr>
          <w:trHeight w:val="839"/>
        </w:trPr>
        <w:tc>
          <w:tcPr>
            <w:tcW w:w="2322" w:type="dxa"/>
            <w:vMerge w:val="restart"/>
          </w:tcPr>
          <w:p w:rsidR="0014441C" w:rsidRPr="003E484A" w:rsidRDefault="003E484A" w:rsidP="00BD0A07">
            <w:pPr>
              <w:spacing w:line="276" w:lineRule="auto"/>
              <w:jc w:val="center"/>
              <w:rPr>
                <w:rFonts w:ascii="Arial" w:hAnsi="Arial" w:cs="Arial"/>
              </w:rPr>
            </w:pPr>
            <w:r>
              <w:rPr>
                <w:rFonts w:ascii="Arial" w:hAnsi="Arial" w:cs="Arial"/>
                <w:noProof/>
              </w:rPr>
              <w:drawing>
                <wp:inline distT="0" distB="0" distL="0" distR="0">
                  <wp:extent cx="1481455" cy="1901825"/>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81455" cy="1901825"/>
                          </a:xfrm>
                          <a:prstGeom prst="rect">
                            <a:avLst/>
                          </a:prstGeom>
                          <a:noFill/>
                        </pic:spPr>
                      </pic:pic>
                    </a:graphicData>
                  </a:graphic>
                </wp:inline>
              </w:drawing>
            </w:r>
          </w:p>
        </w:tc>
        <w:tc>
          <w:tcPr>
            <w:tcW w:w="6966" w:type="dxa"/>
            <w:gridSpan w:val="3"/>
            <w:vAlign w:val="center"/>
          </w:tcPr>
          <w:p w:rsidR="0014441C" w:rsidRPr="003E484A" w:rsidRDefault="00BD211A" w:rsidP="00BD0A07">
            <w:pPr>
              <w:spacing w:line="276" w:lineRule="auto"/>
              <w:jc w:val="center"/>
              <w:rPr>
                <w:rFonts w:ascii="Arial" w:hAnsi="Arial" w:cs="Arial"/>
              </w:rPr>
            </w:pPr>
            <w:r w:rsidRPr="003E484A">
              <w:rPr>
                <w:rFonts w:ascii="Arial" w:hAnsi="Arial" w:cs="Arial"/>
                <w:b/>
                <w:bCs/>
                <w:lang w:val="id-ID"/>
              </w:rPr>
              <w:t>PENJADWALAN PASIEN</w:t>
            </w:r>
          </w:p>
        </w:tc>
      </w:tr>
      <w:tr w:rsidR="0014441C" w:rsidRPr="003E484A" w:rsidTr="0014441C">
        <w:tc>
          <w:tcPr>
            <w:tcW w:w="2322" w:type="dxa"/>
            <w:vMerge/>
          </w:tcPr>
          <w:p w:rsidR="0014441C" w:rsidRPr="003E484A" w:rsidRDefault="0014441C" w:rsidP="00BD0A07">
            <w:pPr>
              <w:spacing w:line="276" w:lineRule="auto"/>
              <w:rPr>
                <w:rFonts w:ascii="Arial" w:hAnsi="Arial" w:cs="Arial"/>
              </w:rPr>
            </w:pPr>
          </w:p>
        </w:tc>
        <w:tc>
          <w:tcPr>
            <w:tcW w:w="2322" w:type="dxa"/>
          </w:tcPr>
          <w:p w:rsidR="0014441C" w:rsidRDefault="0014441C" w:rsidP="00BD0A07">
            <w:pPr>
              <w:spacing w:line="276" w:lineRule="auto"/>
              <w:jc w:val="center"/>
              <w:rPr>
                <w:rFonts w:ascii="Arial" w:hAnsi="Arial" w:cs="Arial"/>
                <w:lang w:val="id-ID"/>
              </w:rPr>
            </w:pPr>
            <w:r w:rsidRPr="003E484A">
              <w:rPr>
                <w:rFonts w:ascii="Arial" w:hAnsi="Arial" w:cs="Arial"/>
              </w:rPr>
              <w:t>No. Dokumen</w:t>
            </w:r>
          </w:p>
          <w:p w:rsidR="003E484A" w:rsidRDefault="003E484A" w:rsidP="001A3EC1">
            <w:pPr>
              <w:spacing w:line="276" w:lineRule="auto"/>
              <w:rPr>
                <w:rFonts w:ascii="Arial" w:hAnsi="Arial" w:cs="Arial"/>
                <w:lang w:val="id-ID"/>
              </w:rPr>
            </w:pPr>
          </w:p>
          <w:p w:rsidR="003E484A" w:rsidRPr="003E484A" w:rsidRDefault="003E484A" w:rsidP="00BD0A07">
            <w:pPr>
              <w:spacing w:line="276" w:lineRule="auto"/>
              <w:ind w:left="279" w:firstLine="567"/>
              <w:jc w:val="center"/>
              <w:rPr>
                <w:rFonts w:ascii="Arial" w:hAnsi="Arial" w:cs="Arial"/>
                <w:lang w:val="id-ID"/>
              </w:rPr>
            </w:pPr>
            <w:r w:rsidRPr="003E484A">
              <w:rPr>
                <w:rFonts w:ascii="Arial" w:hAnsi="Arial" w:cs="Arial"/>
                <w:lang w:val="id-ID"/>
              </w:rPr>
              <w:t>/SPO/HD/P05/RSUD-DM/I/2018</w:t>
            </w:r>
          </w:p>
        </w:tc>
        <w:tc>
          <w:tcPr>
            <w:tcW w:w="2322" w:type="dxa"/>
          </w:tcPr>
          <w:p w:rsidR="0014441C" w:rsidRPr="003E484A" w:rsidRDefault="0014441C" w:rsidP="00BD0A07">
            <w:pPr>
              <w:spacing w:line="276" w:lineRule="auto"/>
              <w:jc w:val="center"/>
              <w:rPr>
                <w:rFonts w:ascii="Arial" w:hAnsi="Arial" w:cs="Arial"/>
              </w:rPr>
            </w:pPr>
            <w:r w:rsidRPr="003E484A">
              <w:rPr>
                <w:rFonts w:ascii="Arial" w:hAnsi="Arial" w:cs="Arial"/>
              </w:rPr>
              <w:t>No.Revisi</w:t>
            </w:r>
          </w:p>
          <w:p w:rsidR="0014441C" w:rsidRPr="003E484A" w:rsidRDefault="0014441C" w:rsidP="00BD0A07">
            <w:pPr>
              <w:spacing w:line="276" w:lineRule="auto"/>
              <w:jc w:val="center"/>
              <w:rPr>
                <w:rFonts w:ascii="Arial" w:hAnsi="Arial" w:cs="Arial"/>
              </w:rPr>
            </w:pPr>
          </w:p>
        </w:tc>
        <w:tc>
          <w:tcPr>
            <w:tcW w:w="2322" w:type="dxa"/>
          </w:tcPr>
          <w:p w:rsidR="003E484A" w:rsidRDefault="00BD211A" w:rsidP="00BD0A07">
            <w:pPr>
              <w:spacing w:line="276" w:lineRule="auto"/>
              <w:jc w:val="center"/>
              <w:rPr>
                <w:rFonts w:ascii="Arial" w:hAnsi="Arial" w:cs="Arial"/>
                <w:lang w:val="id-ID"/>
              </w:rPr>
            </w:pPr>
            <w:r w:rsidRPr="003E484A">
              <w:rPr>
                <w:rFonts w:ascii="Arial" w:hAnsi="Arial" w:cs="Arial"/>
              </w:rPr>
              <w:t xml:space="preserve">Halaman : </w:t>
            </w:r>
          </w:p>
          <w:p w:rsidR="003E484A" w:rsidRDefault="003E484A" w:rsidP="00BD0A07">
            <w:pPr>
              <w:spacing w:line="276" w:lineRule="auto"/>
              <w:jc w:val="center"/>
              <w:rPr>
                <w:rFonts w:ascii="Arial" w:hAnsi="Arial" w:cs="Arial"/>
                <w:lang w:val="id-ID"/>
              </w:rPr>
            </w:pPr>
          </w:p>
          <w:p w:rsidR="003E484A" w:rsidRDefault="003E484A" w:rsidP="00BD0A07">
            <w:pPr>
              <w:spacing w:line="276" w:lineRule="auto"/>
              <w:jc w:val="center"/>
              <w:rPr>
                <w:rFonts w:ascii="Arial" w:hAnsi="Arial" w:cs="Arial"/>
                <w:lang w:val="id-ID"/>
              </w:rPr>
            </w:pPr>
          </w:p>
          <w:p w:rsidR="0014441C" w:rsidRPr="003E484A" w:rsidRDefault="00BD211A" w:rsidP="00BD0A07">
            <w:pPr>
              <w:spacing w:line="276" w:lineRule="auto"/>
              <w:jc w:val="center"/>
              <w:rPr>
                <w:rFonts w:ascii="Arial" w:hAnsi="Arial" w:cs="Arial"/>
              </w:rPr>
            </w:pPr>
            <w:r w:rsidRPr="003E484A">
              <w:rPr>
                <w:rFonts w:ascii="Arial" w:hAnsi="Arial" w:cs="Arial"/>
              </w:rPr>
              <w:t>1/1</w:t>
            </w:r>
          </w:p>
          <w:p w:rsidR="0014441C" w:rsidRPr="003E484A" w:rsidRDefault="0014441C" w:rsidP="00BD0A07">
            <w:pPr>
              <w:spacing w:line="276" w:lineRule="auto"/>
              <w:jc w:val="center"/>
              <w:rPr>
                <w:rFonts w:ascii="Arial" w:hAnsi="Arial" w:cs="Arial"/>
              </w:rPr>
            </w:pPr>
          </w:p>
        </w:tc>
      </w:tr>
      <w:tr w:rsidR="0014441C" w:rsidRPr="003E484A" w:rsidTr="00FF61C7">
        <w:tc>
          <w:tcPr>
            <w:tcW w:w="2322" w:type="dxa"/>
            <w:vAlign w:val="center"/>
          </w:tcPr>
          <w:p w:rsidR="00FF61C7" w:rsidRPr="003E484A" w:rsidRDefault="00FF61C7" w:rsidP="00BD0A07">
            <w:pPr>
              <w:pStyle w:val="Heading1"/>
              <w:spacing w:line="276" w:lineRule="auto"/>
              <w:outlineLvl w:val="0"/>
              <w:rPr>
                <w:rFonts w:ascii="Arial" w:hAnsi="Arial" w:cs="Arial"/>
                <w:sz w:val="22"/>
                <w:szCs w:val="22"/>
              </w:rPr>
            </w:pPr>
            <w:r w:rsidRPr="003E484A">
              <w:rPr>
                <w:rFonts w:ascii="Arial" w:hAnsi="Arial" w:cs="Arial"/>
                <w:sz w:val="22"/>
                <w:szCs w:val="22"/>
                <w:lang w:val="id-ID"/>
              </w:rPr>
              <w:t>STANDAR</w:t>
            </w:r>
          </w:p>
          <w:p w:rsidR="00FF61C7" w:rsidRPr="003E484A" w:rsidRDefault="00FF61C7" w:rsidP="00BD0A07">
            <w:pPr>
              <w:pStyle w:val="Heading1"/>
              <w:spacing w:line="276" w:lineRule="auto"/>
              <w:outlineLvl w:val="0"/>
              <w:rPr>
                <w:rFonts w:ascii="Arial" w:hAnsi="Arial" w:cs="Arial"/>
                <w:sz w:val="22"/>
                <w:szCs w:val="22"/>
              </w:rPr>
            </w:pPr>
            <w:r w:rsidRPr="003E484A">
              <w:rPr>
                <w:rFonts w:ascii="Arial" w:hAnsi="Arial" w:cs="Arial"/>
                <w:sz w:val="22"/>
                <w:szCs w:val="22"/>
                <w:lang w:val="id-ID"/>
              </w:rPr>
              <w:t>PROSEDUR</w:t>
            </w:r>
          </w:p>
          <w:p w:rsidR="0014441C" w:rsidRPr="003E484A" w:rsidRDefault="00FF61C7" w:rsidP="00BD0A07">
            <w:pPr>
              <w:spacing w:line="276" w:lineRule="auto"/>
              <w:jc w:val="center"/>
              <w:rPr>
                <w:rFonts w:ascii="Arial" w:hAnsi="Arial" w:cs="Arial"/>
                <w:b/>
              </w:rPr>
            </w:pPr>
            <w:r w:rsidRPr="003E484A">
              <w:rPr>
                <w:rFonts w:ascii="Arial" w:hAnsi="Arial" w:cs="Arial"/>
                <w:b/>
                <w:lang w:val="id-ID"/>
              </w:rPr>
              <w:t>OPERASIONAL</w:t>
            </w:r>
          </w:p>
        </w:tc>
        <w:tc>
          <w:tcPr>
            <w:tcW w:w="2322" w:type="dxa"/>
          </w:tcPr>
          <w:p w:rsidR="00FF61C7" w:rsidRPr="003E484A" w:rsidRDefault="00FF61C7" w:rsidP="00BD0A07">
            <w:pPr>
              <w:spacing w:line="276" w:lineRule="auto"/>
              <w:jc w:val="center"/>
              <w:rPr>
                <w:rFonts w:ascii="Arial" w:hAnsi="Arial" w:cs="Arial"/>
              </w:rPr>
            </w:pPr>
          </w:p>
          <w:p w:rsidR="00FF61C7" w:rsidRPr="003E484A" w:rsidRDefault="00FF61C7" w:rsidP="00BD0A07">
            <w:pPr>
              <w:spacing w:line="276" w:lineRule="auto"/>
              <w:jc w:val="center"/>
              <w:rPr>
                <w:rFonts w:ascii="Arial" w:hAnsi="Arial" w:cs="Arial"/>
                <w:lang w:val="id-ID"/>
              </w:rPr>
            </w:pPr>
            <w:r w:rsidRPr="003E484A">
              <w:rPr>
                <w:rFonts w:ascii="Arial" w:hAnsi="Arial" w:cs="Arial"/>
              </w:rPr>
              <w:t>TanggalTerbit</w:t>
            </w:r>
            <w:r w:rsidRPr="003E484A">
              <w:rPr>
                <w:rFonts w:ascii="Arial" w:hAnsi="Arial" w:cs="Arial"/>
                <w:lang w:val="id-ID"/>
              </w:rPr>
              <w:t>,</w:t>
            </w:r>
          </w:p>
          <w:p w:rsidR="0014441C" w:rsidRPr="003E484A" w:rsidRDefault="003E484A" w:rsidP="00BD0A07">
            <w:pPr>
              <w:spacing w:line="276" w:lineRule="auto"/>
              <w:jc w:val="center"/>
              <w:rPr>
                <w:rFonts w:ascii="Arial" w:hAnsi="Arial" w:cs="Arial"/>
                <w:lang w:val="id-ID"/>
              </w:rPr>
            </w:pPr>
            <w:r>
              <w:rPr>
                <w:rFonts w:ascii="Arial" w:hAnsi="Arial" w:cs="Arial"/>
                <w:lang w:val="id-ID"/>
              </w:rPr>
              <w:t>08 Januari 2018</w:t>
            </w:r>
          </w:p>
        </w:tc>
        <w:tc>
          <w:tcPr>
            <w:tcW w:w="4644" w:type="dxa"/>
            <w:gridSpan w:val="2"/>
          </w:tcPr>
          <w:p w:rsidR="00FF61C7" w:rsidRPr="003E484A" w:rsidRDefault="003E484A" w:rsidP="00BD0A07">
            <w:pPr>
              <w:tabs>
                <w:tab w:val="left" w:leader="dot" w:pos="4392"/>
              </w:tabs>
              <w:spacing w:line="276" w:lineRule="auto"/>
              <w:jc w:val="center"/>
              <w:rPr>
                <w:rFonts w:ascii="Arial" w:hAnsi="Arial" w:cs="Arial"/>
                <w:lang w:val="id-ID"/>
              </w:rPr>
            </w:pPr>
            <w:r>
              <w:rPr>
                <w:rFonts w:ascii="Arial" w:hAnsi="Arial" w:cs="Arial"/>
                <w:lang w:val="sv-SE"/>
              </w:rPr>
              <w:t>Ditetapkan</w:t>
            </w:r>
            <w:r>
              <w:rPr>
                <w:rFonts w:ascii="Arial" w:hAnsi="Arial" w:cs="Arial"/>
                <w:lang w:val="id-ID"/>
              </w:rPr>
              <w:t xml:space="preserve"> Oleh :</w:t>
            </w:r>
          </w:p>
          <w:p w:rsidR="00FF61C7" w:rsidRPr="003E484A" w:rsidRDefault="00FF61C7" w:rsidP="00BD0A07">
            <w:pPr>
              <w:tabs>
                <w:tab w:val="left" w:leader="dot" w:pos="4392"/>
              </w:tabs>
              <w:spacing w:line="276" w:lineRule="auto"/>
              <w:jc w:val="center"/>
              <w:rPr>
                <w:rFonts w:ascii="Arial" w:hAnsi="Arial" w:cs="Arial"/>
                <w:lang w:val="sv-SE"/>
              </w:rPr>
            </w:pPr>
            <w:r w:rsidRPr="003E484A">
              <w:rPr>
                <w:rFonts w:ascii="Arial" w:hAnsi="Arial" w:cs="Arial"/>
                <w:lang w:val="sv-SE"/>
              </w:rPr>
              <w:t>Direktur</w:t>
            </w:r>
            <w:r w:rsidR="00F468FA">
              <w:rPr>
                <w:rFonts w:ascii="Arial" w:hAnsi="Arial" w:cs="Arial"/>
                <w:lang w:val="sv-SE"/>
              </w:rPr>
              <w:t xml:space="preserve"> </w:t>
            </w:r>
            <w:r w:rsidRPr="003E484A">
              <w:rPr>
                <w:rFonts w:ascii="Arial" w:hAnsi="Arial" w:cs="Arial"/>
                <w:lang w:val="sv-SE"/>
              </w:rPr>
              <w:t>RSUD dr. Murjani</w:t>
            </w:r>
          </w:p>
          <w:p w:rsidR="00FF61C7" w:rsidRPr="003E484A" w:rsidRDefault="00FF61C7" w:rsidP="00BD0A07">
            <w:pPr>
              <w:tabs>
                <w:tab w:val="left" w:leader="dot" w:pos="4392"/>
              </w:tabs>
              <w:spacing w:line="276" w:lineRule="auto"/>
              <w:jc w:val="center"/>
              <w:rPr>
                <w:rFonts w:ascii="Arial" w:hAnsi="Arial" w:cs="Arial"/>
                <w:lang w:val="sv-SE"/>
              </w:rPr>
            </w:pPr>
          </w:p>
          <w:p w:rsidR="00FF61C7" w:rsidRDefault="00FF61C7" w:rsidP="00BD0A07">
            <w:pPr>
              <w:tabs>
                <w:tab w:val="left" w:leader="dot" w:pos="4392"/>
              </w:tabs>
              <w:spacing w:line="276" w:lineRule="auto"/>
              <w:jc w:val="center"/>
              <w:rPr>
                <w:rFonts w:ascii="Arial" w:hAnsi="Arial" w:cs="Arial"/>
                <w:lang w:val="id-ID"/>
              </w:rPr>
            </w:pPr>
          </w:p>
          <w:p w:rsidR="003E484A" w:rsidRPr="003E484A" w:rsidRDefault="003E484A" w:rsidP="00BD0A07">
            <w:pPr>
              <w:tabs>
                <w:tab w:val="left" w:leader="dot" w:pos="4392"/>
              </w:tabs>
              <w:spacing w:line="276" w:lineRule="auto"/>
              <w:jc w:val="center"/>
              <w:rPr>
                <w:rFonts w:ascii="Arial" w:hAnsi="Arial" w:cs="Arial"/>
                <w:lang w:val="id-ID"/>
              </w:rPr>
            </w:pPr>
          </w:p>
          <w:p w:rsidR="00FF61C7" w:rsidRPr="003E484A" w:rsidRDefault="00FF61C7" w:rsidP="00BD0A07">
            <w:pPr>
              <w:tabs>
                <w:tab w:val="left" w:leader="dot" w:pos="4392"/>
              </w:tabs>
              <w:spacing w:line="276" w:lineRule="auto"/>
              <w:jc w:val="center"/>
              <w:rPr>
                <w:rFonts w:ascii="Arial" w:hAnsi="Arial" w:cs="Arial"/>
                <w:lang w:val="sv-SE"/>
              </w:rPr>
            </w:pPr>
          </w:p>
          <w:p w:rsidR="00FF61C7" w:rsidRPr="003E484A" w:rsidRDefault="00FF61C7" w:rsidP="00BD0A07">
            <w:pPr>
              <w:tabs>
                <w:tab w:val="left" w:leader="dot" w:pos="4392"/>
              </w:tabs>
              <w:spacing w:line="276" w:lineRule="auto"/>
              <w:jc w:val="center"/>
              <w:rPr>
                <w:rFonts w:ascii="Arial" w:hAnsi="Arial" w:cs="Arial"/>
                <w:u w:val="single"/>
                <w:lang w:val="sv-SE"/>
              </w:rPr>
            </w:pPr>
            <w:r w:rsidRPr="003E484A">
              <w:rPr>
                <w:rFonts w:ascii="Arial" w:hAnsi="Arial" w:cs="Arial"/>
                <w:u w:val="single"/>
                <w:lang w:val="sv-SE"/>
              </w:rPr>
              <w:t>dr. Denny Muda Perdana, Sp.Rad</w:t>
            </w:r>
          </w:p>
          <w:p w:rsidR="00FF61C7" w:rsidRPr="003E484A" w:rsidRDefault="00FF61C7" w:rsidP="00BD0A07">
            <w:pPr>
              <w:tabs>
                <w:tab w:val="left" w:leader="dot" w:pos="4392"/>
              </w:tabs>
              <w:spacing w:line="276" w:lineRule="auto"/>
              <w:jc w:val="center"/>
              <w:rPr>
                <w:rFonts w:ascii="Arial" w:hAnsi="Arial" w:cs="Arial"/>
                <w:lang w:val="sv-SE"/>
              </w:rPr>
            </w:pPr>
            <w:r w:rsidRPr="003E484A">
              <w:rPr>
                <w:rFonts w:ascii="Arial" w:hAnsi="Arial" w:cs="Arial"/>
                <w:lang w:val="sv-SE"/>
              </w:rPr>
              <w:t>Pembina Utama Muda</w:t>
            </w:r>
          </w:p>
          <w:p w:rsidR="0014441C" w:rsidRPr="003E484A" w:rsidRDefault="00FF61C7" w:rsidP="00BD0A07">
            <w:pPr>
              <w:spacing w:line="276" w:lineRule="auto"/>
              <w:jc w:val="center"/>
              <w:rPr>
                <w:rFonts w:ascii="Arial" w:hAnsi="Arial" w:cs="Arial"/>
              </w:rPr>
            </w:pPr>
            <w:r w:rsidRPr="003E484A">
              <w:rPr>
                <w:rFonts w:ascii="Arial" w:hAnsi="Arial" w:cs="Arial"/>
                <w:lang w:val="sv-SE"/>
              </w:rPr>
              <w:t>NIP. 19621121 199610 1 001</w:t>
            </w:r>
          </w:p>
        </w:tc>
      </w:tr>
      <w:tr w:rsidR="00FF61C7" w:rsidRPr="003E484A" w:rsidTr="00FF61C7">
        <w:tc>
          <w:tcPr>
            <w:tcW w:w="2322" w:type="dxa"/>
            <w:vAlign w:val="center"/>
          </w:tcPr>
          <w:p w:rsidR="00FF61C7" w:rsidRPr="003E484A" w:rsidRDefault="00FF61C7" w:rsidP="00BD0A07">
            <w:pPr>
              <w:spacing w:line="276" w:lineRule="auto"/>
              <w:rPr>
                <w:rFonts w:ascii="Arial" w:hAnsi="Arial" w:cs="Arial"/>
                <w:b/>
              </w:rPr>
            </w:pPr>
            <w:r w:rsidRPr="003E484A">
              <w:rPr>
                <w:rFonts w:ascii="Arial" w:hAnsi="Arial" w:cs="Arial"/>
                <w:b/>
              </w:rPr>
              <w:t>Pengertian</w:t>
            </w:r>
          </w:p>
        </w:tc>
        <w:tc>
          <w:tcPr>
            <w:tcW w:w="6966" w:type="dxa"/>
            <w:gridSpan w:val="3"/>
          </w:tcPr>
          <w:p w:rsidR="00FF61C7" w:rsidRPr="003E484A" w:rsidRDefault="00BD211A" w:rsidP="00BD0A07">
            <w:pPr>
              <w:spacing w:line="276" w:lineRule="auto"/>
              <w:jc w:val="both"/>
              <w:rPr>
                <w:rFonts w:ascii="Arial" w:hAnsi="Arial" w:cs="Arial"/>
              </w:rPr>
            </w:pPr>
            <w:r w:rsidRPr="003E484A">
              <w:rPr>
                <w:rFonts w:ascii="Arial" w:hAnsi="Arial" w:cs="Arial"/>
                <w:lang w:val="id-ID"/>
              </w:rPr>
              <w:t>Suatu proses pengaturan jadwal pelaksanaan tindakan hemodialisa</w:t>
            </w:r>
          </w:p>
        </w:tc>
      </w:tr>
      <w:tr w:rsidR="00FF61C7" w:rsidRPr="003E484A" w:rsidTr="00FF61C7">
        <w:tc>
          <w:tcPr>
            <w:tcW w:w="2322" w:type="dxa"/>
            <w:vAlign w:val="center"/>
          </w:tcPr>
          <w:p w:rsidR="00FF61C7" w:rsidRPr="003E484A" w:rsidRDefault="00FF61C7" w:rsidP="00BD0A07">
            <w:pPr>
              <w:spacing w:line="276" w:lineRule="auto"/>
              <w:rPr>
                <w:rFonts w:ascii="Arial" w:hAnsi="Arial" w:cs="Arial"/>
                <w:b/>
              </w:rPr>
            </w:pPr>
            <w:r w:rsidRPr="003E484A">
              <w:rPr>
                <w:rFonts w:ascii="Arial" w:hAnsi="Arial" w:cs="Arial"/>
                <w:b/>
              </w:rPr>
              <w:t>Tujuan</w:t>
            </w:r>
          </w:p>
        </w:tc>
        <w:tc>
          <w:tcPr>
            <w:tcW w:w="6966" w:type="dxa"/>
            <w:gridSpan w:val="3"/>
          </w:tcPr>
          <w:p w:rsidR="00FF61C7" w:rsidRPr="003E484A" w:rsidRDefault="00BD211A" w:rsidP="00BD0A07">
            <w:pPr>
              <w:spacing w:line="276" w:lineRule="auto"/>
              <w:jc w:val="both"/>
              <w:rPr>
                <w:rFonts w:ascii="Arial" w:hAnsi="Arial" w:cs="Arial"/>
              </w:rPr>
            </w:pPr>
            <w:r w:rsidRPr="003E484A">
              <w:rPr>
                <w:rFonts w:ascii="Arial" w:hAnsi="Arial" w:cs="Arial"/>
                <w:color w:val="000000"/>
                <w:lang w:val="id-ID" w:eastAsia="id-ID"/>
              </w:rPr>
              <w:t>Agar tindakan hemodialisa berjalan dengan teratur sesuai dengan waktu yang telah ditentukan.</w:t>
            </w:r>
          </w:p>
        </w:tc>
      </w:tr>
      <w:tr w:rsidR="00FF61C7" w:rsidRPr="003E484A" w:rsidTr="00FF61C7">
        <w:tc>
          <w:tcPr>
            <w:tcW w:w="2322" w:type="dxa"/>
            <w:vAlign w:val="center"/>
          </w:tcPr>
          <w:p w:rsidR="00FF61C7" w:rsidRPr="003E484A" w:rsidRDefault="00FF61C7" w:rsidP="00BD0A07">
            <w:pPr>
              <w:spacing w:line="276" w:lineRule="auto"/>
              <w:rPr>
                <w:rFonts w:ascii="Arial" w:hAnsi="Arial" w:cs="Arial"/>
                <w:b/>
              </w:rPr>
            </w:pPr>
            <w:r w:rsidRPr="003E484A">
              <w:rPr>
                <w:rFonts w:ascii="Arial" w:hAnsi="Arial" w:cs="Arial"/>
                <w:b/>
              </w:rPr>
              <w:t>Kebijakan</w:t>
            </w:r>
          </w:p>
        </w:tc>
        <w:tc>
          <w:tcPr>
            <w:tcW w:w="6966" w:type="dxa"/>
            <w:gridSpan w:val="3"/>
          </w:tcPr>
          <w:p w:rsidR="00797AE0" w:rsidRDefault="003E484A" w:rsidP="00BD0A07">
            <w:pPr>
              <w:pStyle w:val="ListParagraph"/>
              <w:numPr>
                <w:ilvl w:val="0"/>
                <w:numId w:val="4"/>
              </w:numPr>
              <w:spacing w:line="276" w:lineRule="auto"/>
              <w:rPr>
                <w:rFonts w:ascii="Arial" w:hAnsi="Arial" w:cs="Arial"/>
                <w:lang w:val="id-ID"/>
              </w:rPr>
            </w:pPr>
            <w:bookmarkStart w:id="0" w:name="_GoBack"/>
            <w:r w:rsidRPr="003E484A">
              <w:rPr>
                <w:rFonts w:ascii="Arial" w:hAnsi="Arial" w:cs="Arial"/>
                <w:lang w:val="id-ID"/>
              </w:rPr>
              <w:t>Surat Keputusan Direktur RSUD dr. Murjani Sampit Nomor:   ....../PER/DIR/P05/RSUD-DM/I/2018 tentang Kebijakan Pelayanan dan Asuhan Pasien.</w:t>
            </w:r>
          </w:p>
          <w:p w:rsidR="00797AE0" w:rsidRDefault="003E484A" w:rsidP="00BD0A07">
            <w:pPr>
              <w:pStyle w:val="ListParagraph"/>
              <w:numPr>
                <w:ilvl w:val="0"/>
                <w:numId w:val="4"/>
              </w:numPr>
              <w:spacing w:line="276" w:lineRule="auto"/>
              <w:rPr>
                <w:rFonts w:ascii="Arial" w:hAnsi="Arial" w:cs="Arial"/>
                <w:lang w:val="id-ID"/>
              </w:rPr>
            </w:pPr>
            <w:r w:rsidRPr="00797AE0">
              <w:rPr>
                <w:rFonts w:ascii="Arial" w:hAnsi="Arial" w:cs="Arial"/>
                <w:lang w:val="id-ID"/>
              </w:rPr>
              <w:t>Pedoman Mutu dan Keselamatan Pasien RSUD dr. Murjani Sampit Nomor :........../PDM/KBDYN/RSUD-DM/I/2018.</w:t>
            </w:r>
          </w:p>
          <w:p w:rsidR="00FF61C7" w:rsidRPr="00797AE0" w:rsidRDefault="003E484A" w:rsidP="00BD0A07">
            <w:pPr>
              <w:pStyle w:val="ListParagraph"/>
              <w:numPr>
                <w:ilvl w:val="0"/>
                <w:numId w:val="4"/>
              </w:numPr>
              <w:spacing w:line="276" w:lineRule="auto"/>
              <w:rPr>
                <w:rFonts w:ascii="Arial" w:hAnsi="Arial" w:cs="Arial"/>
                <w:lang w:val="id-ID"/>
              </w:rPr>
            </w:pPr>
            <w:r w:rsidRPr="00797AE0">
              <w:rPr>
                <w:rFonts w:ascii="Arial" w:hAnsi="Arial" w:cs="Arial"/>
                <w:lang w:val="id-ID"/>
              </w:rPr>
              <w:t xml:space="preserve">Peraturan Direktur RSUD </w:t>
            </w:r>
            <w:r w:rsidRPr="00797AE0">
              <w:rPr>
                <w:rFonts w:ascii="Arial" w:hAnsi="Arial" w:cs="Arial"/>
              </w:rPr>
              <w:t>d</w:t>
            </w:r>
            <w:r w:rsidRPr="00797AE0">
              <w:rPr>
                <w:rFonts w:ascii="Arial" w:hAnsi="Arial" w:cs="Arial"/>
                <w:lang w:val="id-ID"/>
              </w:rPr>
              <w:t xml:space="preserve">r. </w:t>
            </w:r>
            <w:r w:rsidRPr="00797AE0">
              <w:rPr>
                <w:rFonts w:ascii="Arial" w:hAnsi="Arial" w:cs="Arial"/>
              </w:rPr>
              <w:t>Murjani N</w:t>
            </w:r>
            <w:r w:rsidR="001A3EC1">
              <w:rPr>
                <w:rFonts w:ascii="Arial" w:hAnsi="Arial" w:cs="Arial"/>
                <w:lang w:val="id-ID"/>
              </w:rPr>
              <w:t xml:space="preserve">omor </w:t>
            </w:r>
            <w:r w:rsidRPr="00797AE0">
              <w:rPr>
                <w:rFonts w:ascii="Arial" w:hAnsi="Arial" w:cs="Arial"/>
              </w:rPr>
              <w:t>/SKPT/</w:t>
            </w:r>
            <w:r w:rsidRPr="00797AE0">
              <w:rPr>
                <w:rFonts w:ascii="Arial" w:hAnsi="Arial" w:cs="Arial"/>
                <w:lang w:val="id-ID"/>
              </w:rPr>
              <w:t>DIR/P05/</w:t>
            </w:r>
            <w:r w:rsidRPr="00797AE0">
              <w:rPr>
                <w:rFonts w:ascii="Arial" w:hAnsi="Arial" w:cs="Arial"/>
              </w:rPr>
              <w:t>RSUD-DM/1/201</w:t>
            </w:r>
            <w:r w:rsidRPr="00797AE0">
              <w:rPr>
                <w:rFonts w:ascii="Arial" w:hAnsi="Arial" w:cs="Arial"/>
                <w:lang w:val="id-ID"/>
              </w:rPr>
              <w:t>8tentang Panduan Pelayanan Pasien Dengan Terapi Dialisis.</w:t>
            </w:r>
            <w:bookmarkEnd w:id="0"/>
          </w:p>
        </w:tc>
      </w:tr>
      <w:tr w:rsidR="00454B01" w:rsidRPr="003E484A" w:rsidTr="00FF61C7">
        <w:tc>
          <w:tcPr>
            <w:tcW w:w="2322" w:type="dxa"/>
            <w:vAlign w:val="center"/>
          </w:tcPr>
          <w:p w:rsidR="00454B01" w:rsidRPr="003E484A" w:rsidRDefault="00454B01" w:rsidP="00BD0A07">
            <w:pPr>
              <w:spacing w:line="276" w:lineRule="auto"/>
              <w:rPr>
                <w:rFonts w:ascii="Arial" w:hAnsi="Arial" w:cs="Arial"/>
                <w:b/>
              </w:rPr>
            </w:pPr>
          </w:p>
          <w:p w:rsidR="00454B01" w:rsidRPr="003E484A" w:rsidRDefault="00454B01" w:rsidP="00BD0A07">
            <w:pPr>
              <w:spacing w:line="276" w:lineRule="auto"/>
              <w:rPr>
                <w:rFonts w:ascii="Arial" w:hAnsi="Arial" w:cs="Arial"/>
                <w:b/>
              </w:rPr>
            </w:pPr>
            <w:r w:rsidRPr="003E484A">
              <w:rPr>
                <w:rFonts w:ascii="Arial" w:hAnsi="Arial" w:cs="Arial"/>
                <w:b/>
              </w:rPr>
              <w:t>Prosedur</w:t>
            </w:r>
          </w:p>
        </w:tc>
        <w:tc>
          <w:tcPr>
            <w:tcW w:w="6966" w:type="dxa"/>
            <w:gridSpan w:val="3"/>
          </w:tcPr>
          <w:p w:rsidR="00BD211A" w:rsidRPr="003E484A" w:rsidRDefault="00BD211A" w:rsidP="00BD0A07">
            <w:pPr>
              <w:pStyle w:val="ListParagraph"/>
              <w:numPr>
                <w:ilvl w:val="0"/>
                <w:numId w:val="3"/>
              </w:numPr>
              <w:spacing w:line="276" w:lineRule="auto"/>
              <w:ind w:left="372"/>
              <w:jc w:val="both"/>
              <w:rPr>
                <w:rFonts w:ascii="Arial" w:hAnsi="Arial" w:cs="Arial"/>
                <w:szCs w:val="22"/>
                <w:lang w:val="id-ID"/>
              </w:rPr>
            </w:pPr>
            <w:r w:rsidRPr="003E484A">
              <w:rPr>
                <w:rFonts w:ascii="Arial" w:hAnsi="Arial" w:cs="Arial"/>
                <w:szCs w:val="22"/>
                <w:lang w:val="id-ID"/>
              </w:rPr>
              <w:t>Dokter Nefrolog menentukan frekuensi hemodialisa berdasarkan kondisi pasien  dan hasil laboratorium</w:t>
            </w:r>
          </w:p>
          <w:p w:rsidR="00BD211A" w:rsidRPr="003E484A" w:rsidRDefault="00BD211A" w:rsidP="00BD0A07">
            <w:pPr>
              <w:pStyle w:val="ListParagraph"/>
              <w:numPr>
                <w:ilvl w:val="0"/>
                <w:numId w:val="3"/>
              </w:numPr>
              <w:spacing w:line="276" w:lineRule="auto"/>
              <w:ind w:left="372"/>
              <w:jc w:val="both"/>
              <w:rPr>
                <w:rFonts w:ascii="Arial" w:hAnsi="Arial" w:cs="Arial"/>
                <w:szCs w:val="22"/>
                <w:lang w:val="id-ID"/>
              </w:rPr>
            </w:pPr>
            <w:r w:rsidRPr="003E484A">
              <w:rPr>
                <w:rFonts w:ascii="Arial" w:hAnsi="Arial" w:cs="Arial"/>
                <w:szCs w:val="22"/>
                <w:lang w:val="id-ID"/>
              </w:rPr>
              <w:t>Dokter pelaksanaan HD dan PJ jadwal pasien menerima peresepan Dokter Nefrolog serta menentukan jadwal pasien berdasarkan jadwal hari dan shift yang masih tersedia serta dari segi ketenagakerjaan yang ada.</w:t>
            </w:r>
          </w:p>
          <w:p w:rsidR="00BD211A" w:rsidRPr="003E484A" w:rsidRDefault="00BD211A" w:rsidP="00BD0A07">
            <w:pPr>
              <w:pStyle w:val="ListParagraph"/>
              <w:numPr>
                <w:ilvl w:val="0"/>
                <w:numId w:val="3"/>
              </w:numPr>
              <w:spacing w:line="276" w:lineRule="auto"/>
              <w:ind w:left="372"/>
              <w:jc w:val="both"/>
              <w:rPr>
                <w:rFonts w:ascii="Arial" w:hAnsi="Arial" w:cs="Arial"/>
                <w:szCs w:val="22"/>
                <w:lang w:val="id-ID"/>
              </w:rPr>
            </w:pPr>
            <w:r w:rsidRPr="003E484A">
              <w:rPr>
                <w:rFonts w:ascii="Arial" w:hAnsi="Arial" w:cs="Arial"/>
                <w:szCs w:val="22"/>
                <w:lang w:val="id-ID"/>
              </w:rPr>
              <w:t>Dokter HD atau Perawat HD menginformasikan kepada pasien dan atau keluarga pasien jadwal yang tersedia, setelah disetujui oleh pasien dan atau keluarga  pasien maka kesepakatan jadwal tersebut  ditulis di papan jadwal pasien rutin.</w:t>
            </w:r>
          </w:p>
          <w:p w:rsidR="00454B01" w:rsidRPr="003E484A" w:rsidRDefault="00BD211A" w:rsidP="00BD0A07">
            <w:pPr>
              <w:pStyle w:val="ListParagraph"/>
              <w:numPr>
                <w:ilvl w:val="0"/>
                <w:numId w:val="3"/>
              </w:numPr>
              <w:spacing w:line="276" w:lineRule="auto"/>
              <w:ind w:left="372"/>
              <w:jc w:val="both"/>
              <w:rPr>
                <w:rFonts w:ascii="Arial" w:hAnsi="Arial" w:cs="Arial"/>
                <w:szCs w:val="22"/>
                <w:lang w:val="id-ID"/>
              </w:rPr>
            </w:pPr>
            <w:r w:rsidRPr="003E484A">
              <w:rPr>
                <w:rFonts w:ascii="Arial" w:hAnsi="Arial" w:cs="Arial"/>
                <w:szCs w:val="22"/>
                <w:lang w:val="id-ID"/>
              </w:rPr>
              <w:t>DokterHD atau Perawat HD menginformasikan kembali kapan tindakan hemodialisa dimulai.</w:t>
            </w:r>
          </w:p>
        </w:tc>
      </w:tr>
      <w:tr w:rsidR="00BD211A" w:rsidRPr="003E484A" w:rsidTr="00BD211A">
        <w:trPr>
          <w:trHeight w:val="427"/>
        </w:trPr>
        <w:tc>
          <w:tcPr>
            <w:tcW w:w="2322" w:type="dxa"/>
            <w:vAlign w:val="center"/>
          </w:tcPr>
          <w:p w:rsidR="00BD211A" w:rsidRPr="003E484A" w:rsidRDefault="00BD211A" w:rsidP="00BD0A07">
            <w:pPr>
              <w:spacing w:line="276" w:lineRule="auto"/>
              <w:rPr>
                <w:rFonts w:ascii="Arial" w:hAnsi="Arial" w:cs="Arial"/>
                <w:b/>
              </w:rPr>
            </w:pPr>
            <w:r w:rsidRPr="003E484A">
              <w:rPr>
                <w:rFonts w:ascii="Arial" w:hAnsi="Arial" w:cs="Arial"/>
                <w:b/>
              </w:rPr>
              <w:t>Unit Terkait</w:t>
            </w:r>
          </w:p>
        </w:tc>
        <w:tc>
          <w:tcPr>
            <w:tcW w:w="6966" w:type="dxa"/>
            <w:gridSpan w:val="3"/>
            <w:vAlign w:val="center"/>
          </w:tcPr>
          <w:p w:rsidR="00BD211A" w:rsidRPr="003E484A" w:rsidRDefault="00BD211A" w:rsidP="00BD0A07">
            <w:pPr>
              <w:spacing w:line="276" w:lineRule="auto"/>
              <w:rPr>
                <w:rFonts w:ascii="Arial" w:hAnsi="Arial" w:cs="Arial"/>
              </w:rPr>
            </w:pPr>
            <w:r w:rsidRPr="003E484A">
              <w:rPr>
                <w:rFonts w:ascii="Arial" w:hAnsi="Arial" w:cs="Arial"/>
              </w:rPr>
              <w:t>Unit Hemodialisa</w:t>
            </w:r>
          </w:p>
        </w:tc>
      </w:tr>
    </w:tbl>
    <w:p w:rsidR="00454B01" w:rsidRPr="003E484A" w:rsidRDefault="00454B01" w:rsidP="00BD0A07">
      <w:pPr>
        <w:rPr>
          <w:rFonts w:ascii="Arial" w:hAnsi="Arial" w:cs="Arial"/>
        </w:rPr>
      </w:pPr>
    </w:p>
    <w:sectPr w:rsidR="00454B01" w:rsidRPr="003E484A" w:rsidSect="003E484A">
      <w:pgSz w:w="12191" w:h="18711" w:code="135"/>
      <w:pgMar w:top="1418" w:right="1418" w:bottom="1418" w:left="1701" w:header="0" w:footer="1440" w:gutter="0"/>
      <w:cols w:space="720"/>
      <w:docGrid w:linePitch="360" w:charSpace="-2049"/>
    </w:sectPr>
  </w:body>
</w:document>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FE7AFD"/>
    <w:multiLevelType w:val="hybridMultilevel"/>
    <w:tmpl w:val="5DC235B4"/>
    <w:lvl w:ilvl="0" w:tplc="F5184124">
      <w:start w:val="1"/>
      <w:numFmt w:val="decimal"/>
      <w:lvlText w:val="%1."/>
      <w:lvlJc w:val="left"/>
      <w:pPr>
        <w:ind w:left="720" w:hanging="360"/>
      </w:pPr>
      <w:rPr>
        <w:rFonts w:ascii="Arial Narrow" w:hAnsi="Arial Narrow"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9014149"/>
    <w:multiLevelType w:val="hybridMultilevel"/>
    <w:tmpl w:val="85105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157463"/>
    <w:multiLevelType w:val="hybridMultilevel"/>
    <w:tmpl w:val="8BBE6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806E86"/>
    <w:multiLevelType w:val="hybridMultilevel"/>
    <w:tmpl w:val="B5CE1E1C"/>
    <w:lvl w:ilvl="0" w:tplc="5A247B4A">
      <w:start w:val="1"/>
      <w:numFmt w:val="decimal"/>
      <w:lvlText w:val="%1."/>
      <w:lvlJc w:val="left"/>
      <w:pPr>
        <w:ind w:left="360" w:hanging="360"/>
      </w:pPr>
      <w:rPr>
        <w:rFonts w:ascii="Arial" w:eastAsiaTheme="minorHAnsi"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5"/>
  <w:displayHorizontalDrawingGridEvery w:val="2"/>
  <w:displayVerticalDrawingGridEvery w:val="2"/>
  <w:characterSpacingControl w:val="doNotCompress"/>
  <w:compat/>
  <w:rsids>
    <w:rsidRoot w:val="00515153"/>
    <w:rsid w:val="00013F05"/>
    <w:rsid w:val="0014441C"/>
    <w:rsid w:val="00147FCC"/>
    <w:rsid w:val="001A3EC1"/>
    <w:rsid w:val="003E484A"/>
    <w:rsid w:val="00454B01"/>
    <w:rsid w:val="00515153"/>
    <w:rsid w:val="005C4E68"/>
    <w:rsid w:val="005C5933"/>
    <w:rsid w:val="00637976"/>
    <w:rsid w:val="00797AE0"/>
    <w:rsid w:val="0087782E"/>
    <w:rsid w:val="008A51F4"/>
    <w:rsid w:val="00BD0A07"/>
    <w:rsid w:val="00BD211A"/>
    <w:rsid w:val="00E83E20"/>
    <w:rsid w:val="00EC0961"/>
    <w:rsid w:val="00F468FA"/>
    <w:rsid w:val="00FC3653"/>
    <w:rsid w:val="00FF61C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976"/>
  </w:style>
  <w:style w:type="paragraph" w:styleId="Heading1">
    <w:name w:val="heading 1"/>
    <w:basedOn w:val="Normal"/>
    <w:next w:val="Normal"/>
    <w:link w:val="Heading1Char"/>
    <w:qFormat/>
    <w:rsid w:val="00FF61C7"/>
    <w:pPr>
      <w:keepNext/>
      <w:spacing w:after="0" w:line="240" w:lineRule="auto"/>
      <w:jc w:val="center"/>
      <w:outlineLvl w:val="0"/>
    </w:pPr>
    <w:rPr>
      <w:rFonts w:ascii="Times New Roman" w:eastAsia="Times New Roman" w:hAnsi="Times New Roman" w:cs="Times New Roman"/>
      <w:b/>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44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4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41C"/>
    <w:rPr>
      <w:rFonts w:ascii="Tahoma" w:hAnsi="Tahoma" w:cs="Tahoma"/>
      <w:sz w:val="16"/>
      <w:szCs w:val="16"/>
    </w:rPr>
  </w:style>
  <w:style w:type="character" w:customStyle="1" w:styleId="Heading1Char">
    <w:name w:val="Heading 1 Char"/>
    <w:basedOn w:val="DefaultParagraphFont"/>
    <w:link w:val="Heading1"/>
    <w:qFormat/>
    <w:rsid w:val="00FF61C7"/>
    <w:rPr>
      <w:rFonts w:ascii="Times New Roman" w:eastAsia="Times New Roman" w:hAnsi="Times New Roman" w:cs="Times New Roman"/>
      <w:b/>
      <w:color w:val="00000A"/>
      <w:sz w:val="24"/>
      <w:szCs w:val="24"/>
    </w:rPr>
  </w:style>
  <w:style w:type="paragraph" w:styleId="ListParagraph">
    <w:name w:val="List Paragraph"/>
    <w:basedOn w:val="Normal"/>
    <w:uiPriority w:val="34"/>
    <w:qFormat/>
    <w:rsid w:val="005C4E68"/>
    <w:pPr>
      <w:ind w:left="720"/>
      <w:contextualSpacing/>
    </w:pPr>
    <w:rPr>
      <w:color w:val="00000A"/>
      <w:szCs w:val="28"/>
      <w:lang w:bidi="th-TH"/>
    </w:rPr>
  </w:style>
  <w:style w:type="paragraph" w:styleId="Header">
    <w:name w:val="header"/>
    <w:basedOn w:val="Normal"/>
    <w:link w:val="HeaderChar"/>
    <w:uiPriority w:val="99"/>
    <w:unhideWhenUsed/>
    <w:rsid w:val="003E484A"/>
    <w:pPr>
      <w:tabs>
        <w:tab w:val="center" w:pos="4680"/>
        <w:tab w:val="right" w:pos="9360"/>
      </w:tabs>
      <w:spacing w:after="0" w:line="240" w:lineRule="auto"/>
    </w:pPr>
    <w:rPr>
      <w:rFonts w:cs="Angsana New"/>
      <w:color w:val="00000A"/>
      <w:szCs w:val="28"/>
      <w:lang w:bidi="th-TH"/>
    </w:rPr>
  </w:style>
  <w:style w:type="character" w:customStyle="1" w:styleId="HeaderChar">
    <w:name w:val="Header Char"/>
    <w:basedOn w:val="DefaultParagraphFont"/>
    <w:link w:val="Header"/>
    <w:uiPriority w:val="99"/>
    <w:rsid w:val="003E484A"/>
    <w:rPr>
      <w:rFonts w:cs="Angsana New"/>
      <w:color w:val="00000A"/>
      <w:szCs w:val="28"/>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F61C7"/>
    <w:pPr>
      <w:keepNext/>
      <w:spacing w:after="0" w:line="240" w:lineRule="auto"/>
      <w:jc w:val="center"/>
      <w:outlineLvl w:val="0"/>
    </w:pPr>
    <w:rPr>
      <w:rFonts w:ascii="Times New Roman" w:eastAsia="Times New Roman" w:hAnsi="Times New Roman" w:cs="Times New Roman"/>
      <w:b/>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44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4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41C"/>
    <w:rPr>
      <w:rFonts w:ascii="Tahoma" w:hAnsi="Tahoma" w:cs="Tahoma"/>
      <w:sz w:val="16"/>
      <w:szCs w:val="16"/>
    </w:rPr>
  </w:style>
  <w:style w:type="character" w:customStyle="1" w:styleId="Heading1Char">
    <w:name w:val="Heading 1 Char"/>
    <w:basedOn w:val="DefaultParagraphFont"/>
    <w:link w:val="Heading1"/>
    <w:qFormat/>
    <w:rsid w:val="00FF61C7"/>
    <w:rPr>
      <w:rFonts w:ascii="Times New Roman" w:eastAsia="Times New Roman" w:hAnsi="Times New Roman" w:cs="Times New Roman"/>
      <w:b/>
      <w:color w:val="00000A"/>
      <w:sz w:val="24"/>
      <w:szCs w:val="24"/>
    </w:rPr>
  </w:style>
  <w:style w:type="paragraph" w:styleId="ListParagraph">
    <w:name w:val="List Paragraph"/>
    <w:basedOn w:val="Normal"/>
    <w:uiPriority w:val="34"/>
    <w:qFormat/>
    <w:rsid w:val="005C4E68"/>
    <w:pPr>
      <w:ind w:left="720"/>
      <w:contextualSpacing/>
    </w:pPr>
    <w:rPr>
      <w:color w:val="00000A"/>
      <w:szCs w:val="28"/>
      <w:lang w:bidi="th-TH"/>
    </w:rPr>
  </w:style>
  <w:style w:type="paragraph" w:styleId="Header">
    <w:name w:val="header"/>
    <w:basedOn w:val="Normal"/>
    <w:link w:val="HeaderChar"/>
    <w:uiPriority w:val="99"/>
    <w:unhideWhenUsed/>
    <w:rsid w:val="003E484A"/>
    <w:pPr>
      <w:tabs>
        <w:tab w:val="center" w:pos="4680"/>
        <w:tab w:val="right" w:pos="9360"/>
      </w:tabs>
      <w:spacing w:after="0" w:line="240" w:lineRule="auto"/>
    </w:pPr>
    <w:rPr>
      <w:rFonts w:cs="Angsana New"/>
      <w:color w:val="00000A"/>
      <w:szCs w:val="28"/>
      <w:lang w:bidi="th-TH"/>
    </w:rPr>
  </w:style>
  <w:style w:type="character" w:customStyle="1" w:styleId="HeaderChar">
    <w:name w:val="Header Char"/>
    <w:basedOn w:val="DefaultParagraphFont"/>
    <w:link w:val="Header"/>
    <w:uiPriority w:val="99"/>
    <w:rsid w:val="003E484A"/>
    <w:rPr>
      <w:rFonts w:cs="Angsana New"/>
      <w:color w:val="00000A"/>
      <w:szCs w:val="28"/>
      <w:lang w:bidi="th-TH"/>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Ferry</dc:creator>
  <cp:lastModifiedBy>DCK</cp:lastModifiedBy>
  <cp:revision>7</cp:revision>
  <dcterms:created xsi:type="dcterms:W3CDTF">2018-10-08T02:40:00Z</dcterms:created>
  <dcterms:modified xsi:type="dcterms:W3CDTF">2018-10-08T05:59:00Z</dcterms:modified>
</cp:coreProperties>
</file>