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556"/>
        <w:gridCol w:w="2088"/>
        <w:gridCol w:w="2322"/>
      </w:tblGrid>
      <w:tr w:rsidR="0014441C" w:rsidRPr="00755986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  <w:noProof/>
              </w:rPr>
              <w:drawing>
                <wp:inline distT="0" distB="0" distL="0" distR="0">
                  <wp:extent cx="1301578" cy="1669963"/>
                  <wp:effectExtent l="1905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503" cy="1669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755986" w:rsidRDefault="00F31F7D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  <w:b/>
              </w:rPr>
              <w:t>PROSEDUR PENANGANAN KOMPLIKASI INTRADIALISIS : HIPERTENSI</w:t>
            </w:r>
          </w:p>
        </w:tc>
      </w:tr>
      <w:tr w:rsidR="00755986" w:rsidRPr="00755986" w:rsidTr="00755986">
        <w:tc>
          <w:tcPr>
            <w:tcW w:w="2322" w:type="dxa"/>
            <w:vMerge/>
          </w:tcPr>
          <w:p w:rsidR="0014441C" w:rsidRPr="00755986" w:rsidRDefault="0014441C" w:rsidP="0075598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56" w:type="dxa"/>
          </w:tcPr>
          <w:p w:rsidR="0014441C" w:rsidRPr="00755986" w:rsidRDefault="0014441C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No. Dokumen</w:t>
            </w:r>
          </w:p>
          <w:p w:rsidR="002B5D0E" w:rsidRDefault="002B5D0E" w:rsidP="00755986">
            <w:pPr>
              <w:spacing w:line="276" w:lineRule="auto"/>
              <w:ind w:firstLine="828"/>
              <w:jc w:val="center"/>
              <w:rPr>
                <w:rFonts w:ascii="Arial" w:hAnsi="Arial" w:cs="Arial"/>
              </w:rPr>
            </w:pPr>
          </w:p>
          <w:p w:rsidR="00755986" w:rsidRPr="00755986" w:rsidRDefault="00755986" w:rsidP="00755986">
            <w:pPr>
              <w:spacing w:line="276" w:lineRule="auto"/>
              <w:ind w:firstLine="828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/SPO/HD/P05/</w:t>
            </w:r>
          </w:p>
          <w:p w:rsidR="00755986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RSUD-DM/I/2018</w:t>
            </w:r>
          </w:p>
        </w:tc>
        <w:tc>
          <w:tcPr>
            <w:tcW w:w="2088" w:type="dxa"/>
          </w:tcPr>
          <w:p w:rsidR="0014441C" w:rsidRPr="00755986" w:rsidRDefault="0014441C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No.Revisi</w:t>
            </w:r>
          </w:p>
          <w:p w:rsidR="0014441C" w:rsidRPr="00755986" w:rsidRDefault="0014441C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755986" w:rsidRPr="00755986" w:rsidRDefault="0014441C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Halaman :</w:t>
            </w:r>
          </w:p>
          <w:p w:rsidR="002B5D0E" w:rsidRDefault="002B5D0E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755986" w:rsidRDefault="0014441C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1/2</w:t>
            </w:r>
          </w:p>
        </w:tc>
      </w:tr>
      <w:tr w:rsidR="0014441C" w:rsidRPr="00755986" w:rsidTr="00755986">
        <w:tc>
          <w:tcPr>
            <w:tcW w:w="2322" w:type="dxa"/>
            <w:vAlign w:val="center"/>
          </w:tcPr>
          <w:p w:rsidR="00FF61C7" w:rsidRPr="00755986" w:rsidRDefault="00FF61C7" w:rsidP="00755986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55986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755986" w:rsidRDefault="00FF61C7" w:rsidP="00755986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55986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755986" w:rsidRDefault="00FF61C7" w:rsidP="0075598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55986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556" w:type="dxa"/>
          </w:tcPr>
          <w:p w:rsidR="00FF61C7" w:rsidRPr="00755986" w:rsidRDefault="00FF61C7" w:rsidP="0075598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755986">
              <w:rPr>
                <w:rFonts w:ascii="Arial" w:hAnsi="Arial" w:cs="Arial"/>
              </w:rPr>
              <w:t>Tanggal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Terbit</w:t>
            </w:r>
            <w:r w:rsidRPr="00755986">
              <w:rPr>
                <w:rFonts w:ascii="Arial" w:hAnsi="Arial" w:cs="Arial"/>
                <w:lang w:val="id-ID"/>
              </w:rPr>
              <w:t>,</w:t>
            </w:r>
          </w:p>
          <w:p w:rsidR="0014441C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08 Januari 2018</w:t>
            </w:r>
          </w:p>
        </w:tc>
        <w:tc>
          <w:tcPr>
            <w:tcW w:w="4410" w:type="dxa"/>
            <w:gridSpan w:val="2"/>
          </w:tcPr>
          <w:p w:rsidR="00FF61C7" w:rsidRPr="00755986" w:rsidRDefault="00FF61C7" w:rsidP="007559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755986">
              <w:rPr>
                <w:rFonts w:ascii="Arial" w:hAnsi="Arial" w:cs="Arial"/>
                <w:lang w:val="sv-SE"/>
              </w:rPr>
              <w:t>Ditetapkan</w:t>
            </w:r>
            <w:r w:rsidR="00755986" w:rsidRPr="00755986">
              <w:rPr>
                <w:rFonts w:ascii="Arial" w:hAnsi="Arial" w:cs="Arial"/>
                <w:lang w:val="sv-SE"/>
              </w:rPr>
              <w:t xml:space="preserve"> Oleh</w:t>
            </w:r>
            <w:r w:rsidR="002B5D0E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755986" w:rsidRDefault="00FF61C7" w:rsidP="002B5D0E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755986">
              <w:rPr>
                <w:rFonts w:ascii="Arial" w:hAnsi="Arial" w:cs="Arial"/>
                <w:lang w:val="sv-SE"/>
              </w:rPr>
              <w:t>Direktur</w:t>
            </w:r>
            <w:r w:rsidR="002B5D0E">
              <w:rPr>
                <w:rFonts w:ascii="Arial" w:hAnsi="Arial" w:cs="Arial"/>
                <w:lang w:val="sv-SE"/>
              </w:rPr>
              <w:t xml:space="preserve"> </w:t>
            </w:r>
            <w:r w:rsidRPr="00755986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755986" w:rsidRDefault="00FF61C7" w:rsidP="007559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755986" w:rsidRDefault="00FF61C7" w:rsidP="007559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755986" w:rsidRPr="00755986" w:rsidRDefault="00755986" w:rsidP="007559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755986" w:rsidRPr="00755986" w:rsidRDefault="00755986" w:rsidP="007559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755986" w:rsidRDefault="00FF61C7" w:rsidP="007559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755986" w:rsidRDefault="00FF61C7" w:rsidP="007559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755986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755986" w:rsidRDefault="00FF61C7" w:rsidP="0075598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755986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755986" w:rsidRDefault="00FF61C7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755986" w:rsidTr="00FF61C7">
        <w:tc>
          <w:tcPr>
            <w:tcW w:w="2322" w:type="dxa"/>
            <w:vAlign w:val="center"/>
          </w:tcPr>
          <w:p w:rsidR="00FF61C7" w:rsidRPr="00755986" w:rsidRDefault="00FF61C7" w:rsidP="00755986">
            <w:pPr>
              <w:spacing w:line="276" w:lineRule="auto"/>
              <w:rPr>
                <w:rFonts w:ascii="Arial" w:hAnsi="Arial" w:cs="Arial"/>
                <w:b/>
              </w:rPr>
            </w:pPr>
            <w:r w:rsidRPr="00755986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966" w:type="dxa"/>
            <w:gridSpan w:val="3"/>
          </w:tcPr>
          <w:p w:rsidR="00FF61C7" w:rsidRPr="00755986" w:rsidRDefault="00F31F7D" w:rsidP="0075598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Krisis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hipertensi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adalah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peningkatan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tekanan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darah yang sangat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tinggi,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dimana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tekanan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darah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sistolik ≥ 220 mmhg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dan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atau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tekanan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darah diastolic ≥ 120 mmhg</w:t>
            </w:r>
          </w:p>
        </w:tc>
      </w:tr>
      <w:tr w:rsidR="00FF61C7" w:rsidRPr="00755986" w:rsidTr="00FF61C7">
        <w:tc>
          <w:tcPr>
            <w:tcW w:w="2322" w:type="dxa"/>
            <w:vAlign w:val="center"/>
          </w:tcPr>
          <w:p w:rsidR="00FF61C7" w:rsidRPr="00755986" w:rsidRDefault="00FF61C7" w:rsidP="00755986">
            <w:pPr>
              <w:spacing w:line="276" w:lineRule="auto"/>
              <w:rPr>
                <w:rFonts w:ascii="Arial" w:hAnsi="Arial" w:cs="Arial"/>
                <w:b/>
              </w:rPr>
            </w:pPr>
            <w:r w:rsidRPr="00755986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966" w:type="dxa"/>
            <w:gridSpan w:val="3"/>
          </w:tcPr>
          <w:p w:rsidR="00FF61C7" w:rsidRPr="00755986" w:rsidRDefault="00F31F7D" w:rsidP="0075598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Untuk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mencegah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dan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mengurangi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kerusakan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akut organ target pada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pasien</w:t>
            </w:r>
            <w:r w:rsidR="00755986" w:rsidRPr="00755986">
              <w:rPr>
                <w:rFonts w:ascii="Arial" w:hAnsi="Arial" w:cs="Arial"/>
              </w:rPr>
              <w:t xml:space="preserve"> </w:t>
            </w:r>
            <w:r w:rsidRPr="00755986">
              <w:rPr>
                <w:rFonts w:ascii="Arial" w:hAnsi="Arial" w:cs="Arial"/>
              </w:rPr>
              <w:t>hipertensi</w:t>
            </w:r>
          </w:p>
        </w:tc>
      </w:tr>
      <w:tr w:rsidR="00FF61C7" w:rsidRPr="00755986" w:rsidTr="00FF61C7">
        <w:tc>
          <w:tcPr>
            <w:tcW w:w="2322" w:type="dxa"/>
            <w:vAlign w:val="center"/>
          </w:tcPr>
          <w:p w:rsidR="00FF61C7" w:rsidRPr="00755986" w:rsidRDefault="00FF61C7" w:rsidP="00755986">
            <w:pPr>
              <w:spacing w:line="276" w:lineRule="auto"/>
              <w:rPr>
                <w:rFonts w:ascii="Arial" w:hAnsi="Arial" w:cs="Arial"/>
                <w:b/>
              </w:rPr>
            </w:pPr>
            <w:r w:rsidRPr="00755986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966" w:type="dxa"/>
            <w:gridSpan w:val="3"/>
          </w:tcPr>
          <w:p w:rsidR="00755986" w:rsidRPr="00755986" w:rsidRDefault="00755986" w:rsidP="00755986">
            <w:pPr>
              <w:numPr>
                <w:ilvl w:val="0"/>
                <w:numId w:val="13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755986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755986" w:rsidRPr="00755986" w:rsidRDefault="00755986" w:rsidP="00755986">
            <w:pPr>
              <w:numPr>
                <w:ilvl w:val="0"/>
                <w:numId w:val="13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755986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755986" w:rsidRDefault="00755986" w:rsidP="00755986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755986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755986">
              <w:rPr>
                <w:rFonts w:ascii="Arial" w:hAnsi="Arial" w:cs="Arial"/>
                <w:szCs w:val="22"/>
              </w:rPr>
              <w:t>d</w:t>
            </w:r>
            <w:r w:rsidRPr="00755986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r w:rsidRPr="00755986">
              <w:rPr>
                <w:rFonts w:ascii="Arial" w:hAnsi="Arial" w:cs="Arial"/>
                <w:szCs w:val="22"/>
              </w:rPr>
              <w:t>Murjani N</w:t>
            </w:r>
            <w:r w:rsidRPr="00755986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755986">
              <w:rPr>
                <w:rFonts w:ascii="Arial" w:hAnsi="Arial" w:cs="Arial"/>
                <w:szCs w:val="22"/>
              </w:rPr>
              <w:t xml:space="preserve"> /SKPT/</w:t>
            </w:r>
            <w:r w:rsidRPr="00755986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755986">
              <w:rPr>
                <w:rFonts w:ascii="Arial" w:hAnsi="Arial" w:cs="Arial"/>
                <w:szCs w:val="22"/>
              </w:rPr>
              <w:t>RSUD-DM/1/201</w:t>
            </w:r>
            <w:r w:rsidRPr="00755986">
              <w:rPr>
                <w:rFonts w:ascii="Arial" w:hAnsi="Arial" w:cs="Arial"/>
                <w:szCs w:val="22"/>
                <w:lang w:val="id-ID"/>
              </w:rPr>
              <w:t>8</w:t>
            </w:r>
            <w:r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755986" w:rsidTr="00D563FE">
        <w:tc>
          <w:tcPr>
            <w:tcW w:w="2322" w:type="dxa"/>
          </w:tcPr>
          <w:p w:rsidR="00454B01" w:rsidRPr="00755986" w:rsidRDefault="00454B01" w:rsidP="00755986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755986" w:rsidRDefault="00454B01" w:rsidP="00755986">
            <w:pPr>
              <w:spacing w:line="276" w:lineRule="auto"/>
              <w:rPr>
                <w:rFonts w:ascii="Arial" w:hAnsi="Arial" w:cs="Arial"/>
                <w:b/>
              </w:rPr>
            </w:pPr>
            <w:r w:rsidRPr="00755986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F31F7D" w:rsidRPr="00755986" w:rsidRDefault="00F31F7D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Bila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pasien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dalam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keadaan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overhidrasi (hipertensi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karena volume dependent), program hemodialisis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diteruskan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dengan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observasi yang lebih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ketat.</w:t>
            </w:r>
          </w:p>
          <w:p w:rsidR="00F31F7D" w:rsidRPr="00755986" w:rsidRDefault="00F31F7D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Bila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pasien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dipastikan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tidak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dalam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keadaan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overhidrasi,blood flow (QB) diturunkan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sampai 150 ml/menit,ultrafiltrasi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dihentikan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atau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seminimal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mungkin.</w:t>
            </w:r>
          </w:p>
          <w:p w:rsidR="00F31F7D" w:rsidRPr="00755986" w:rsidRDefault="00F31F7D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Berikan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oksigen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sesuai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kebutuhan</w:t>
            </w:r>
          </w:p>
          <w:p w:rsidR="00F31F7D" w:rsidRPr="00755986" w:rsidRDefault="00F31F7D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Bila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obat anti hipertensi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rutin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belum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diminum,segera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berikan.</w:t>
            </w:r>
          </w:p>
          <w:p w:rsidR="00F31F7D" w:rsidRPr="00755986" w:rsidRDefault="00F31F7D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Kolaborasi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dengan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dokter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untuk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pemberian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terapi.</w:t>
            </w:r>
          </w:p>
          <w:p w:rsidR="00F31F7D" w:rsidRPr="00755986" w:rsidRDefault="00F31F7D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Bila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tidak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ada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gejala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kerusakan organ target,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berikan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obat anti hipertensi oral :</w:t>
            </w:r>
          </w:p>
          <w:p w:rsidR="00F31F7D" w:rsidRPr="00755986" w:rsidRDefault="00F31F7D" w:rsidP="0075598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Captropil tab. 25 mg p.o</w:t>
            </w:r>
            <w:r w:rsidR="00755986" w:rsidRPr="00755986">
              <w:rPr>
                <w:rFonts w:ascii="Arial" w:hAnsi="Arial" w:cs="Arial"/>
                <w:szCs w:val="22"/>
              </w:rPr>
              <w:t xml:space="preserve"> </w:t>
            </w:r>
            <w:r w:rsidRPr="00755986">
              <w:rPr>
                <w:rFonts w:ascii="Arial" w:hAnsi="Arial" w:cs="Arial"/>
                <w:szCs w:val="22"/>
              </w:rPr>
              <w:t>atau</w:t>
            </w:r>
          </w:p>
          <w:p w:rsidR="00F31F7D" w:rsidRPr="00755986" w:rsidRDefault="00F31F7D" w:rsidP="0075598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Clonidin tab. 0,15 mg p.o</w:t>
            </w:r>
            <w:bookmarkStart w:id="0" w:name="_GoBack"/>
            <w:bookmarkEnd w:id="0"/>
          </w:p>
          <w:p w:rsidR="00755986" w:rsidRPr="00755986" w:rsidRDefault="00755986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Observasi tekanan darah, nadi, kesadaran setiap 15  menit</w:t>
            </w:r>
          </w:p>
          <w:p w:rsidR="00755986" w:rsidRPr="00755986" w:rsidRDefault="00755986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>Bila sampai hemodialisis selesai tekanan darah tidak turun, untuk observasi dan tindakan lebih lanjut kolaborasi dengan dokter untuk merujuk pasien keemergensi atau kerumah sakit lain.</w:t>
            </w:r>
          </w:p>
          <w:p w:rsidR="00755986" w:rsidRPr="00755986" w:rsidRDefault="00755986" w:rsidP="007559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755986">
              <w:rPr>
                <w:rFonts w:ascii="Arial" w:hAnsi="Arial" w:cs="Arial"/>
                <w:szCs w:val="22"/>
              </w:rPr>
              <w:t xml:space="preserve">Bila ada gejala kerusakan organ target atau tekanan darah cenderung naik terus, hemodialisis segera dihentikan, untuk observasi dan tindakan lebih lanjut kolaborasi dengan dokter </w:t>
            </w:r>
          </w:p>
        </w:tc>
      </w:tr>
    </w:tbl>
    <w:tbl>
      <w:tblPr>
        <w:tblStyle w:val="TableGrid"/>
        <w:tblpPr w:leftFromText="180" w:rightFromText="180" w:vertAnchor="text" w:horzAnchor="margin" w:tblpY="39"/>
        <w:tblW w:w="0" w:type="auto"/>
        <w:tblLook w:val="04A0"/>
      </w:tblPr>
      <w:tblGrid>
        <w:gridCol w:w="2358"/>
        <w:gridCol w:w="2340"/>
        <w:gridCol w:w="2125"/>
        <w:gridCol w:w="2465"/>
      </w:tblGrid>
      <w:tr w:rsidR="00755986" w:rsidRPr="00755986" w:rsidTr="00755986">
        <w:trPr>
          <w:trHeight w:val="839"/>
        </w:trPr>
        <w:tc>
          <w:tcPr>
            <w:tcW w:w="2358" w:type="dxa"/>
            <w:vMerge w:val="restart"/>
          </w:tcPr>
          <w:p w:rsidR="00755986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232758" cy="1581665"/>
                  <wp:effectExtent l="19050" t="0" r="5492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687" cy="1581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vAlign w:val="center"/>
          </w:tcPr>
          <w:p w:rsidR="00755986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  <w:b/>
              </w:rPr>
              <w:t>PROSEDUR PENANGANAN KOMPLIKASI INTRADIALISIS : HIPERTENSI</w:t>
            </w:r>
          </w:p>
        </w:tc>
      </w:tr>
      <w:tr w:rsidR="00755986" w:rsidRPr="00755986" w:rsidTr="00755986">
        <w:tc>
          <w:tcPr>
            <w:tcW w:w="2358" w:type="dxa"/>
            <w:vMerge/>
          </w:tcPr>
          <w:p w:rsidR="00755986" w:rsidRPr="00755986" w:rsidRDefault="00755986" w:rsidP="0075598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No. Dokumen</w:t>
            </w:r>
          </w:p>
          <w:p w:rsidR="00755986" w:rsidRDefault="00755986" w:rsidP="00755986">
            <w:pPr>
              <w:spacing w:line="276" w:lineRule="auto"/>
              <w:ind w:firstLine="702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/SPO/HD/P05/</w:t>
            </w:r>
          </w:p>
          <w:p w:rsidR="00755986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RSUD-DM/I/2018</w:t>
            </w:r>
          </w:p>
        </w:tc>
        <w:tc>
          <w:tcPr>
            <w:tcW w:w="2125" w:type="dxa"/>
          </w:tcPr>
          <w:p w:rsidR="00755986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No.Revisi</w:t>
            </w:r>
          </w:p>
          <w:p w:rsidR="00755986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65" w:type="dxa"/>
          </w:tcPr>
          <w:p w:rsid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Halaman :</w:t>
            </w:r>
          </w:p>
          <w:p w:rsidR="00755986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2/2</w:t>
            </w:r>
          </w:p>
          <w:p w:rsidR="00755986" w:rsidRPr="00755986" w:rsidRDefault="00755986" w:rsidP="0075598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755986" w:rsidRPr="00755986" w:rsidTr="00755986">
        <w:tc>
          <w:tcPr>
            <w:tcW w:w="2358" w:type="dxa"/>
          </w:tcPr>
          <w:p w:rsidR="00755986" w:rsidRPr="00755986" w:rsidRDefault="00755986" w:rsidP="00755986">
            <w:pPr>
              <w:spacing w:line="276" w:lineRule="auto"/>
              <w:rPr>
                <w:rFonts w:ascii="Arial" w:hAnsi="Arial" w:cs="Arial"/>
              </w:rPr>
            </w:pPr>
          </w:p>
          <w:p w:rsidR="00755986" w:rsidRPr="00755986" w:rsidRDefault="00755986" w:rsidP="00755986">
            <w:pPr>
              <w:spacing w:line="276" w:lineRule="auto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30" w:type="dxa"/>
            <w:gridSpan w:val="3"/>
          </w:tcPr>
          <w:p w:rsidR="00755986" w:rsidRDefault="00755986" w:rsidP="00755986">
            <w:pPr>
              <w:ind w:firstLine="342"/>
              <w:jc w:val="both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untuk merujuk pasien keemergensi atau rumah sakit lain.</w:t>
            </w:r>
          </w:p>
          <w:p w:rsidR="00755986" w:rsidRPr="00755986" w:rsidRDefault="00755986" w:rsidP="00755986">
            <w:pPr>
              <w:pStyle w:val="ListParagraph"/>
              <w:numPr>
                <w:ilvl w:val="0"/>
                <w:numId w:val="4"/>
              </w:numPr>
              <w:ind w:left="342" w:hanging="450"/>
              <w:jc w:val="both"/>
              <w:rPr>
                <w:rFonts w:ascii="Arial" w:hAnsi="Arial" w:cs="Arial"/>
              </w:rPr>
            </w:pPr>
            <w:r w:rsidRPr="00755986">
              <w:rPr>
                <w:rFonts w:ascii="Arial" w:hAnsi="Arial" w:cs="Arial"/>
              </w:rPr>
              <w:t>Dokumentasikantindakan yang telahdilakukan.</w:t>
            </w:r>
          </w:p>
          <w:p w:rsidR="00755986" w:rsidRPr="00755986" w:rsidRDefault="00755986" w:rsidP="00755986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755986" w:rsidRPr="00755986" w:rsidTr="00755986">
        <w:tc>
          <w:tcPr>
            <w:tcW w:w="2358" w:type="dxa"/>
            <w:vAlign w:val="center"/>
          </w:tcPr>
          <w:p w:rsidR="00755986" w:rsidRPr="00755986" w:rsidRDefault="00755986" w:rsidP="00755986">
            <w:pPr>
              <w:spacing w:line="276" w:lineRule="auto"/>
              <w:rPr>
                <w:rFonts w:ascii="Arial" w:hAnsi="Arial" w:cs="Arial"/>
                <w:b/>
              </w:rPr>
            </w:pPr>
            <w:r w:rsidRPr="00755986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930" w:type="dxa"/>
            <w:gridSpan w:val="3"/>
          </w:tcPr>
          <w:p w:rsidR="00755986" w:rsidRPr="00755986" w:rsidRDefault="00755986" w:rsidP="0075598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755986">
              <w:rPr>
                <w:rFonts w:ascii="Arial" w:hAnsi="Arial" w:cs="Arial"/>
                <w:color w:val="000000"/>
                <w:szCs w:val="22"/>
                <w:lang w:eastAsia="id-ID"/>
              </w:rPr>
              <w:t>Unit Hemodialisis</w:t>
            </w:r>
          </w:p>
          <w:p w:rsidR="00755986" w:rsidRPr="00755986" w:rsidRDefault="00755986" w:rsidP="0075598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755986">
              <w:rPr>
                <w:rFonts w:ascii="Arial" w:hAnsi="Arial" w:cs="Arial"/>
                <w:color w:val="000000"/>
                <w:szCs w:val="22"/>
                <w:lang w:eastAsia="id-ID"/>
              </w:rPr>
              <w:t>IGD</w:t>
            </w:r>
          </w:p>
          <w:p w:rsidR="00755986" w:rsidRPr="00755986" w:rsidRDefault="00755986" w:rsidP="0075598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755986">
              <w:rPr>
                <w:rFonts w:ascii="Arial" w:hAnsi="Arial" w:cs="Arial"/>
                <w:color w:val="000000"/>
                <w:szCs w:val="22"/>
                <w:lang w:eastAsia="id-ID"/>
              </w:rPr>
              <w:t>ICU</w:t>
            </w:r>
          </w:p>
        </w:tc>
      </w:tr>
    </w:tbl>
    <w:p w:rsidR="00013F05" w:rsidRPr="00755986" w:rsidRDefault="00013F05" w:rsidP="00755986">
      <w:pPr>
        <w:rPr>
          <w:rFonts w:ascii="Arial" w:hAnsi="Arial" w:cs="Arial"/>
        </w:rPr>
      </w:pPr>
    </w:p>
    <w:p w:rsidR="00755986" w:rsidRPr="00755986" w:rsidRDefault="00755986" w:rsidP="00755986">
      <w:pPr>
        <w:rPr>
          <w:rFonts w:ascii="Arial" w:hAnsi="Arial" w:cs="Arial"/>
        </w:rPr>
      </w:pPr>
    </w:p>
    <w:p w:rsidR="00755986" w:rsidRPr="00755986" w:rsidRDefault="00755986" w:rsidP="00755986">
      <w:pPr>
        <w:rPr>
          <w:rFonts w:ascii="Arial" w:hAnsi="Arial" w:cs="Arial"/>
        </w:rPr>
      </w:pPr>
    </w:p>
    <w:p w:rsidR="00454B01" w:rsidRPr="00755986" w:rsidRDefault="00454B01" w:rsidP="00755986">
      <w:pPr>
        <w:rPr>
          <w:rFonts w:ascii="Arial" w:hAnsi="Arial" w:cs="Arial"/>
        </w:rPr>
      </w:pPr>
    </w:p>
    <w:sectPr w:rsidR="00454B01" w:rsidRPr="00755986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34A60"/>
    <w:multiLevelType w:val="hybridMultilevel"/>
    <w:tmpl w:val="DF463FA0"/>
    <w:lvl w:ilvl="0" w:tplc="3E9EBF3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0A4AE9"/>
    <w:multiLevelType w:val="hybridMultilevel"/>
    <w:tmpl w:val="323C797E"/>
    <w:lvl w:ilvl="0" w:tplc="9432C1E2">
      <w:start w:val="1"/>
      <w:numFmt w:val="lowerLetter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>
    <w:nsid w:val="36B16A86"/>
    <w:multiLevelType w:val="hybridMultilevel"/>
    <w:tmpl w:val="874A9CA4"/>
    <w:lvl w:ilvl="0" w:tplc="2AAC8A5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3BFA1EE3"/>
    <w:multiLevelType w:val="hybridMultilevel"/>
    <w:tmpl w:val="348A05AC"/>
    <w:lvl w:ilvl="0" w:tplc="0409000F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>
    <w:nsid w:val="3E981F2B"/>
    <w:multiLevelType w:val="hybridMultilevel"/>
    <w:tmpl w:val="71926FC6"/>
    <w:lvl w:ilvl="0" w:tplc="9432C1E2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4E9E4D63"/>
    <w:multiLevelType w:val="hybridMultilevel"/>
    <w:tmpl w:val="1D247376"/>
    <w:lvl w:ilvl="0" w:tplc="9432C1E2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55196"/>
    <w:multiLevelType w:val="hybridMultilevel"/>
    <w:tmpl w:val="50C27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3D4DC1"/>
    <w:multiLevelType w:val="hybridMultilevel"/>
    <w:tmpl w:val="B34C1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858BC"/>
    <w:multiLevelType w:val="hybridMultilevel"/>
    <w:tmpl w:val="DFB23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D2AD6"/>
    <w:multiLevelType w:val="hybridMultilevel"/>
    <w:tmpl w:val="0A4E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C47141"/>
    <w:multiLevelType w:val="hybridMultilevel"/>
    <w:tmpl w:val="DB84DEDE"/>
    <w:lvl w:ilvl="0" w:tplc="15687E5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2B5D0E"/>
    <w:rsid w:val="00454B01"/>
    <w:rsid w:val="00515153"/>
    <w:rsid w:val="005C4E68"/>
    <w:rsid w:val="005C5933"/>
    <w:rsid w:val="00673940"/>
    <w:rsid w:val="00755986"/>
    <w:rsid w:val="0087782E"/>
    <w:rsid w:val="00990286"/>
    <w:rsid w:val="00C708E0"/>
    <w:rsid w:val="00D563FE"/>
    <w:rsid w:val="00EC0961"/>
    <w:rsid w:val="00F31F7D"/>
    <w:rsid w:val="00F32A70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A70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55986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755986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755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2018-10-08T01:18:00Z</dcterms:created>
  <dcterms:modified xsi:type="dcterms:W3CDTF">2018-10-08T06:05:00Z</dcterms:modified>
</cp:coreProperties>
</file>