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2268"/>
        <w:gridCol w:w="2430"/>
        <w:gridCol w:w="2170"/>
        <w:gridCol w:w="2420"/>
      </w:tblGrid>
      <w:tr w:rsidR="0014441C" w:rsidRPr="0014741B" w:rsidTr="0014741B">
        <w:trPr>
          <w:trHeight w:val="839"/>
        </w:trPr>
        <w:tc>
          <w:tcPr>
            <w:tcW w:w="2268" w:type="dxa"/>
            <w:vMerge w:val="restart"/>
          </w:tcPr>
          <w:p w:rsidR="0014441C" w:rsidRPr="0014741B" w:rsidRDefault="0014741B" w:rsidP="0014741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4741B">
              <w:rPr>
                <w:rFonts w:ascii="Arial" w:hAnsi="Arial" w:cs="Arial"/>
                <w:noProof/>
              </w:rPr>
              <w:drawing>
                <wp:inline distT="0" distB="0" distL="0" distR="0">
                  <wp:extent cx="1191912" cy="1529258"/>
                  <wp:effectExtent l="19050" t="0" r="8238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843" cy="1529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gridSpan w:val="3"/>
            <w:vAlign w:val="center"/>
          </w:tcPr>
          <w:p w:rsidR="0014441C" w:rsidRPr="0014741B" w:rsidRDefault="00AC302A" w:rsidP="0014741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4741B">
              <w:rPr>
                <w:rFonts w:ascii="Arial" w:hAnsi="Arial" w:cs="Arial"/>
                <w:b/>
              </w:rPr>
              <w:t>PROSEDUR PENANGANAN KOMPLIKASI INTRADIALISIS: HIPOTENSI</w:t>
            </w:r>
          </w:p>
        </w:tc>
      </w:tr>
      <w:tr w:rsidR="0014441C" w:rsidRPr="0014741B" w:rsidTr="0014741B">
        <w:tc>
          <w:tcPr>
            <w:tcW w:w="2268" w:type="dxa"/>
            <w:vMerge/>
          </w:tcPr>
          <w:p w:rsidR="0014441C" w:rsidRPr="0014741B" w:rsidRDefault="0014441C" w:rsidP="0014741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14441C" w:rsidRPr="0014741B" w:rsidRDefault="0014441C" w:rsidP="0014741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4741B">
              <w:rPr>
                <w:rFonts w:ascii="Arial" w:hAnsi="Arial" w:cs="Arial"/>
              </w:rPr>
              <w:t xml:space="preserve">No. </w:t>
            </w:r>
            <w:proofErr w:type="spellStart"/>
            <w:r w:rsidRPr="0014741B">
              <w:rPr>
                <w:rFonts w:ascii="Arial" w:hAnsi="Arial" w:cs="Arial"/>
              </w:rPr>
              <w:t>Dokumen</w:t>
            </w:r>
            <w:proofErr w:type="spellEnd"/>
          </w:p>
          <w:p w:rsidR="00856E96" w:rsidRDefault="00856E96" w:rsidP="0014741B">
            <w:pPr>
              <w:spacing w:line="276" w:lineRule="auto"/>
              <w:ind w:firstLine="792"/>
              <w:jc w:val="center"/>
              <w:rPr>
                <w:rFonts w:ascii="Arial" w:hAnsi="Arial" w:cs="Arial"/>
              </w:rPr>
            </w:pPr>
          </w:p>
          <w:p w:rsidR="0014741B" w:rsidRPr="0014741B" w:rsidRDefault="0014741B" w:rsidP="0014741B">
            <w:pPr>
              <w:spacing w:line="276" w:lineRule="auto"/>
              <w:ind w:firstLine="792"/>
              <w:jc w:val="center"/>
              <w:rPr>
                <w:rFonts w:ascii="Arial" w:hAnsi="Arial" w:cs="Arial"/>
              </w:rPr>
            </w:pPr>
            <w:r w:rsidRPr="0014741B">
              <w:rPr>
                <w:rFonts w:ascii="Arial" w:hAnsi="Arial" w:cs="Arial"/>
              </w:rPr>
              <w:t>/SPO/HD/P05/</w:t>
            </w:r>
          </w:p>
          <w:p w:rsidR="0014741B" w:rsidRPr="0014741B" w:rsidRDefault="0014741B" w:rsidP="0014741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4741B">
              <w:rPr>
                <w:rFonts w:ascii="Arial" w:hAnsi="Arial" w:cs="Arial"/>
              </w:rPr>
              <w:t>RSUD-DM/I/2018</w:t>
            </w:r>
          </w:p>
        </w:tc>
        <w:tc>
          <w:tcPr>
            <w:tcW w:w="2170" w:type="dxa"/>
          </w:tcPr>
          <w:p w:rsidR="0014441C" w:rsidRPr="0014741B" w:rsidRDefault="0014441C" w:rsidP="0014741B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14741B">
              <w:rPr>
                <w:rFonts w:ascii="Arial" w:hAnsi="Arial" w:cs="Arial"/>
              </w:rPr>
              <w:t>No.Revisi</w:t>
            </w:r>
            <w:proofErr w:type="spellEnd"/>
          </w:p>
          <w:p w:rsidR="0014441C" w:rsidRPr="0014741B" w:rsidRDefault="0014441C" w:rsidP="0014741B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20" w:type="dxa"/>
          </w:tcPr>
          <w:p w:rsidR="0014741B" w:rsidRPr="0014741B" w:rsidRDefault="0014441C" w:rsidP="0014741B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14741B">
              <w:rPr>
                <w:rFonts w:ascii="Arial" w:hAnsi="Arial" w:cs="Arial"/>
              </w:rPr>
              <w:t>Halaman</w:t>
            </w:r>
            <w:proofErr w:type="spellEnd"/>
            <w:r w:rsidRPr="0014741B">
              <w:rPr>
                <w:rFonts w:ascii="Arial" w:hAnsi="Arial" w:cs="Arial"/>
              </w:rPr>
              <w:t xml:space="preserve"> :</w:t>
            </w:r>
          </w:p>
          <w:p w:rsidR="00856E96" w:rsidRDefault="00856E96" w:rsidP="0014741B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14441C" w:rsidRPr="0014741B" w:rsidRDefault="0014741B" w:rsidP="0014741B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</w:t>
            </w:r>
          </w:p>
          <w:p w:rsidR="0014441C" w:rsidRPr="0014741B" w:rsidRDefault="0014441C" w:rsidP="0014741B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14741B" w:rsidTr="0014741B">
        <w:tc>
          <w:tcPr>
            <w:tcW w:w="2268" w:type="dxa"/>
            <w:vAlign w:val="center"/>
          </w:tcPr>
          <w:p w:rsidR="00FF61C7" w:rsidRPr="0014741B" w:rsidRDefault="00FF61C7" w:rsidP="0014741B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4741B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14741B" w:rsidRDefault="00FF61C7" w:rsidP="0014741B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4741B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14741B" w:rsidRDefault="00FF61C7" w:rsidP="0014741B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14741B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430" w:type="dxa"/>
          </w:tcPr>
          <w:p w:rsidR="00FF61C7" w:rsidRPr="0014741B" w:rsidRDefault="00FF61C7" w:rsidP="0014741B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14741B">
              <w:rPr>
                <w:rFonts w:ascii="Arial" w:hAnsi="Arial" w:cs="Arial"/>
              </w:rPr>
              <w:t>Tanggal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Terbit</w:t>
            </w:r>
            <w:proofErr w:type="spellEnd"/>
            <w:r w:rsidRPr="0014741B">
              <w:rPr>
                <w:rFonts w:ascii="Arial" w:hAnsi="Arial" w:cs="Arial"/>
                <w:lang w:val="id-ID"/>
              </w:rPr>
              <w:t>,</w:t>
            </w:r>
          </w:p>
          <w:p w:rsidR="0014441C" w:rsidRPr="0014741B" w:rsidRDefault="0014741B" w:rsidP="0014741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4741B">
              <w:rPr>
                <w:rFonts w:ascii="Arial" w:hAnsi="Arial" w:cs="Arial"/>
              </w:rPr>
              <w:t xml:space="preserve">08 </w:t>
            </w:r>
            <w:proofErr w:type="spellStart"/>
            <w:r w:rsidRPr="0014741B">
              <w:rPr>
                <w:rFonts w:ascii="Arial" w:hAnsi="Arial" w:cs="Arial"/>
              </w:rPr>
              <w:t>Januari</w:t>
            </w:r>
            <w:proofErr w:type="spellEnd"/>
            <w:r w:rsidRPr="0014741B">
              <w:rPr>
                <w:rFonts w:ascii="Arial" w:hAnsi="Arial" w:cs="Arial"/>
              </w:rPr>
              <w:t xml:space="preserve"> 2018</w:t>
            </w:r>
          </w:p>
        </w:tc>
        <w:tc>
          <w:tcPr>
            <w:tcW w:w="4590" w:type="dxa"/>
            <w:gridSpan w:val="2"/>
          </w:tcPr>
          <w:p w:rsidR="00FF61C7" w:rsidRPr="0014741B" w:rsidRDefault="00FF61C7" w:rsidP="0014741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14741B">
              <w:rPr>
                <w:rFonts w:ascii="Arial" w:hAnsi="Arial" w:cs="Arial"/>
                <w:lang w:val="sv-SE"/>
              </w:rPr>
              <w:t>Ditetapkan</w:t>
            </w:r>
            <w:r w:rsidR="0014741B" w:rsidRPr="0014741B">
              <w:rPr>
                <w:rFonts w:ascii="Arial" w:hAnsi="Arial" w:cs="Arial"/>
                <w:lang w:val="sv-SE"/>
              </w:rPr>
              <w:t xml:space="preserve"> Oleh</w:t>
            </w:r>
            <w:r w:rsidR="00856E96">
              <w:rPr>
                <w:rFonts w:ascii="Arial" w:hAnsi="Arial" w:cs="Arial"/>
                <w:lang w:val="sv-SE"/>
              </w:rPr>
              <w:t xml:space="preserve"> :</w:t>
            </w:r>
          </w:p>
          <w:p w:rsidR="00FF61C7" w:rsidRPr="0014741B" w:rsidRDefault="00FF61C7" w:rsidP="00856E9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14741B">
              <w:rPr>
                <w:rFonts w:ascii="Arial" w:hAnsi="Arial" w:cs="Arial"/>
                <w:lang w:val="sv-SE"/>
              </w:rPr>
              <w:t>Direktur</w:t>
            </w:r>
            <w:r w:rsidR="00856E96">
              <w:rPr>
                <w:rFonts w:ascii="Arial" w:hAnsi="Arial" w:cs="Arial"/>
                <w:lang w:val="sv-SE"/>
              </w:rPr>
              <w:t xml:space="preserve"> </w:t>
            </w:r>
            <w:r w:rsidRPr="0014741B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14741B" w:rsidRDefault="00FF61C7" w:rsidP="0014741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14741B" w:rsidRDefault="00FF61C7" w:rsidP="0014741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14741B" w:rsidRPr="0014741B" w:rsidRDefault="0014741B" w:rsidP="0014741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14741B" w:rsidRPr="0014741B" w:rsidRDefault="0014741B" w:rsidP="0014741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14741B" w:rsidRDefault="00FF61C7" w:rsidP="0014741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14741B" w:rsidRDefault="00FF61C7" w:rsidP="0014741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14741B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14741B" w:rsidRDefault="00FF61C7" w:rsidP="0014741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14741B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14741B" w:rsidRDefault="00FF61C7" w:rsidP="0014741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4741B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14741B" w:rsidTr="0014741B">
        <w:tc>
          <w:tcPr>
            <w:tcW w:w="2268" w:type="dxa"/>
            <w:vAlign w:val="center"/>
          </w:tcPr>
          <w:p w:rsidR="00FF61C7" w:rsidRPr="0014741B" w:rsidRDefault="00FF61C7" w:rsidP="0014741B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14741B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020" w:type="dxa"/>
            <w:gridSpan w:val="3"/>
          </w:tcPr>
          <w:p w:rsidR="00FF61C7" w:rsidRPr="0014741B" w:rsidRDefault="00AC302A" w:rsidP="0014741B">
            <w:pPr>
              <w:spacing w:line="276" w:lineRule="auto"/>
              <w:ind w:right="72"/>
              <w:jc w:val="both"/>
              <w:rPr>
                <w:rFonts w:ascii="Arial" w:hAnsi="Arial" w:cs="Arial"/>
              </w:rPr>
            </w:pPr>
            <w:r w:rsidRPr="0014741B">
              <w:rPr>
                <w:rFonts w:ascii="Arial" w:hAnsi="Arial" w:cs="Arial"/>
              </w:rPr>
              <w:tab/>
            </w:r>
            <w:proofErr w:type="spellStart"/>
            <w:r w:rsidRPr="0014741B">
              <w:rPr>
                <w:rFonts w:ascii="Arial" w:hAnsi="Arial" w:cs="Arial"/>
              </w:rPr>
              <w:t>Hipotensi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adalah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keadaan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dimana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tekanan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darah</w:t>
            </w:r>
            <w:proofErr w:type="spellEnd"/>
            <w:r w:rsidRPr="0014741B">
              <w:rPr>
                <w:rFonts w:ascii="Arial" w:hAnsi="Arial" w:cs="Arial"/>
              </w:rPr>
              <w:t xml:space="preserve"> systole ≤ 90 </w:t>
            </w:r>
            <w:proofErr w:type="spellStart"/>
            <w:r w:rsidRPr="0014741B">
              <w:rPr>
                <w:rFonts w:ascii="Arial" w:hAnsi="Arial" w:cs="Arial"/>
              </w:rPr>
              <w:t>mmhg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dan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atau</w:t>
            </w:r>
            <w:proofErr w:type="spellEnd"/>
            <w:r w:rsidRPr="0014741B">
              <w:rPr>
                <w:rFonts w:ascii="Arial" w:hAnsi="Arial" w:cs="Arial"/>
              </w:rPr>
              <w:t xml:space="preserve"> diastole ≤ 60 </w:t>
            </w:r>
            <w:proofErr w:type="spellStart"/>
            <w:r w:rsidRPr="0014741B">
              <w:rPr>
                <w:rFonts w:ascii="Arial" w:hAnsi="Arial" w:cs="Arial"/>
              </w:rPr>
              <w:t>mmhg</w:t>
            </w:r>
            <w:proofErr w:type="spellEnd"/>
            <w:r w:rsidRPr="0014741B">
              <w:rPr>
                <w:rFonts w:ascii="Arial" w:hAnsi="Arial" w:cs="Arial"/>
              </w:rPr>
              <w:t xml:space="preserve">, </w:t>
            </w:r>
            <w:proofErr w:type="spellStart"/>
            <w:r w:rsidRPr="0014741B">
              <w:rPr>
                <w:rFonts w:ascii="Arial" w:hAnsi="Arial" w:cs="Arial"/>
              </w:rPr>
              <w:t>ataut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erjadi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="0014741B" w:rsidRPr="0014741B">
              <w:rPr>
                <w:rFonts w:ascii="Arial" w:hAnsi="Arial" w:cs="Arial"/>
              </w:rPr>
              <w:t>p</w:t>
            </w:r>
            <w:r w:rsidRPr="0014741B">
              <w:rPr>
                <w:rFonts w:ascii="Arial" w:hAnsi="Arial" w:cs="Arial"/>
              </w:rPr>
              <w:t>enurunan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tekanan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darah</w:t>
            </w:r>
            <w:proofErr w:type="spellEnd"/>
            <w:r w:rsidRPr="0014741B">
              <w:rPr>
                <w:rFonts w:ascii="Arial" w:hAnsi="Arial" w:cs="Arial"/>
              </w:rPr>
              <w:t xml:space="preserve"> ≥ 30 </w:t>
            </w:r>
            <w:proofErr w:type="spellStart"/>
            <w:r w:rsidRPr="0014741B">
              <w:rPr>
                <w:rFonts w:ascii="Arial" w:hAnsi="Arial" w:cs="Arial"/>
              </w:rPr>
              <w:t>mmhg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dari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tekanan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darah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sebelumnya</w:t>
            </w:r>
            <w:proofErr w:type="spellEnd"/>
            <w:r w:rsidRPr="0014741B">
              <w:rPr>
                <w:rFonts w:ascii="Arial" w:hAnsi="Arial" w:cs="Arial"/>
              </w:rPr>
              <w:t>.</w:t>
            </w:r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Mekanism</w:t>
            </w:r>
            <w:r w:rsidR="0014741B" w:rsidRPr="0014741B">
              <w:rPr>
                <w:rFonts w:ascii="Arial" w:hAnsi="Arial" w:cs="Arial"/>
              </w:rPr>
              <w:t>e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utama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hipotensi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terkait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hemodialisis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berhubungan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dengan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ketidakseimbangan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antara</w:t>
            </w:r>
            <w:proofErr w:type="spellEnd"/>
            <w:r w:rsidRPr="0014741B">
              <w:rPr>
                <w:rFonts w:ascii="Arial" w:hAnsi="Arial" w:cs="Arial"/>
              </w:rPr>
              <w:t xml:space="preserve"> cardiac output (</w:t>
            </w:r>
            <w:proofErr w:type="spellStart"/>
            <w:r w:rsidRPr="0014741B">
              <w:rPr>
                <w:rFonts w:ascii="Arial" w:hAnsi="Arial" w:cs="Arial"/>
              </w:rPr>
              <w:t>terutama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disebabkan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oleh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penurunan</w:t>
            </w:r>
            <w:proofErr w:type="spellEnd"/>
            <w:r w:rsidRPr="0014741B">
              <w:rPr>
                <w:rFonts w:ascii="Arial" w:hAnsi="Arial" w:cs="Arial"/>
              </w:rPr>
              <w:t xml:space="preserve"> volume plasma</w:t>
            </w:r>
            <w:proofErr w:type="gramStart"/>
            <w:r w:rsidR="0014741B" w:rsidRPr="0014741B">
              <w:rPr>
                <w:rFonts w:ascii="Arial" w:hAnsi="Arial" w:cs="Arial"/>
              </w:rPr>
              <w:t xml:space="preserve">)  </w:t>
            </w:r>
            <w:proofErr w:type="spellStart"/>
            <w:r w:rsidRPr="0014741B">
              <w:rPr>
                <w:rFonts w:ascii="Arial" w:hAnsi="Arial" w:cs="Arial"/>
              </w:rPr>
              <w:t>untuk</w:t>
            </w:r>
            <w:proofErr w:type="spellEnd"/>
            <w:proofErr w:type="gram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meningkatkan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r w:rsidRPr="0014741B">
              <w:rPr>
                <w:rFonts w:ascii="Arial" w:hAnsi="Arial" w:cs="Arial"/>
              </w:rPr>
              <w:t>peripheral vascular resistance.</w:t>
            </w:r>
          </w:p>
        </w:tc>
      </w:tr>
      <w:tr w:rsidR="00FF61C7" w:rsidRPr="0014741B" w:rsidTr="0014741B">
        <w:tc>
          <w:tcPr>
            <w:tcW w:w="2268" w:type="dxa"/>
            <w:vAlign w:val="center"/>
          </w:tcPr>
          <w:p w:rsidR="00FF61C7" w:rsidRPr="0014741B" w:rsidRDefault="00FF61C7" w:rsidP="0014741B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14741B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020" w:type="dxa"/>
            <w:gridSpan w:val="3"/>
          </w:tcPr>
          <w:p w:rsidR="00FF61C7" w:rsidRPr="0014741B" w:rsidRDefault="00AC302A" w:rsidP="0014741B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14741B">
              <w:rPr>
                <w:rFonts w:ascii="Arial" w:hAnsi="Arial" w:cs="Arial"/>
              </w:rPr>
              <w:t>Untuk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mencegah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dan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mengurangi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kerusakan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akut</w:t>
            </w:r>
            <w:proofErr w:type="spellEnd"/>
            <w:r w:rsidRPr="0014741B">
              <w:rPr>
                <w:rFonts w:ascii="Arial" w:hAnsi="Arial" w:cs="Arial"/>
              </w:rPr>
              <w:t xml:space="preserve"> organ target </w:t>
            </w:r>
            <w:proofErr w:type="spellStart"/>
            <w:r w:rsidRPr="0014741B">
              <w:rPr>
                <w:rFonts w:ascii="Arial" w:hAnsi="Arial" w:cs="Arial"/>
              </w:rPr>
              <w:t>pada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pasien</w:t>
            </w:r>
            <w:proofErr w:type="spellEnd"/>
            <w:r w:rsidR="0014741B"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</w:rPr>
              <w:t>hipotensi</w:t>
            </w:r>
            <w:proofErr w:type="spellEnd"/>
            <w:r w:rsidRPr="0014741B">
              <w:rPr>
                <w:rFonts w:ascii="Arial" w:hAnsi="Arial" w:cs="Arial"/>
              </w:rPr>
              <w:t>.</w:t>
            </w:r>
          </w:p>
        </w:tc>
      </w:tr>
      <w:tr w:rsidR="00FF61C7" w:rsidRPr="0014741B" w:rsidTr="0014741B">
        <w:tc>
          <w:tcPr>
            <w:tcW w:w="2268" w:type="dxa"/>
            <w:vAlign w:val="center"/>
          </w:tcPr>
          <w:p w:rsidR="00FF61C7" w:rsidRPr="0014741B" w:rsidRDefault="00FF61C7" w:rsidP="0014741B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14741B">
              <w:rPr>
                <w:rFonts w:ascii="Arial" w:hAnsi="Arial" w:cs="Arial"/>
                <w:b/>
              </w:rPr>
              <w:t>Kebijakan</w:t>
            </w:r>
            <w:proofErr w:type="spellEnd"/>
          </w:p>
        </w:tc>
        <w:tc>
          <w:tcPr>
            <w:tcW w:w="7020" w:type="dxa"/>
            <w:gridSpan w:val="3"/>
          </w:tcPr>
          <w:p w:rsidR="0014741B" w:rsidRPr="0014741B" w:rsidRDefault="0014741B" w:rsidP="0014741B">
            <w:pPr>
              <w:numPr>
                <w:ilvl w:val="0"/>
                <w:numId w:val="9"/>
              </w:numPr>
              <w:spacing w:line="276" w:lineRule="auto"/>
              <w:ind w:left="352" w:hanging="425"/>
              <w:jc w:val="both"/>
              <w:rPr>
                <w:rFonts w:ascii="Arial" w:hAnsi="Arial" w:cs="Arial"/>
                <w:lang w:val="id-ID"/>
              </w:rPr>
            </w:pPr>
            <w:r w:rsidRPr="0014741B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14741B" w:rsidRPr="0014741B" w:rsidRDefault="0014741B" w:rsidP="0014741B">
            <w:pPr>
              <w:numPr>
                <w:ilvl w:val="0"/>
                <w:numId w:val="9"/>
              </w:numPr>
              <w:spacing w:line="276" w:lineRule="auto"/>
              <w:ind w:left="352"/>
              <w:jc w:val="both"/>
              <w:rPr>
                <w:rFonts w:ascii="Arial" w:hAnsi="Arial" w:cs="Arial"/>
                <w:lang w:val="id-ID"/>
              </w:rPr>
            </w:pPr>
            <w:r w:rsidRPr="0014741B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14741B" w:rsidRDefault="0014741B" w:rsidP="0014741B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14741B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14741B">
              <w:rPr>
                <w:rFonts w:ascii="Arial" w:hAnsi="Arial" w:cs="Arial"/>
                <w:szCs w:val="22"/>
              </w:rPr>
              <w:t>d</w:t>
            </w:r>
            <w:r w:rsidRPr="0014741B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14741B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14741B">
              <w:rPr>
                <w:rFonts w:ascii="Arial" w:hAnsi="Arial" w:cs="Arial"/>
                <w:szCs w:val="22"/>
              </w:rPr>
              <w:t>N</w:t>
            </w:r>
            <w:r w:rsidRPr="0014741B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14741B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Pr="0014741B">
              <w:rPr>
                <w:rFonts w:ascii="Arial" w:hAnsi="Arial" w:cs="Arial"/>
                <w:szCs w:val="22"/>
              </w:rPr>
              <w:t>SKPT/</w:t>
            </w:r>
            <w:r w:rsidRPr="0014741B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14741B">
              <w:rPr>
                <w:rFonts w:ascii="Arial" w:hAnsi="Arial" w:cs="Arial"/>
                <w:szCs w:val="22"/>
              </w:rPr>
              <w:t>RSUD-DM/1/201</w:t>
            </w:r>
            <w:r w:rsidRPr="0014741B">
              <w:rPr>
                <w:rFonts w:ascii="Arial" w:hAnsi="Arial" w:cs="Arial"/>
                <w:szCs w:val="22"/>
                <w:lang w:val="id-ID"/>
              </w:rPr>
              <w:t>8</w:t>
            </w:r>
            <w:r w:rsidRPr="0014741B">
              <w:rPr>
                <w:rFonts w:ascii="Arial" w:hAnsi="Arial" w:cs="Arial"/>
                <w:szCs w:val="22"/>
              </w:rPr>
              <w:t xml:space="preserve"> </w:t>
            </w:r>
            <w:r w:rsidRPr="0014741B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454B01" w:rsidRPr="0014741B" w:rsidTr="0014741B">
        <w:trPr>
          <w:trHeight w:val="3212"/>
        </w:trPr>
        <w:tc>
          <w:tcPr>
            <w:tcW w:w="2268" w:type="dxa"/>
          </w:tcPr>
          <w:p w:rsidR="00454B01" w:rsidRPr="0014741B" w:rsidRDefault="00454B01" w:rsidP="0014741B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Default="00454B01" w:rsidP="0014741B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14741B">
              <w:rPr>
                <w:rFonts w:ascii="Arial" w:hAnsi="Arial" w:cs="Arial"/>
                <w:b/>
              </w:rPr>
              <w:t>Prosedur</w:t>
            </w:r>
            <w:proofErr w:type="spellEnd"/>
          </w:p>
          <w:p w:rsidR="0014741B" w:rsidRDefault="0014741B" w:rsidP="0014741B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741B" w:rsidRDefault="0014741B" w:rsidP="0014741B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741B" w:rsidRDefault="0014741B" w:rsidP="0014741B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741B" w:rsidRDefault="0014741B" w:rsidP="0014741B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741B" w:rsidRDefault="0014741B" w:rsidP="0014741B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741B" w:rsidRDefault="0014741B" w:rsidP="0014741B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741B" w:rsidRDefault="0014741B" w:rsidP="0014741B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741B" w:rsidRDefault="0014741B" w:rsidP="0014741B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741B" w:rsidRDefault="0014741B" w:rsidP="0014741B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741B" w:rsidRDefault="0014741B" w:rsidP="0014741B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741B" w:rsidRPr="0014741B" w:rsidRDefault="0014741B" w:rsidP="0014741B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7020" w:type="dxa"/>
            <w:gridSpan w:val="3"/>
          </w:tcPr>
          <w:p w:rsidR="00AC302A" w:rsidRPr="0014741B" w:rsidRDefault="00AC302A" w:rsidP="0014741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14741B">
              <w:rPr>
                <w:rFonts w:ascii="Arial" w:hAnsi="Arial" w:cs="Arial"/>
                <w:szCs w:val="22"/>
              </w:rPr>
              <w:t>Menempatkan</w:t>
            </w:r>
            <w:proofErr w:type="spellEnd"/>
            <w:r w:rsidR="0014741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14741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pada</w:t>
            </w:r>
            <w:proofErr w:type="spellEnd"/>
            <w:r w:rsidR="0014741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posisi</w:t>
            </w:r>
            <w:proofErr w:type="spellEnd"/>
            <w:r w:rsidR="0014741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tredelenburg</w:t>
            </w:r>
            <w:proofErr w:type="spellEnd"/>
            <w:r w:rsidRPr="0014741B">
              <w:rPr>
                <w:rFonts w:ascii="Arial" w:hAnsi="Arial" w:cs="Arial"/>
                <w:szCs w:val="22"/>
              </w:rPr>
              <w:t>.</w:t>
            </w:r>
          </w:p>
          <w:p w:rsidR="00AC302A" w:rsidRPr="0014741B" w:rsidRDefault="00AC302A" w:rsidP="0014741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14741B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="0014741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oksigen</w:t>
            </w:r>
            <w:proofErr w:type="spellEnd"/>
            <w:r w:rsidR="0014741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sesuai</w:t>
            </w:r>
            <w:proofErr w:type="spellEnd"/>
            <w:r w:rsidR="0014741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kebutuhan</w:t>
            </w:r>
            <w:proofErr w:type="spellEnd"/>
            <w:r w:rsidRPr="0014741B">
              <w:rPr>
                <w:rFonts w:ascii="Arial" w:hAnsi="Arial" w:cs="Arial"/>
                <w:szCs w:val="22"/>
              </w:rPr>
              <w:t>.</w:t>
            </w:r>
          </w:p>
          <w:p w:rsidR="00AC302A" w:rsidRPr="0014741B" w:rsidRDefault="00AC302A" w:rsidP="0014741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14741B">
              <w:rPr>
                <w:rFonts w:ascii="Arial" w:hAnsi="Arial" w:cs="Arial"/>
                <w:szCs w:val="22"/>
              </w:rPr>
              <w:t>Turunkan</w:t>
            </w:r>
            <w:proofErr w:type="spellEnd"/>
            <w:r w:rsidRPr="0014741B">
              <w:rPr>
                <w:rFonts w:ascii="Arial" w:hAnsi="Arial" w:cs="Arial"/>
                <w:szCs w:val="22"/>
              </w:rPr>
              <w:t xml:space="preserve"> blood pump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sampai</w:t>
            </w:r>
            <w:proofErr w:type="spellEnd"/>
            <w:r w:rsidR="0014741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kecepatan</w:t>
            </w:r>
            <w:proofErr w:type="spellEnd"/>
            <w:r w:rsidRPr="0014741B">
              <w:rPr>
                <w:rFonts w:ascii="Arial" w:hAnsi="Arial" w:cs="Arial"/>
                <w:szCs w:val="22"/>
              </w:rPr>
              <w:t xml:space="preserve"> 150 ml/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mntdan</w:t>
            </w:r>
            <w:proofErr w:type="spellEnd"/>
            <w:r w:rsidRPr="0014741B">
              <w:rPr>
                <w:rFonts w:ascii="Arial" w:hAnsi="Arial" w:cs="Arial"/>
                <w:szCs w:val="22"/>
              </w:rPr>
              <w:t xml:space="preserve"> UF rate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sampai</w:t>
            </w:r>
            <w:proofErr w:type="spellEnd"/>
            <w:r w:rsidRPr="0014741B">
              <w:rPr>
                <w:rFonts w:ascii="Arial" w:hAnsi="Arial" w:cs="Arial"/>
                <w:szCs w:val="22"/>
              </w:rPr>
              <w:t xml:space="preserve"> 0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atau</w:t>
            </w:r>
            <w:proofErr w:type="spellEnd"/>
            <w:r w:rsidR="0014741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seminimal</w:t>
            </w:r>
            <w:proofErr w:type="spellEnd"/>
            <w:r w:rsidR="0014741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mungkin</w:t>
            </w:r>
            <w:proofErr w:type="spellEnd"/>
            <w:r w:rsidRPr="0014741B">
              <w:rPr>
                <w:rFonts w:ascii="Arial" w:hAnsi="Arial" w:cs="Arial"/>
                <w:szCs w:val="22"/>
              </w:rPr>
              <w:t>.</w:t>
            </w:r>
          </w:p>
          <w:p w:rsidR="00454B01" w:rsidRPr="0014741B" w:rsidRDefault="00AC302A" w:rsidP="0014741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14741B">
              <w:rPr>
                <w:rFonts w:ascii="Arial" w:hAnsi="Arial" w:cs="Arial"/>
                <w:szCs w:val="22"/>
              </w:rPr>
              <w:t>Berikan</w:t>
            </w:r>
            <w:proofErr w:type="spellEnd"/>
            <w:r w:rsidR="0014741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cairan</w:t>
            </w:r>
            <w:proofErr w:type="spellEnd"/>
            <w:r w:rsidRPr="0014741B">
              <w:rPr>
                <w:rFonts w:ascii="Arial" w:hAnsi="Arial" w:cs="Arial"/>
                <w:szCs w:val="22"/>
              </w:rPr>
              <w:t xml:space="preserve"> NACL 0,9% 100 cc.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Bila</w:t>
            </w:r>
            <w:proofErr w:type="spellEnd"/>
            <w:r w:rsidR="0014741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respon</w:t>
            </w:r>
            <w:proofErr w:type="spellEnd"/>
            <w:r w:rsidR="0014741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baik</w:t>
            </w:r>
            <w:proofErr w:type="spellEnd"/>
            <w:r w:rsidRPr="0014741B">
              <w:rPr>
                <w:rFonts w:ascii="Arial" w:hAnsi="Arial" w:cs="Arial"/>
                <w:szCs w:val="22"/>
              </w:rPr>
              <w:t>,</w:t>
            </w:r>
            <w:r w:rsidR="0014741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Pr="0014741B">
              <w:rPr>
                <w:rFonts w:ascii="Arial" w:hAnsi="Arial" w:cs="Arial"/>
                <w:szCs w:val="22"/>
              </w:rPr>
              <w:t xml:space="preserve"> NACL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dapat</w:t>
            </w:r>
            <w:proofErr w:type="spellEnd"/>
            <w:r w:rsidR="0014741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diteruskan</w:t>
            </w:r>
            <w:proofErr w:type="spellEnd"/>
            <w:r w:rsidR="0014741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sampai</w:t>
            </w:r>
            <w:proofErr w:type="spellEnd"/>
            <w:r w:rsidR="0014741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tekanan</w:t>
            </w:r>
            <w:proofErr w:type="spellEnd"/>
            <w:r w:rsidR="0014741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14741B">
              <w:rPr>
                <w:rFonts w:ascii="Arial" w:hAnsi="Arial" w:cs="Arial"/>
                <w:szCs w:val="22"/>
              </w:rPr>
              <w:t xml:space="preserve"> normal.</w:t>
            </w:r>
          </w:p>
          <w:p w:rsidR="0014741B" w:rsidRPr="0014741B" w:rsidRDefault="0014741B" w:rsidP="0014741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14741B">
              <w:rPr>
                <w:rFonts w:ascii="Arial" w:hAnsi="Arial" w:cs="Arial"/>
                <w:szCs w:val="22"/>
              </w:rPr>
              <w:t>Kalau</w:t>
            </w:r>
            <w:proofErr w:type="spellEnd"/>
            <w:r w:rsidRPr="0014741B">
              <w:rPr>
                <w:rFonts w:ascii="Arial" w:hAnsi="Arial" w:cs="Arial"/>
                <w:szCs w:val="22"/>
              </w:rPr>
              <w:t xml:space="preserve">  NACL 0,9% 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tidak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menolong</w:t>
            </w:r>
            <w:proofErr w:type="spellEnd"/>
            <w:r w:rsidRPr="0014741B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dipertimbangkan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memberika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ncairan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hipertonis</w:t>
            </w:r>
            <w:proofErr w:type="spellEnd"/>
            <w:r w:rsidRPr="0014741B">
              <w:rPr>
                <w:rFonts w:ascii="Arial" w:hAnsi="Arial" w:cs="Arial"/>
                <w:szCs w:val="22"/>
              </w:rPr>
              <w:t xml:space="preserve"> : dextrose 40%</w:t>
            </w:r>
          </w:p>
          <w:p w:rsidR="0014741B" w:rsidRDefault="0014741B" w:rsidP="0014741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14741B">
              <w:rPr>
                <w:rFonts w:ascii="Arial" w:hAnsi="Arial" w:cs="Arial"/>
                <w:szCs w:val="22"/>
              </w:rPr>
              <w:t>Bila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masih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tidak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bisa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menolong</w:t>
            </w:r>
            <w:proofErr w:type="spellEnd"/>
            <w:r w:rsidRPr="0014741B">
              <w:rPr>
                <w:rFonts w:ascii="Arial" w:hAnsi="Arial" w:cs="Arial"/>
                <w:szCs w:val="22"/>
              </w:rPr>
              <w:t>,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hemodialisis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dihentikan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mencari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penyebabnya</w:t>
            </w:r>
            <w:proofErr w:type="spellEnd"/>
          </w:p>
          <w:p w:rsidR="0014741B" w:rsidRPr="0014741B" w:rsidRDefault="0014741B" w:rsidP="0014741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14741B">
              <w:rPr>
                <w:rFonts w:ascii="Arial" w:hAnsi="Arial" w:cs="Arial"/>
                <w:szCs w:val="22"/>
              </w:rPr>
              <w:t>Tin</w:t>
            </w:r>
            <w:bookmarkStart w:id="0" w:name="_GoBack"/>
            <w:bookmarkEnd w:id="0"/>
            <w:r w:rsidRPr="0014741B">
              <w:rPr>
                <w:rFonts w:ascii="Arial" w:hAnsi="Arial" w:cs="Arial"/>
                <w:szCs w:val="22"/>
              </w:rPr>
              <w:t>dakan</w:t>
            </w:r>
            <w:proofErr w:type="spellEnd"/>
            <w:r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selanjutnya</w:t>
            </w:r>
            <w:proofErr w:type="spellEnd"/>
            <w:r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disesuaikan</w:t>
            </w:r>
            <w:proofErr w:type="spellEnd"/>
            <w:r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penyebab</w:t>
            </w:r>
            <w:proofErr w:type="spellEnd"/>
            <w:r w:rsidRPr="0014741B">
              <w:rPr>
                <w:rFonts w:ascii="Arial" w:hAnsi="Arial" w:cs="Arial"/>
              </w:rPr>
              <w:t xml:space="preserve"> </w:t>
            </w:r>
            <w:proofErr w:type="spellStart"/>
            <w:r w:rsidRPr="0014741B">
              <w:rPr>
                <w:rFonts w:ascii="Arial" w:hAnsi="Arial" w:cs="Arial"/>
                <w:szCs w:val="22"/>
              </w:rPr>
              <w:t>hipotensi</w:t>
            </w:r>
            <w:proofErr w:type="spellEnd"/>
          </w:p>
          <w:p w:rsidR="0014741B" w:rsidRPr="0014741B" w:rsidRDefault="0014741B" w:rsidP="0014741B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14741B" w:rsidRPr="0014741B" w:rsidTr="0014741B">
        <w:trPr>
          <w:trHeight w:val="1116"/>
        </w:trPr>
        <w:tc>
          <w:tcPr>
            <w:tcW w:w="2268" w:type="dxa"/>
          </w:tcPr>
          <w:p w:rsidR="0014741B" w:rsidRDefault="0014741B" w:rsidP="0014741B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741B" w:rsidRPr="0014741B" w:rsidRDefault="0014741B" w:rsidP="0014741B">
            <w:pPr>
              <w:rPr>
                <w:rFonts w:ascii="Arial" w:hAnsi="Arial" w:cs="Arial"/>
                <w:b/>
              </w:rPr>
            </w:pPr>
            <w:r w:rsidRPr="0014741B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14741B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020" w:type="dxa"/>
            <w:gridSpan w:val="3"/>
          </w:tcPr>
          <w:p w:rsidR="0014741B" w:rsidRDefault="0014741B" w:rsidP="0014741B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372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14741B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Unit </w:t>
            </w:r>
            <w:proofErr w:type="spellStart"/>
            <w:r w:rsidRPr="0014741B">
              <w:rPr>
                <w:rFonts w:ascii="Arial" w:hAnsi="Arial" w:cs="Arial"/>
                <w:color w:val="000000"/>
                <w:szCs w:val="22"/>
                <w:lang w:eastAsia="id-ID"/>
              </w:rPr>
              <w:t>Hemodialisis</w:t>
            </w:r>
            <w:proofErr w:type="spellEnd"/>
          </w:p>
          <w:p w:rsidR="0014741B" w:rsidRPr="0014741B" w:rsidRDefault="0014741B" w:rsidP="0014741B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372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proofErr w:type="spellStart"/>
            <w:r w:rsidRPr="0014741B">
              <w:rPr>
                <w:rFonts w:ascii="Arial" w:hAnsi="Arial" w:cs="Arial"/>
                <w:color w:val="000000"/>
                <w:lang w:eastAsia="id-ID"/>
              </w:rPr>
              <w:t>Farmasi</w:t>
            </w:r>
            <w:proofErr w:type="spellEnd"/>
          </w:p>
        </w:tc>
      </w:tr>
    </w:tbl>
    <w:p w:rsidR="0014741B" w:rsidRDefault="0014741B" w:rsidP="0014741B">
      <w:pPr>
        <w:rPr>
          <w:rFonts w:ascii="Arial" w:hAnsi="Arial" w:cs="Arial"/>
        </w:rPr>
      </w:pPr>
    </w:p>
    <w:p w:rsidR="0014741B" w:rsidRDefault="0014741B" w:rsidP="0014741B">
      <w:pPr>
        <w:rPr>
          <w:rFonts w:ascii="Arial" w:hAnsi="Arial" w:cs="Arial"/>
        </w:rPr>
      </w:pPr>
    </w:p>
    <w:p w:rsidR="0014741B" w:rsidRDefault="0014741B" w:rsidP="0014741B">
      <w:pPr>
        <w:rPr>
          <w:rFonts w:ascii="Arial" w:hAnsi="Arial" w:cs="Arial"/>
        </w:rPr>
      </w:pPr>
    </w:p>
    <w:p w:rsidR="0014741B" w:rsidRPr="0014741B" w:rsidRDefault="0014741B" w:rsidP="0014741B">
      <w:pPr>
        <w:rPr>
          <w:rFonts w:ascii="Arial" w:hAnsi="Arial" w:cs="Arial"/>
        </w:rPr>
      </w:pPr>
    </w:p>
    <w:p w:rsidR="00454B01" w:rsidRPr="0014741B" w:rsidRDefault="00454B01" w:rsidP="0014741B">
      <w:pPr>
        <w:rPr>
          <w:rFonts w:ascii="Arial" w:hAnsi="Arial" w:cs="Arial"/>
        </w:rPr>
      </w:pPr>
    </w:p>
    <w:sectPr w:rsidR="00454B01" w:rsidRPr="0014741B" w:rsidSect="0087782E">
      <w:pgSz w:w="12191" w:h="18711" w:code="135"/>
      <w:pgMar w:top="1701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14149"/>
    <w:multiLevelType w:val="hybridMultilevel"/>
    <w:tmpl w:val="BE928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F5E15"/>
    <w:multiLevelType w:val="hybridMultilevel"/>
    <w:tmpl w:val="A896FEE0"/>
    <w:lvl w:ilvl="0" w:tplc="E89E888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3F777B5E"/>
    <w:multiLevelType w:val="hybridMultilevel"/>
    <w:tmpl w:val="23D06210"/>
    <w:lvl w:ilvl="0" w:tplc="DA966F4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40082F29"/>
    <w:multiLevelType w:val="hybridMultilevel"/>
    <w:tmpl w:val="FF6ED2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EB2957"/>
    <w:multiLevelType w:val="hybridMultilevel"/>
    <w:tmpl w:val="1CF2EB3E"/>
    <w:lvl w:ilvl="0" w:tplc="12301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9E0021"/>
    <w:multiLevelType w:val="hybridMultilevel"/>
    <w:tmpl w:val="456839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62511"/>
    <w:multiLevelType w:val="hybridMultilevel"/>
    <w:tmpl w:val="90BE3B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A33AAF"/>
    <w:multiLevelType w:val="hybridMultilevel"/>
    <w:tmpl w:val="3094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09707F"/>
    <w:rsid w:val="0014441C"/>
    <w:rsid w:val="0014741B"/>
    <w:rsid w:val="00454B01"/>
    <w:rsid w:val="00515153"/>
    <w:rsid w:val="005C4E68"/>
    <w:rsid w:val="005C5933"/>
    <w:rsid w:val="00856E96"/>
    <w:rsid w:val="0087782E"/>
    <w:rsid w:val="00990286"/>
    <w:rsid w:val="00AC302A"/>
    <w:rsid w:val="00C708E0"/>
    <w:rsid w:val="00D563FE"/>
    <w:rsid w:val="00E8310E"/>
    <w:rsid w:val="00EC0961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10E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4741B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14741B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1474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3</cp:revision>
  <dcterms:created xsi:type="dcterms:W3CDTF">2018-10-08T01:05:00Z</dcterms:created>
  <dcterms:modified xsi:type="dcterms:W3CDTF">2018-10-08T06:05:00Z</dcterms:modified>
</cp:coreProperties>
</file>