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634" w:type="dxa"/>
        <w:tblLayout w:type="fixed"/>
        <w:tblLook w:val="01E0" w:firstRow="1" w:lastRow="1" w:firstColumn="1" w:lastColumn="1" w:noHBand="0" w:noVBand="0"/>
      </w:tblPr>
      <w:tblGrid>
        <w:gridCol w:w="2660"/>
        <w:gridCol w:w="3118"/>
        <w:gridCol w:w="1730"/>
        <w:gridCol w:w="2126"/>
      </w:tblGrid>
      <w:tr w:rsidR="000B5820" w:rsidRPr="00CA2BF4" w:rsidTr="00492345">
        <w:trPr>
          <w:trHeight w:val="1968"/>
          <w:tblHeader/>
        </w:trPr>
        <w:tc>
          <w:tcPr>
            <w:tcW w:w="2660" w:type="dxa"/>
            <w:vMerge w:val="restart"/>
          </w:tcPr>
          <w:p w:rsidR="00D2201E" w:rsidRPr="00CA2BF4" w:rsidRDefault="00D2201E" w:rsidP="00CA2BF4">
            <w:pPr>
              <w:rPr>
                <w:rFonts w:asciiTheme="minorBidi" w:hAnsiTheme="minorBidi" w:cstheme="minorBidi"/>
                <w:sz w:val="22"/>
                <w:szCs w:val="22"/>
              </w:rPr>
            </w:pPr>
          </w:p>
          <w:p w:rsidR="00D2201E" w:rsidRPr="00CA2BF4" w:rsidRDefault="00D2201E" w:rsidP="00CA2BF4">
            <w:pPr>
              <w:jc w:val="center"/>
              <w:rPr>
                <w:rFonts w:asciiTheme="minorBidi" w:hAnsiTheme="minorBidi" w:cstheme="minorBidi"/>
                <w:sz w:val="22"/>
                <w:szCs w:val="22"/>
              </w:rPr>
            </w:pPr>
            <w:r w:rsidRPr="00CA2BF4">
              <w:rPr>
                <w:rFonts w:asciiTheme="minorBidi" w:hAnsiTheme="minorBidi" w:cstheme="minorBidi"/>
                <w:noProof/>
                <w:sz w:val="22"/>
                <w:szCs w:val="22"/>
                <w:lang w:val="id-ID" w:eastAsia="id-ID"/>
              </w:rPr>
              <w:drawing>
                <wp:inline distT="0" distB="0" distL="0" distR="0" wp14:anchorId="2417B4B3" wp14:editId="3C7BFE0F">
                  <wp:extent cx="914400" cy="1008380"/>
                  <wp:effectExtent l="0" t="0" r="0" b="0"/>
                  <wp:docPr id="2" name="Picture 2" descr="Description: LOGO BLUD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Description: LOGO BLUD FINAL.jpg"/>
                          <pic:cNvPicPr>
                            <a:picLocks noChangeAspect="1" noChangeArrowheads="1"/>
                          </pic:cNvPicPr>
                        </pic:nvPicPr>
                        <pic:blipFill>
                          <a:blip r:embed="rId7" cstate="print">
                            <a:extLst>
                              <a:ext uri="{28A0092B-C50C-407E-A947-70E740481C1C}">
                                <a14:useLocalDpi xmlns:a14="http://schemas.microsoft.com/office/drawing/2010/main" val="0"/>
                              </a:ext>
                            </a:extLst>
                          </a:blip>
                          <a:srcRect b="16788"/>
                          <a:stretch>
                            <a:fillRect/>
                          </a:stretch>
                        </pic:blipFill>
                        <pic:spPr bwMode="auto">
                          <a:xfrm>
                            <a:off x="0" y="0"/>
                            <a:ext cx="914400" cy="1008380"/>
                          </a:xfrm>
                          <a:prstGeom prst="rect">
                            <a:avLst/>
                          </a:prstGeom>
                          <a:noFill/>
                          <a:ln>
                            <a:noFill/>
                          </a:ln>
                        </pic:spPr>
                      </pic:pic>
                    </a:graphicData>
                  </a:graphic>
                </wp:inline>
              </w:drawing>
            </w:r>
          </w:p>
          <w:p w:rsidR="00D2201E" w:rsidRPr="00CA2BF4" w:rsidRDefault="00D2201E" w:rsidP="00CA2BF4">
            <w:pPr>
              <w:jc w:val="center"/>
              <w:rPr>
                <w:rFonts w:asciiTheme="minorBidi" w:hAnsiTheme="minorBidi" w:cstheme="minorBidi"/>
                <w:sz w:val="22"/>
                <w:szCs w:val="22"/>
              </w:rPr>
            </w:pPr>
            <w:r w:rsidRPr="00CA2BF4">
              <w:rPr>
                <w:rFonts w:asciiTheme="minorBidi" w:hAnsiTheme="minorBidi" w:cstheme="minorBidi"/>
                <w:sz w:val="22"/>
                <w:szCs w:val="22"/>
              </w:rPr>
              <w:t>RSUD dr. MURJANI</w:t>
            </w:r>
          </w:p>
          <w:p w:rsidR="00D2201E" w:rsidRPr="00CA2BF4" w:rsidRDefault="00D2201E" w:rsidP="00CA2BF4">
            <w:pPr>
              <w:jc w:val="center"/>
              <w:rPr>
                <w:rFonts w:asciiTheme="minorBidi" w:hAnsiTheme="minorBidi" w:cstheme="minorBidi"/>
                <w:bCs/>
                <w:sz w:val="22"/>
                <w:szCs w:val="22"/>
                <w:lang w:val="en-ID"/>
              </w:rPr>
            </w:pPr>
            <w:r w:rsidRPr="00CA2BF4">
              <w:rPr>
                <w:rFonts w:asciiTheme="minorBidi" w:hAnsiTheme="minorBidi" w:cstheme="minorBidi"/>
                <w:bCs/>
                <w:sz w:val="22"/>
                <w:szCs w:val="22"/>
                <w:lang w:val="en-ID"/>
              </w:rPr>
              <w:t xml:space="preserve">JL. HM. </w:t>
            </w:r>
            <w:proofErr w:type="spellStart"/>
            <w:r w:rsidRPr="00CA2BF4">
              <w:rPr>
                <w:rFonts w:asciiTheme="minorBidi" w:hAnsiTheme="minorBidi" w:cstheme="minorBidi"/>
                <w:bCs/>
                <w:sz w:val="22"/>
                <w:szCs w:val="22"/>
                <w:lang w:val="en-ID"/>
              </w:rPr>
              <w:t>Arsyad</w:t>
            </w:r>
            <w:proofErr w:type="spellEnd"/>
            <w:r w:rsidRPr="00CA2BF4">
              <w:rPr>
                <w:rFonts w:asciiTheme="minorBidi" w:hAnsiTheme="minorBidi" w:cstheme="minorBidi"/>
                <w:bCs/>
                <w:sz w:val="22"/>
                <w:szCs w:val="22"/>
                <w:lang w:val="en-ID"/>
              </w:rPr>
              <w:t xml:space="preserve"> No. 65</w:t>
            </w:r>
          </w:p>
          <w:p w:rsidR="00D2201E" w:rsidRPr="00CA2BF4" w:rsidRDefault="00D2201E" w:rsidP="00CA2BF4">
            <w:pPr>
              <w:jc w:val="center"/>
              <w:rPr>
                <w:rFonts w:asciiTheme="minorBidi" w:hAnsiTheme="minorBidi" w:cstheme="minorBidi"/>
                <w:bCs/>
                <w:sz w:val="22"/>
                <w:szCs w:val="22"/>
                <w:lang w:val="en-US"/>
              </w:rPr>
            </w:pPr>
            <w:r w:rsidRPr="00CA2BF4">
              <w:rPr>
                <w:rFonts w:asciiTheme="minorBidi" w:hAnsiTheme="minorBidi" w:cstheme="minorBidi"/>
                <w:bCs/>
                <w:sz w:val="22"/>
                <w:szCs w:val="22"/>
                <w:lang w:val="en-ID"/>
              </w:rPr>
              <w:t>SAMPIT</w:t>
            </w:r>
          </w:p>
          <w:p w:rsidR="000B5820" w:rsidRPr="00CA2BF4" w:rsidRDefault="0004752F" w:rsidP="00CA2BF4">
            <w:pPr>
              <w:rPr>
                <w:rFonts w:asciiTheme="minorBidi" w:hAnsiTheme="minorBidi" w:cstheme="minorBidi"/>
                <w:sz w:val="22"/>
                <w:szCs w:val="22"/>
              </w:rPr>
            </w:pPr>
            <w:r w:rsidRPr="00CA2BF4">
              <w:rPr>
                <w:rFonts w:asciiTheme="minorBidi" w:hAnsiTheme="minorBidi" w:cstheme="minorBidi"/>
                <w:noProof/>
                <w:sz w:val="22"/>
                <w:szCs w:val="22"/>
                <w:lang w:val="id-ID" w:eastAsia="id-ID"/>
              </w:rPr>
              <w:t xml:space="preserve"> </w:t>
            </w:r>
          </w:p>
        </w:tc>
        <w:tc>
          <w:tcPr>
            <w:tcW w:w="6974" w:type="dxa"/>
            <w:gridSpan w:val="3"/>
            <w:vAlign w:val="center"/>
          </w:tcPr>
          <w:p w:rsidR="000B5820" w:rsidRPr="00CA2BF4" w:rsidRDefault="00E63D84" w:rsidP="00CA2BF4">
            <w:pPr>
              <w:jc w:val="center"/>
              <w:rPr>
                <w:rFonts w:asciiTheme="minorBidi" w:hAnsiTheme="minorBidi" w:cstheme="minorBidi"/>
                <w:b/>
                <w:bCs/>
                <w:sz w:val="22"/>
                <w:szCs w:val="22"/>
              </w:rPr>
            </w:pPr>
            <w:r w:rsidRPr="00CA2BF4">
              <w:rPr>
                <w:rFonts w:asciiTheme="minorBidi" w:hAnsiTheme="minorBidi" w:cstheme="minorBidi"/>
                <w:b/>
                <w:bCs/>
                <w:sz w:val="22"/>
                <w:szCs w:val="22"/>
              </w:rPr>
              <w:t xml:space="preserve">PELAYANAN </w:t>
            </w:r>
            <w:r w:rsidR="0076478A" w:rsidRPr="00CA2BF4">
              <w:rPr>
                <w:rFonts w:asciiTheme="minorBidi" w:hAnsiTheme="minorBidi" w:cstheme="minorBidi"/>
                <w:b/>
                <w:bCs/>
                <w:sz w:val="22"/>
                <w:szCs w:val="22"/>
              </w:rPr>
              <w:t>PASIEN</w:t>
            </w:r>
            <w:r w:rsidR="008A1F37" w:rsidRPr="00CA2BF4">
              <w:rPr>
                <w:rFonts w:asciiTheme="minorBidi" w:hAnsiTheme="minorBidi" w:cstheme="minorBidi"/>
                <w:b/>
                <w:bCs/>
                <w:sz w:val="22"/>
                <w:szCs w:val="22"/>
              </w:rPr>
              <w:t xml:space="preserve"> </w:t>
            </w:r>
            <w:r w:rsidR="00CA2BF4" w:rsidRPr="00CA2BF4">
              <w:rPr>
                <w:rFonts w:asciiTheme="minorBidi" w:hAnsiTheme="minorBidi" w:cstheme="minorBidi"/>
                <w:b/>
                <w:bCs/>
                <w:sz w:val="22"/>
                <w:szCs w:val="22"/>
              </w:rPr>
              <w:t>LANJUT USIA DENGAN KETERGANTUNGAN BANTUAN</w:t>
            </w:r>
          </w:p>
        </w:tc>
      </w:tr>
      <w:tr w:rsidR="00D2201E" w:rsidRPr="00CA2BF4" w:rsidTr="00492345">
        <w:trPr>
          <w:trHeight w:val="567"/>
          <w:tblHeader/>
        </w:trPr>
        <w:tc>
          <w:tcPr>
            <w:tcW w:w="2660" w:type="dxa"/>
            <w:vMerge/>
          </w:tcPr>
          <w:p w:rsidR="00D2201E" w:rsidRPr="00CA2BF4" w:rsidRDefault="00D2201E" w:rsidP="00CA2BF4">
            <w:pPr>
              <w:rPr>
                <w:rFonts w:asciiTheme="minorBidi" w:hAnsiTheme="minorBidi" w:cstheme="minorBidi"/>
                <w:sz w:val="22"/>
                <w:szCs w:val="22"/>
              </w:rPr>
            </w:pPr>
          </w:p>
        </w:tc>
        <w:tc>
          <w:tcPr>
            <w:tcW w:w="3118" w:type="dxa"/>
          </w:tcPr>
          <w:p w:rsidR="00D2201E" w:rsidRPr="00CA2BF4" w:rsidRDefault="00D2201E" w:rsidP="00CA2BF4">
            <w:pPr>
              <w:jc w:val="center"/>
              <w:rPr>
                <w:rFonts w:asciiTheme="minorBidi" w:hAnsiTheme="minorBidi" w:cstheme="minorBidi"/>
                <w:sz w:val="22"/>
                <w:szCs w:val="22"/>
              </w:rPr>
            </w:pPr>
            <w:proofErr w:type="spellStart"/>
            <w:r w:rsidRPr="00CA2BF4">
              <w:rPr>
                <w:rFonts w:asciiTheme="minorBidi" w:hAnsiTheme="minorBidi" w:cstheme="minorBidi"/>
                <w:sz w:val="22"/>
                <w:szCs w:val="22"/>
              </w:rPr>
              <w:t>No.Dokumen</w:t>
            </w:r>
            <w:proofErr w:type="spellEnd"/>
            <w:r w:rsidRPr="00CA2BF4">
              <w:rPr>
                <w:rFonts w:asciiTheme="minorBidi" w:hAnsiTheme="minorBidi" w:cstheme="minorBidi"/>
                <w:sz w:val="22"/>
                <w:szCs w:val="22"/>
              </w:rPr>
              <w:t xml:space="preserve"> </w:t>
            </w:r>
          </w:p>
          <w:p w:rsidR="00D2201E" w:rsidRPr="00CA2BF4" w:rsidRDefault="00D2201E" w:rsidP="00492345">
            <w:pPr>
              <w:jc w:val="center"/>
              <w:rPr>
                <w:rFonts w:asciiTheme="minorBidi" w:hAnsiTheme="minorBidi" w:cstheme="minorBidi"/>
                <w:sz w:val="22"/>
                <w:szCs w:val="22"/>
              </w:rPr>
            </w:pPr>
            <w:r w:rsidRPr="00CA2BF4">
              <w:rPr>
                <w:rFonts w:asciiTheme="minorBidi" w:hAnsiTheme="minorBidi" w:cstheme="minorBidi"/>
                <w:color w:val="FFFFFF" w:themeColor="background1"/>
                <w:sz w:val="22"/>
                <w:szCs w:val="22"/>
              </w:rPr>
              <w:t>…</w:t>
            </w:r>
            <w:r w:rsidR="00492345">
              <w:rPr>
                <w:rFonts w:asciiTheme="minorBidi" w:hAnsiTheme="minorBidi" w:cstheme="minorBidi"/>
                <w:sz w:val="22"/>
                <w:szCs w:val="22"/>
                <w:lang w:val="id-ID"/>
              </w:rPr>
              <w:t>023</w:t>
            </w:r>
            <w:r w:rsidRPr="00CA2BF4">
              <w:rPr>
                <w:rFonts w:asciiTheme="minorBidi" w:hAnsiTheme="minorBidi" w:cstheme="minorBidi"/>
                <w:sz w:val="22"/>
                <w:szCs w:val="22"/>
              </w:rPr>
              <w:t>/SPO/YAN/P05/RSUD-DM/I/2018</w:t>
            </w:r>
          </w:p>
        </w:tc>
        <w:tc>
          <w:tcPr>
            <w:tcW w:w="1730" w:type="dxa"/>
          </w:tcPr>
          <w:p w:rsidR="00D2201E" w:rsidRPr="00CA2BF4" w:rsidRDefault="00D2201E" w:rsidP="00CA2BF4">
            <w:pPr>
              <w:jc w:val="center"/>
              <w:rPr>
                <w:rFonts w:asciiTheme="minorBidi" w:hAnsiTheme="minorBidi" w:cstheme="minorBidi"/>
                <w:sz w:val="22"/>
                <w:szCs w:val="22"/>
              </w:rPr>
            </w:pPr>
            <w:proofErr w:type="spellStart"/>
            <w:r w:rsidRPr="00CA2BF4">
              <w:rPr>
                <w:rFonts w:asciiTheme="minorBidi" w:hAnsiTheme="minorBidi" w:cstheme="minorBidi"/>
                <w:sz w:val="22"/>
                <w:szCs w:val="22"/>
              </w:rPr>
              <w:t>No.Revisi</w:t>
            </w:r>
            <w:proofErr w:type="spellEnd"/>
            <w:r w:rsidRPr="00CA2BF4">
              <w:rPr>
                <w:rFonts w:asciiTheme="minorBidi" w:hAnsiTheme="minorBidi" w:cstheme="minorBidi"/>
                <w:sz w:val="22"/>
                <w:szCs w:val="22"/>
              </w:rPr>
              <w:t xml:space="preserve"> </w:t>
            </w:r>
          </w:p>
        </w:tc>
        <w:tc>
          <w:tcPr>
            <w:tcW w:w="2126" w:type="dxa"/>
          </w:tcPr>
          <w:p w:rsidR="00D2201E" w:rsidRPr="00CA2BF4" w:rsidRDefault="00D2201E" w:rsidP="00CA2BF4">
            <w:pPr>
              <w:jc w:val="center"/>
              <w:rPr>
                <w:rFonts w:asciiTheme="minorBidi" w:hAnsiTheme="minorBidi" w:cstheme="minorBidi"/>
                <w:sz w:val="22"/>
                <w:szCs w:val="22"/>
              </w:rPr>
            </w:pPr>
            <w:proofErr w:type="spellStart"/>
            <w:r w:rsidRPr="00CA2BF4">
              <w:rPr>
                <w:rFonts w:asciiTheme="minorBidi" w:hAnsiTheme="minorBidi" w:cstheme="minorBidi"/>
                <w:sz w:val="22"/>
                <w:szCs w:val="22"/>
              </w:rPr>
              <w:t>Halaman</w:t>
            </w:r>
            <w:proofErr w:type="spellEnd"/>
            <w:r w:rsidRPr="00CA2BF4">
              <w:rPr>
                <w:rFonts w:asciiTheme="minorBidi" w:hAnsiTheme="minorBidi" w:cstheme="minorBidi"/>
                <w:sz w:val="22"/>
                <w:szCs w:val="22"/>
              </w:rPr>
              <w:t xml:space="preserve"> </w:t>
            </w:r>
          </w:p>
          <w:p w:rsidR="00D2201E" w:rsidRPr="00CA2BF4" w:rsidRDefault="008A1F37" w:rsidP="00CA2BF4">
            <w:pPr>
              <w:jc w:val="center"/>
              <w:rPr>
                <w:rFonts w:asciiTheme="minorBidi" w:hAnsiTheme="minorBidi" w:cstheme="minorBidi"/>
                <w:sz w:val="22"/>
                <w:szCs w:val="22"/>
                <w:lang w:val="en-US"/>
              </w:rPr>
            </w:pPr>
            <w:r w:rsidRPr="00CA2BF4">
              <w:rPr>
                <w:rFonts w:asciiTheme="minorBidi" w:hAnsiTheme="minorBidi" w:cstheme="minorBidi"/>
                <w:sz w:val="22"/>
                <w:szCs w:val="22"/>
                <w:lang w:val="en-US"/>
              </w:rPr>
              <w:fldChar w:fldCharType="begin"/>
            </w:r>
            <w:r w:rsidRPr="00CA2BF4">
              <w:rPr>
                <w:rFonts w:asciiTheme="minorBidi" w:hAnsiTheme="minorBidi" w:cstheme="minorBidi"/>
                <w:sz w:val="22"/>
                <w:szCs w:val="22"/>
                <w:lang w:val="en-US"/>
              </w:rPr>
              <w:instrText xml:space="preserve"> =SUM(LEFT) \# "1" </w:instrText>
            </w:r>
            <w:r w:rsidRPr="00CA2BF4">
              <w:rPr>
                <w:rFonts w:asciiTheme="minorBidi" w:hAnsiTheme="minorBidi" w:cstheme="minorBidi"/>
                <w:sz w:val="22"/>
                <w:szCs w:val="22"/>
                <w:lang w:val="en-US"/>
              </w:rPr>
              <w:fldChar w:fldCharType="separate"/>
            </w:r>
            <w:r w:rsidRPr="00CA2BF4">
              <w:rPr>
                <w:rFonts w:asciiTheme="minorBidi" w:hAnsiTheme="minorBidi" w:cstheme="minorBidi"/>
                <w:noProof/>
                <w:sz w:val="22"/>
                <w:szCs w:val="22"/>
                <w:lang w:val="en-US"/>
              </w:rPr>
              <w:t>1</w:t>
            </w:r>
            <w:r w:rsidRPr="00CA2BF4">
              <w:rPr>
                <w:rFonts w:asciiTheme="minorBidi" w:hAnsiTheme="minorBidi" w:cstheme="minorBidi"/>
                <w:sz w:val="22"/>
                <w:szCs w:val="22"/>
                <w:lang w:val="en-US"/>
              </w:rPr>
              <w:fldChar w:fldCharType="end"/>
            </w:r>
            <w:r w:rsidRPr="00CA2BF4">
              <w:rPr>
                <w:rFonts w:asciiTheme="minorBidi" w:hAnsiTheme="minorBidi" w:cstheme="minorBidi"/>
                <w:sz w:val="22"/>
                <w:szCs w:val="22"/>
                <w:lang w:val="en-US"/>
              </w:rPr>
              <w:t>/1</w:t>
            </w:r>
          </w:p>
        </w:tc>
      </w:tr>
      <w:tr w:rsidR="00D2201E" w:rsidRPr="00CA2BF4" w:rsidTr="00492345">
        <w:trPr>
          <w:trHeight w:val="1225"/>
        </w:trPr>
        <w:tc>
          <w:tcPr>
            <w:tcW w:w="2660" w:type="dxa"/>
            <w:vAlign w:val="center"/>
          </w:tcPr>
          <w:p w:rsidR="00D2201E" w:rsidRPr="00CA2BF4" w:rsidRDefault="00D2201E" w:rsidP="00CA2BF4">
            <w:pPr>
              <w:jc w:val="center"/>
              <w:rPr>
                <w:rFonts w:asciiTheme="minorBidi" w:hAnsiTheme="minorBidi" w:cstheme="minorBidi"/>
                <w:sz w:val="22"/>
                <w:szCs w:val="22"/>
              </w:rPr>
            </w:pPr>
            <w:proofErr w:type="spellStart"/>
            <w:r w:rsidRPr="00CA2BF4">
              <w:rPr>
                <w:rFonts w:asciiTheme="minorBidi" w:hAnsiTheme="minorBidi" w:cstheme="minorBidi"/>
                <w:b/>
                <w:sz w:val="22"/>
                <w:szCs w:val="22"/>
              </w:rPr>
              <w:t>Standar</w:t>
            </w:r>
            <w:proofErr w:type="spellEnd"/>
            <w:r w:rsidRPr="00CA2BF4">
              <w:rPr>
                <w:rFonts w:asciiTheme="minorBidi" w:hAnsiTheme="minorBidi" w:cstheme="minorBidi"/>
                <w:b/>
                <w:sz w:val="22"/>
                <w:szCs w:val="22"/>
              </w:rPr>
              <w:t xml:space="preserve"> </w:t>
            </w:r>
            <w:proofErr w:type="spellStart"/>
            <w:r w:rsidRPr="00CA2BF4">
              <w:rPr>
                <w:rFonts w:asciiTheme="minorBidi" w:hAnsiTheme="minorBidi" w:cstheme="minorBidi"/>
                <w:b/>
                <w:sz w:val="22"/>
                <w:szCs w:val="22"/>
              </w:rPr>
              <w:t>Prosedur</w:t>
            </w:r>
            <w:proofErr w:type="spellEnd"/>
            <w:r w:rsidRPr="00CA2BF4">
              <w:rPr>
                <w:rFonts w:asciiTheme="minorBidi" w:hAnsiTheme="minorBidi" w:cstheme="minorBidi"/>
                <w:b/>
                <w:sz w:val="22"/>
                <w:szCs w:val="22"/>
              </w:rPr>
              <w:t xml:space="preserve"> </w:t>
            </w:r>
            <w:proofErr w:type="spellStart"/>
            <w:r w:rsidRPr="00CA2BF4">
              <w:rPr>
                <w:rFonts w:asciiTheme="minorBidi" w:hAnsiTheme="minorBidi" w:cstheme="minorBidi"/>
                <w:b/>
                <w:sz w:val="22"/>
                <w:szCs w:val="22"/>
              </w:rPr>
              <w:t>Operasional</w:t>
            </w:r>
            <w:proofErr w:type="spellEnd"/>
          </w:p>
        </w:tc>
        <w:tc>
          <w:tcPr>
            <w:tcW w:w="3118" w:type="dxa"/>
          </w:tcPr>
          <w:p w:rsidR="00D2201E" w:rsidRDefault="00D2201E" w:rsidP="00CA2BF4">
            <w:pPr>
              <w:jc w:val="center"/>
              <w:rPr>
                <w:rFonts w:asciiTheme="minorBidi" w:hAnsiTheme="minorBidi" w:cstheme="minorBidi"/>
                <w:sz w:val="22"/>
                <w:szCs w:val="22"/>
              </w:rPr>
            </w:pPr>
            <w:proofErr w:type="spellStart"/>
            <w:r w:rsidRPr="00CA2BF4">
              <w:rPr>
                <w:rFonts w:asciiTheme="minorBidi" w:hAnsiTheme="minorBidi" w:cstheme="minorBidi"/>
                <w:sz w:val="22"/>
                <w:szCs w:val="22"/>
              </w:rPr>
              <w:t>Tanggal</w:t>
            </w:r>
            <w:proofErr w:type="spellEnd"/>
            <w:r w:rsidRPr="00CA2BF4">
              <w:rPr>
                <w:rFonts w:asciiTheme="minorBidi" w:hAnsiTheme="minorBidi" w:cstheme="minorBidi"/>
                <w:sz w:val="22"/>
                <w:szCs w:val="22"/>
              </w:rPr>
              <w:t xml:space="preserve"> </w:t>
            </w:r>
            <w:proofErr w:type="spellStart"/>
            <w:r w:rsidRPr="00CA2BF4">
              <w:rPr>
                <w:rFonts w:asciiTheme="minorBidi" w:hAnsiTheme="minorBidi" w:cstheme="minorBidi"/>
                <w:sz w:val="22"/>
                <w:szCs w:val="22"/>
              </w:rPr>
              <w:t>Terbit</w:t>
            </w:r>
            <w:proofErr w:type="spellEnd"/>
          </w:p>
          <w:p w:rsidR="00492345" w:rsidRDefault="00492345" w:rsidP="00CA2BF4">
            <w:pPr>
              <w:jc w:val="center"/>
              <w:rPr>
                <w:rFonts w:asciiTheme="minorBidi" w:hAnsiTheme="minorBidi" w:cstheme="minorBidi"/>
                <w:sz w:val="22"/>
                <w:szCs w:val="22"/>
              </w:rPr>
            </w:pPr>
          </w:p>
          <w:p w:rsidR="00492345" w:rsidRPr="00CA2BF4" w:rsidRDefault="00492345" w:rsidP="00CA2BF4">
            <w:pPr>
              <w:jc w:val="center"/>
              <w:rPr>
                <w:rFonts w:asciiTheme="minorBidi" w:hAnsiTheme="minorBidi" w:cstheme="minorBidi"/>
                <w:sz w:val="22"/>
                <w:szCs w:val="22"/>
              </w:rPr>
            </w:pPr>
          </w:p>
          <w:p w:rsidR="00D2201E" w:rsidRPr="00CA2BF4" w:rsidRDefault="00D2201E" w:rsidP="00CA2BF4">
            <w:pPr>
              <w:jc w:val="center"/>
              <w:rPr>
                <w:rFonts w:asciiTheme="minorBidi" w:hAnsiTheme="minorBidi" w:cstheme="minorBidi"/>
                <w:sz w:val="22"/>
                <w:szCs w:val="22"/>
              </w:rPr>
            </w:pPr>
            <w:r w:rsidRPr="00CA2BF4">
              <w:rPr>
                <w:rFonts w:asciiTheme="minorBidi" w:hAnsiTheme="minorBidi" w:cstheme="minorBidi"/>
                <w:sz w:val="22"/>
                <w:szCs w:val="22"/>
              </w:rPr>
              <w:t xml:space="preserve">08 </w:t>
            </w:r>
            <w:proofErr w:type="spellStart"/>
            <w:r w:rsidR="00492345" w:rsidRPr="00CA2BF4">
              <w:rPr>
                <w:rFonts w:asciiTheme="minorBidi" w:hAnsiTheme="minorBidi" w:cstheme="minorBidi"/>
                <w:sz w:val="22"/>
                <w:szCs w:val="22"/>
              </w:rPr>
              <w:t>Januari</w:t>
            </w:r>
            <w:proofErr w:type="spellEnd"/>
            <w:r w:rsidR="00492345" w:rsidRPr="00CA2BF4">
              <w:rPr>
                <w:rFonts w:asciiTheme="minorBidi" w:hAnsiTheme="minorBidi" w:cstheme="minorBidi"/>
                <w:sz w:val="22"/>
                <w:szCs w:val="22"/>
              </w:rPr>
              <w:t xml:space="preserve"> </w:t>
            </w:r>
            <w:r w:rsidRPr="00CA2BF4">
              <w:rPr>
                <w:rFonts w:asciiTheme="minorBidi" w:hAnsiTheme="minorBidi" w:cstheme="minorBidi"/>
                <w:sz w:val="22"/>
                <w:szCs w:val="22"/>
              </w:rPr>
              <w:t>2018</w:t>
            </w:r>
          </w:p>
          <w:p w:rsidR="00D2201E" w:rsidRPr="00CA2BF4" w:rsidRDefault="00D2201E" w:rsidP="00CA2BF4">
            <w:pPr>
              <w:jc w:val="center"/>
              <w:rPr>
                <w:rFonts w:asciiTheme="minorBidi" w:hAnsiTheme="minorBidi" w:cstheme="minorBidi"/>
                <w:sz w:val="22"/>
                <w:szCs w:val="22"/>
              </w:rPr>
            </w:pPr>
          </w:p>
        </w:tc>
        <w:tc>
          <w:tcPr>
            <w:tcW w:w="3856" w:type="dxa"/>
            <w:gridSpan w:val="2"/>
            <w:vAlign w:val="center"/>
          </w:tcPr>
          <w:p w:rsidR="00D2201E" w:rsidRPr="00CA2BF4" w:rsidRDefault="00492345" w:rsidP="00CA2BF4">
            <w:pPr>
              <w:jc w:val="center"/>
              <w:rPr>
                <w:rFonts w:asciiTheme="minorBidi" w:hAnsiTheme="minorBidi" w:cstheme="minorBidi"/>
                <w:sz w:val="22"/>
                <w:szCs w:val="22"/>
              </w:rPr>
            </w:pPr>
            <w:r>
              <w:rPr>
                <w:noProof/>
                <w:lang w:val="id-ID" w:eastAsia="id-ID"/>
              </w:rPr>
              <w:drawing>
                <wp:anchor distT="0" distB="0" distL="114300" distR="114300" simplePos="0" relativeHeight="251659264" behindDoc="0" locked="0" layoutInCell="1" allowOverlap="1" wp14:anchorId="51BCDF81" wp14:editId="55D74302">
                  <wp:simplePos x="0" y="0"/>
                  <wp:positionH relativeFrom="column">
                    <wp:posOffset>-187960</wp:posOffset>
                  </wp:positionH>
                  <wp:positionV relativeFrom="paragraph">
                    <wp:posOffset>160655</wp:posOffset>
                  </wp:positionV>
                  <wp:extent cx="2276475" cy="1133475"/>
                  <wp:effectExtent l="0" t="0" r="9525" b="0"/>
                  <wp:wrapNone/>
                  <wp:docPr id="1" name="Picture 1" descr="D:\AKREDITASI OKTOW\AKREDITASI\lain-lain\ttd dir kecil.png"/>
                  <wp:cNvGraphicFramePr/>
                  <a:graphic xmlns:a="http://schemas.openxmlformats.org/drawingml/2006/main">
                    <a:graphicData uri="http://schemas.openxmlformats.org/drawingml/2006/picture">
                      <pic:pic xmlns:pic="http://schemas.openxmlformats.org/drawingml/2006/picture">
                        <pic:nvPicPr>
                          <pic:cNvPr id="1" name="Picture 1" descr="D:\AKREDITASI OKTOW\AKREDITASI\lain-lain\ttd dir kecil.pn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6475"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id-ID" w:eastAsia="id-ID"/>
              </w:rPr>
              <w:drawing>
                <wp:anchor distT="0" distB="0" distL="114300" distR="114300" simplePos="0" relativeHeight="251660288" behindDoc="0" locked="0" layoutInCell="1" allowOverlap="1" wp14:anchorId="182DB5BE" wp14:editId="2CA20195">
                  <wp:simplePos x="0" y="0"/>
                  <wp:positionH relativeFrom="column">
                    <wp:posOffset>-980440</wp:posOffset>
                  </wp:positionH>
                  <wp:positionV relativeFrom="paragraph">
                    <wp:posOffset>34925</wp:posOffset>
                  </wp:positionV>
                  <wp:extent cx="1323975" cy="1316355"/>
                  <wp:effectExtent l="0" t="0" r="9525" b="0"/>
                  <wp:wrapNone/>
                  <wp:docPr id="3" name="Picture 3" descr="D:\AKREDITASI OKTOW\AKREDITASI\lain-lain\stempel rs kecil.png"/>
                  <wp:cNvGraphicFramePr/>
                  <a:graphic xmlns:a="http://schemas.openxmlformats.org/drawingml/2006/main">
                    <a:graphicData uri="http://schemas.openxmlformats.org/drawingml/2006/picture">
                      <pic:pic xmlns:pic="http://schemas.openxmlformats.org/drawingml/2006/picture">
                        <pic:nvPicPr>
                          <pic:cNvPr id="3" name="Picture 3" descr="D:\AKREDITASI OKTOW\AKREDITASI\lain-lain\stempel rs kecil.p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3975" cy="131635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D2201E" w:rsidRPr="00CA2BF4">
              <w:rPr>
                <w:rFonts w:asciiTheme="minorBidi" w:hAnsiTheme="minorBidi" w:cstheme="minorBidi"/>
                <w:sz w:val="22"/>
                <w:szCs w:val="22"/>
              </w:rPr>
              <w:t>Ditetapkan</w:t>
            </w:r>
            <w:proofErr w:type="spellEnd"/>
            <w:r w:rsidR="00D2201E" w:rsidRPr="00CA2BF4">
              <w:rPr>
                <w:rFonts w:asciiTheme="minorBidi" w:hAnsiTheme="minorBidi" w:cstheme="minorBidi"/>
                <w:sz w:val="22"/>
                <w:szCs w:val="22"/>
              </w:rPr>
              <w:t xml:space="preserve"> </w:t>
            </w:r>
            <w:proofErr w:type="spellStart"/>
            <w:r w:rsidR="00D2201E" w:rsidRPr="00CA2BF4">
              <w:rPr>
                <w:rFonts w:asciiTheme="minorBidi" w:hAnsiTheme="minorBidi" w:cstheme="minorBidi"/>
                <w:sz w:val="22"/>
                <w:szCs w:val="22"/>
              </w:rPr>
              <w:t>Oleh</w:t>
            </w:r>
            <w:proofErr w:type="spellEnd"/>
          </w:p>
          <w:p w:rsidR="00D2201E" w:rsidRPr="00CA2BF4" w:rsidRDefault="00D2201E" w:rsidP="00CA2BF4">
            <w:pPr>
              <w:jc w:val="center"/>
              <w:rPr>
                <w:rFonts w:asciiTheme="minorBidi" w:hAnsiTheme="minorBidi" w:cstheme="minorBidi"/>
                <w:sz w:val="22"/>
                <w:szCs w:val="22"/>
              </w:rPr>
            </w:pPr>
            <w:proofErr w:type="spellStart"/>
            <w:r w:rsidRPr="00CA2BF4">
              <w:rPr>
                <w:rFonts w:asciiTheme="minorBidi" w:hAnsiTheme="minorBidi" w:cstheme="minorBidi"/>
                <w:sz w:val="22"/>
                <w:szCs w:val="22"/>
              </w:rPr>
              <w:t>Direktur</w:t>
            </w:r>
            <w:proofErr w:type="spellEnd"/>
            <w:r w:rsidRPr="00CA2BF4">
              <w:rPr>
                <w:rFonts w:asciiTheme="minorBidi" w:hAnsiTheme="minorBidi" w:cstheme="minorBidi"/>
                <w:sz w:val="22"/>
                <w:szCs w:val="22"/>
              </w:rPr>
              <w:t xml:space="preserve"> RSUD dr. </w:t>
            </w:r>
            <w:proofErr w:type="spellStart"/>
            <w:r w:rsidRPr="00CA2BF4">
              <w:rPr>
                <w:rFonts w:asciiTheme="minorBidi" w:hAnsiTheme="minorBidi" w:cstheme="minorBidi"/>
                <w:sz w:val="22"/>
                <w:szCs w:val="22"/>
              </w:rPr>
              <w:t>Murjani</w:t>
            </w:r>
            <w:proofErr w:type="spellEnd"/>
          </w:p>
          <w:p w:rsidR="00D2201E" w:rsidRDefault="00D2201E" w:rsidP="00CA2BF4">
            <w:pPr>
              <w:jc w:val="center"/>
              <w:rPr>
                <w:rFonts w:asciiTheme="minorBidi" w:hAnsiTheme="minorBidi" w:cstheme="minorBidi"/>
                <w:sz w:val="22"/>
                <w:szCs w:val="22"/>
              </w:rPr>
            </w:pPr>
          </w:p>
          <w:p w:rsidR="00492345" w:rsidRPr="00CA2BF4" w:rsidRDefault="00492345" w:rsidP="00CA2BF4">
            <w:pPr>
              <w:jc w:val="center"/>
              <w:rPr>
                <w:rFonts w:asciiTheme="minorBidi" w:hAnsiTheme="minorBidi" w:cstheme="minorBidi"/>
                <w:sz w:val="22"/>
                <w:szCs w:val="22"/>
              </w:rPr>
            </w:pPr>
          </w:p>
          <w:p w:rsidR="00D2201E" w:rsidRPr="00CA2BF4" w:rsidRDefault="00D2201E" w:rsidP="00CA2BF4">
            <w:pPr>
              <w:jc w:val="center"/>
              <w:rPr>
                <w:rFonts w:asciiTheme="minorBidi" w:hAnsiTheme="minorBidi" w:cstheme="minorBidi"/>
                <w:sz w:val="22"/>
                <w:szCs w:val="22"/>
              </w:rPr>
            </w:pPr>
          </w:p>
          <w:p w:rsidR="00D2201E" w:rsidRPr="00CA2BF4" w:rsidRDefault="00D2201E" w:rsidP="00CA2BF4">
            <w:pPr>
              <w:jc w:val="center"/>
              <w:rPr>
                <w:rFonts w:asciiTheme="minorBidi" w:hAnsiTheme="minorBidi" w:cstheme="minorBidi"/>
                <w:sz w:val="22"/>
                <w:szCs w:val="22"/>
              </w:rPr>
            </w:pPr>
            <w:r w:rsidRPr="00CA2BF4">
              <w:rPr>
                <w:rFonts w:asciiTheme="minorBidi" w:hAnsiTheme="minorBidi" w:cstheme="minorBidi"/>
                <w:sz w:val="22"/>
                <w:szCs w:val="22"/>
                <w:u w:val="single"/>
                <w:lang w:val="sv-SE"/>
              </w:rPr>
              <w:t>dr. Denny Muda Perdana, Sp.Rad</w:t>
            </w:r>
          </w:p>
          <w:p w:rsidR="00D2201E" w:rsidRPr="00CA2BF4" w:rsidRDefault="00D2201E" w:rsidP="00CA2BF4">
            <w:pPr>
              <w:jc w:val="center"/>
              <w:rPr>
                <w:rFonts w:asciiTheme="minorBidi" w:hAnsiTheme="minorBidi" w:cstheme="minorBidi"/>
                <w:sz w:val="22"/>
                <w:szCs w:val="22"/>
              </w:rPr>
            </w:pPr>
            <w:r w:rsidRPr="00CA2BF4">
              <w:rPr>
                <w:rFonts w:asciiTheme="minorBidi" w:hAnsiTheme="minorBidi" w:cstheme="minorBidi"/>
                <w:sz w:val="22"/>
                <w:szCs w:val="22"/>
                <w:lang w:val="sv-SE"/>
              </w:rPr>
              <w:t>NIP. 19621121 199610 1 001</w:t>
            </w:r>
          </w:p>
        </w:tc>
      </w:tr>
      <w:tr w:rsidR="0004711D" w:rsidRPr="00CA2BF4" w:rsidTr="00492345">
        <w:trPr>
          <w:trHeight w:val="508"/>
        </w:trPr>
        <w:tc>
          <w:tcPr>
            <w:tcW w:w="2660" w:type="dxa"/>
          </w:tcPr>
          <w:p w:rsidR="0004711D" w:rsidRPr="00CA2BF4" w:rsidRDefault="00D2201E" w:rsidP="00CA2BF4">
            <w:pPr>
              <w:jc w:val="center"/>
              <w:rPr>
                <w:rFonts w:asciiTheme="minorBidi" w:hAnsiTheme="minorBidi" w:cstheme="minorBidi"/>
                <w:b/>
                <w:bCs/>
                <w:sz w:val="22"/>
                <w:szCs w:val="22"/>
              </w:rPr>
            </w:pPr>
            <w:proofErr w:type="spellStart"/>
            <w:r w:rsidRPr="00CA2BF4">
              <w:rPr>
                <w:rFonts w:asciiTheme="minorBidi" w:hAnsiTheme="minorBidi" w:cstheme="minorBidi"/>
                <w:b/>
                <w:bCs/>
                <w:sz w:val="22"/>
                <w:szCs w:val="22"/>
              </w:rPr>
              <w:t>Pengertian</w:t>
            </w:r>
            <w:proofErr w:type="spellEnd"/>
          </w:p>
        </w:tc>
        <w:tc>
          <w:tcPr>
            <w:tcW w:w="6974" w:type="dxa"/>
            <w:gridSpan w:val="3"/>
          </w:tcPr>
          <w:p w:rsidR="00CA2BF4" w:rsidRPr="00CA2BF4" w:rsidRDefault="00CA2BF4" w:rsidP="00CA2BF4">
            <w:pPr>
              <w:pStyle w:val="ListParagraph"/>
              <w:numPr>
                <w:ilvl w:val="0"/>
                <w:numId w:val="20"/>
              </w:numPr>
              <w:suppressAutoHyphens/>
              <w:autoSpaceDE w:val="0"/>
              <w:spacing w:after="0" w:line="240" w:lineRule="auto"/>
              <w:ind w:left="346" w:hanging="284"/>
              <w:jc w:val="both"/>
              <w:rPr>
                <w:rFonts w:asciiTheme="minorBidi" w:hAnsiTheme="minorBidi"/>
              </w:rPr>
            </w:pPr>
            <w:r w:rsidRPr="00CA2BF4">
              <w:rPr>
                <w:rFonts w:asciiTheme="minorBidi" w:hAnsiTheme="minorBidi"/>
              </w:rPr>
              <w:t>Pelayanan  pasien  lanjut  usia  adalah rangkaian  pelayanan pada  pasien  yang berusia       60 tahun  keatas  dengan satu  atau  lebih  masalah kesehatan (multipatologi) akibat gangguan fungsi jasmani dan rohani dan atau kondisi sosial yang bermasalah (geriatri).</w:t>
            </w:r>
          </w:p>
          <w:p w:rsidR="0004711D" w:rsidRPr="00CA2BF4" w:rsidRDefault="00CA2BF4" w:rsidP="00CA2BF4">
            <w:pPr>
              <w:pStyle w:val="ListParagraph"/>
              <w:numPr>
                <w:ilvl w:val="0"/>
                <w:numId w:val="20"/>
              </w:numPr>
              <w:spacing w:after="0" w:line="240" w:lineRule="auto"/>
              <w:ind w:left="346" w:hanging="284"/>
              <w:jc w:val="both"/>
              <w:rPr>
                <w:rFonts w:asciiTheme="minorBidi" w:hAnsiTheme="minorBidi"/>
              </w:rPr>
            </w:pPr>
            <w:r w:rsidRPr="00CA2BF4">
              <w:rPr>
                <w:rFonts w:asciiTheme="minorBidi" w:hAnsiTheme="minorBidi"/>
              </w:rPr>
              <w:t>Pasien lanjut usia dengan ketergantungan bantuan adalah pasien yang berusia 60    tahun keatas dengan keterbatasan dalam melakukan kegiatan sehari-hari dan mengurus diri sehingga sangat membutuhkan bantuan baik dengan alat maupun orang.</w:t>
            </w:r>
          </w:p>
        </w:tc>
      </w:tr>
      <w:tr w:rsidR="00D2201E" w:rsidRPr="00CA2BF4" w:rsidTr="00492345">
        <w:trPr>
          <w:trHeight w:val="508"/>
        </w:trPr>
        <w:tc>
          <w:tcPr>
            <w:tcW w:w="2660" w:type="dxa"/>
          </w:tcPr>
          <w:p w:rsidR="00D2201E" w:rsidRPr="00CA2BF4" w:rsidRDefault="00D2201E" w:rsidP="00CA2BF4">
            <w:pPr>
              <w:jc w:val="center"/>
              <w:rPr>
                <w:rFonts w:asciiTheme="minorBidi" w:hAnsiTheme="minorBidi" w:cstheme="minorBidi"/>
                <w:b/>
                <w:bCs/>
                <w:sz w:val="22"/>
                <w:szCs w:val="22"/>
              </w:rPr>
            </w:pPr>
            <w:r w:rsidRPr="00CA2BF4">
              <w:rPr>
                <w:rFonts w:asciiTheme="minorBidi" w:hAnsiTheme="minorBidi" w:cstheme="minorBidi"/>
                <w:b/>
                <w:bCs/>
                <w:sz w:val="22"/>
                <w:szCs w:val="22"/>
                <w:lang w:val="id-ID"/>
              </w:rPr>
              <w:t>Kebijakan</w:t>
            </w:r>
          </w:p>
        </w:tc>
        <w:tc>
          <w:tcPr>
            <w:tcW w:w="6974" w:type="dxa"/>
            <w:gridSpan w:val="3"/>
          </w:tcPr>
          <w:p w:rsidR="00D2201E" w:rsidRPr="00CA2BF4" w:rsidRDefault="00D2201E" w:rsidP="00CA2BF4">
            <w:pPr>
              <w:numPr>
                <w:ilvl w:val="0"/>
                <w:numId w:val="11"/>
              </w:numPr>
              <w:ind w:left="317" w:right="34" w:hanging="317"/>
              <w:contextualSpacing/>
              <w:jc w:val="both"/>
              <w:rPr>
                <w:rFonts w:asciiTheme="minorBidi" w:eastAsia="Calibri" w:hAnsiTheme="minorBidi" w:cstheme="minorBidi"/>
                <w:sz w:val="22"/>
                <w:szCs w:val="22"/>
              </w:rPr>
            </w:pPr>
            <w:proofErr w:type="spellStart"/>
            <w:r w:rsidRPr="00CA2BF4">
              <w:rPr>
                <w:rFonts w:asciiTheme="minorBidi" w:eastAsia="Calibri" w:hAnsiTheme="minorBidi" w:cstheme="minorBidi"/>
                <w:sz w:val="22"/>
                <w:szCs w:val="22"/>
              </w:rPr>
              <w:t>Surat</w:t>
            </w:r>
            <w:proofErr w:type="spellEnd"/>
            <w:r w:rsidRPr="00CA2BF4">
              <w:rPr>
                <w:rFonts w:asciiTheme="minorBidi" w:eastAsia="Calibri" w:hAnsiTheme="minorBidi" w:cstheme="minorBidi"/>
                <w:sz w:val="22"/>
                <w:szCs w:val="22"/>
              </w:rPr>
              <w:t xml:space="preserve"> </w:t>
            </w:r>
            <w:proofErr w:type="spellStart"/>
            <w:r w:rsidRPr="00CA2BF4">
              <w:rPr>
                <w:rFonts w:asciiTheme="minorBidi" w:eastAsia="Calibri" w:hAnsiTheme="minorBidi" w:cstheme="minorBidi"/>
                <w:sz w:val="22"/>
                <w:szCs w:val="22"/>
              </w:rPr>
              <w:t>keputusan</w:t>
            </w:r>
            <w:proofErr w:type="spellEnd"/>
            <w:r w:rsidRPr="00CA2BF4">
              <w:rPr>
                <w:rFonts w:asciiTheme="minorBidi" w:eastAsia="Calibri" w:hAnsiTheme="minorBidi" w:cstheme="minorBidi"/>
                <w:sz w:val="22"/>
                <w:szCs w:val="22"/>
              </w:rPr>
              <w:t xml:space="preserve"> </w:t>
            </w:r>
            <w:proofErr w:type="spellStart"/>
            <w:r w:rsidRPr="00CA2BF4">
              <w:rPr>
                <w:rFonts w:asciiTheme="minorBidi" w:eastAsia="Calibri" w:hAnsiTheme="minorBidi" w:cstheme="minorBidi"/>
                <w:sz w:val="22"/>
                <w:szCs w:val="22"/>
              </w:rPr>
              <w:t>Direktur</w:t>
            </w:r>
            <w:proofErr w:type="spellEnd"/>
            <w:r w:rsidRPr="00CA2BF4">
              <w:rPr>
                <w:rFonts w:asciiTheme="minorBidi" w:eastAsia="Calibri" w:hAnsiTheme="minorBidi" w:cstheme="minorBidi"/>
                <w:sz w:val="22"/>
                <w:szCs w:val="22"/>
              </w:rPr>
              <w:t xml:space="preserve"> </w:t>
            </w:r>
            <w:proofErr w:type="spellStart"/>
            <w:r w:rsidRPr="00CA2BF4">
              <w:rPr>
                <w:rFonts w:asciiTheme="minorBidi" w:eastAsia="Calibri" w:hAnsiTheme="minorBidi" w:cstheme="minorBidi"/>
                <w:sz w:val="22"/>
                <w:szCs w:val="22"/>
              </w:rPr>
              <w:t>Rumah</w:t>
            </w:r>
            <w:proofErr w:type="spellEnd"/>
            <w:r w:rsidRPr="00CA2BF4">
              <w:rPr>
                <w:rFonts w:asciiTheme="minorBidi" w:eastAsia="Calibri" w:hAnsiTheme="minorBidi" w:cstheme="minorBidi"/>
                <w:sz w:val="22"/>
                <w:szCs w:val="22"/>
              </w:rPr>
              <w:t xml:space="preserve"> </w:t>
            </w:r>
            <w:proofErr w:type="spellStart"/>
            <w:r w:rsidRPr="00CA2BF4">
              <w:rPr>
                <w:rFonts w:asciiTheme="minorBidi" w:eastAsia="Calibri" w:hAnsiTheme="minorBidi" w:cstheme="minorBidi"/>
                <w:sz w:val="22"/>
                <w:szCs w:val="22"/>
              </w:rPr>
              <w:t>Sakit</w:t>
            </w:r>
            <w:proofErr w:type="spellEnd"/>
            <w:r w:rsidRPr="00CA2BF4">
              <w:rPr>
                <w:rFonts w:asciiTheme="minorBidi" w:eastAsia="Calibri" w:hAnsiTheme="minorBidi" w:cstheme="minorBidi"/>
                <w:sz w:val="22"/>
                <w:szCs w:val="22"/>
              </w:rPr>
              <w:t xml:space="preserve"> dr. </w:t>
            </w:r>
            <w:proofErr w:type="spellStart"/>
            <w:r w:rsidRPr="00CA2BF4">
              <w:rPr>
                <w:rFonts w:asciiTheme="minorBidi" w:eastAsia="Calibri" w:hAnsiTheme="minorBidi" w:cstheme="minorBidi"/>
                <w:sz w:val="22"/>
                <w:szCs w:val="22"/>
              </w:rPr>
              <w:t>Murjani</w:t>
            </w:r>
            <w:proofErr w:type="spellEnd"/>
            <w:r w:rsidRPr="00CA2BF4">
              <w:rPr>
                <w:rFonts w:asciiTheme="minorBidi" w:eastAsia="Calibri" w:hAnsiTheme="minorBidi" w:cstheme="minorBidi"/>
                <w:sz w:val="22"/>
                <w:szCs w:val="22"/>
              </w:rPr>
              <w:t xml:space="preserve"> </w:t>
            </w:r>
            <w:proofErr w:type="spellStart"/>
            <w:r w:rsidRPr="00CA2BF4">
              <w:rPr>
                <w:rFonts w:asciiTheme="minorBidi" w:eastAsia="Calibri" w:hAnsiTheme="minorBidi" w:cstheme="minorBidi"/>
                <w:sz w:val="22"/>
                <w:szCs w:val="22"/>
              </w:rPr>
              <w:t>Sampit</w:t>
            </w:r>
            <w:proofErr w:type="spellEnd"/>
            <w:r w:rsidRPr="00CA2BF4">
              <w:rPr>
                <w:rFonts w:asciiTheme="minorBidi" w:eastAsia="Calibri" w:hAnsiTheme="minorBidi" w:cstheme="minorBidi"/>
                <w:sz w:val="22"/>
                <w:szCs w:val="22"/>
              </w:rPr>
              <w:t xml:space="preserve"> </w:t>
            </w:r>
            <w:proofErr w:type="spellStart"/>
            <w:proofErr w:type="gramStart"/>
            <w:r w:rsidRPr="00CA2BF4">
              <w:rPr>
                <w:rFonts w:asciiTheme="minorBidi" w:eastAsia="Calibri" w:hAnsiTheme="minorBidi" w:cstheme="minorBidi"/>
                <w:sz w:val="22"/>
                <w:szCs w:val="22"/>
              </w:rPr>
              <w:t>Nomor</w:t>
            </w:r>
            <w:proofErr w:type="spellEnd"/>
            <w:r w:rsidRPr="00CA2BF4">
              <w:rPr>
                <w:rFonts w:asciiTheme="minorBidi" w:eastAsia="Calibri" w:hAnsiTheme="minorBidi" w:cstheme="minorBidi"/>
                <w:sz w:val="22"/>
                <w:szCs w:val="22"/>
              </w:rPr>
              <w:t xml:space="preserve">  001</w:t>
            </w:r>
            <w:proofErr w:type="gramEnd"/>
            <w:r w:rsidRPr="00CA2BF4">
              <w:rPr>
                <w:rFonts w:asciiTheme="minorBidi" w:eastAsia="Calibri" w:hAnsiTheme="minorBidi" w:cstheme="minorBidi"/>
                <w:sz w:val="22"/>
                <w:szCs w:val="22"/>
              </w:rPr>
              <w:t xml:space="preserve">/PER/DIR/P05/I/2018 </w:t>
            </w:r>
            <w:proofErr w:type="spellStart"/>
            <w:r w:rsidRPr="00CA2BF4">
              <w:rPr>
                <w:rFonts w:asciiTheme="minorBidi" w:eastAsia="Calibri" w:hAnsiTheme="minorBidi" w:cstheme="minorBidi"/>
                <w:sz w:val="22"/>
                <w:szCs w:val="22"/>
              </w:rPr>
              <w:t>tentang</w:t>
            </w:r>
            <w:proofErr w:type="spellEnd"/>
            <w:r w:rsidRPr="00CA2BF4">
              <w:rPr>
                <w:rFonts w:asciiTheme="minorBidi" w:eastAsia="Calibri" w:hAnsiTheme="minorBidi" w:cstheme="minorBidi"/>
                <w:sz w:val="22"/>
                <w:szCs w:val="22"/>
              </w:rPr>
              <w:t xml:space="preserve"> </w:t>
            </w:r>
            <w:proofErr w:type="spellStart"/>
            <w:r w:rsidRPr="00CA2BF4">
              <w:rPr>
                <w:rFonts w:asciiTheme="minorBidi" w:eastAsia="Calibri" w:hAnsiTheme="minorBidi" w:cstheme="minorBidi"/>
                <w:sz w:val="22"/>
                <w:szCs w:val="22"/>
              </w:rPr>
              <w:t>Kebijakan</w:t>
            </w:r>
            <w:proofErr w:type="spellEnd"/>
            <w:r w:rsidRPr="00CA2BF4">
              <w:rPr>
                <w:rFonts w:asciiTheme="minorBidi" w:eastAsia="Calibri" w:hAnsiTheme="minorBidi" w:cstheme="minorBidi"/>
                <w:sz w:val="22"/>
                <w:szCs w:val="22"/>
              </w:rPr>
              <w:t xml:space="preserve"> </w:t>
            </w:r>
            <w:proofErr w:type="spellStart"/>
            <w:r w:rsidRPr="00CA2BF4">
              <w:rPr>
                <w:rFonts w:asciiTheme="minorBidi" w:eastAsia="Calibri" w:hAnsiTheme="minorBidi" w:cstheme="minorBidi"/>
                <w:sz w:val="22"/>
                <w:szCs w:val="22"/>
              </w:rPr>
              <w:t>Pelayanan</w:t>
            </w:r>
            <w:proofErr w:type="spellEnd"/>
            <w:r w:rsidRPr="00CA2BF4">
              <w:rPr>
                <w:rFonts w:asciiTheme="minorBidi" w:eastAsia="Calibri" w:hAnsiTheme="minorBidi" w:cstheme="minorBidi"/>
                <w:sz w:val="22"/>
                <w:szCs w:val="22"/>
              </w:rPr>
              <w:t xml:space="preserve"> </w:t>
            </w:r>
            <w:proofErr w:type="spellStart"/>
            <w:r w:rsidRPr="00CA2BF4">
              <w:rPr>
                <w:rFonts w:asciiTheme="minorBidi" w:eastAsia="Calibri" w:hAnsiTheme="minorBidi" w:cstheme="minorBidi"/>
                <w:sz w:val="22"/>
                <w:szCs w:val="22"/>
              </w:rPr>
              <w:t>dan</w:t>
            </w:r>
            <w:proofErr w:type="spellEnd"/>
            <w:r w:rsidRPr="00CA2BF4">
              <w:rPr>
                <w:rFonts w:asciiTheme="minorBidi" w:eastAsia="Calibri" w:hAnsiTheme="minorBidi" w:cstheme="minorBidi"/>
                <w:sz w:val="22"/>
                <w:szCs w:val="22"/>
              </w:rPr>
              <w:t xml:space="preserve"> </w:t>
            </w:r>
            <w:proofErr w:type="spellStart"/>
            <w:r w:rsidRPr="00CA2BF4">
              <w:rPr>
                <w:rFonts w:asciiTheme="minorBidi" w:eastAsia="Calibri" w:hAnsiTheme="minorBidi" w:cstheme="minorBidi"/>
                <w:sz w:val="22"/>
                <w:szCs w:val="22"/>
              </w:rPr>
              <w:t>Asuhan</w:t>
            </w:r>
            <w:proofErr w:type="spellEnd"/>
            <w:r w:rsidRPr="00CA2BF4">
              <w:rPr>
                <w:rFonts w:asciiTheme="minorBidi" w:eastAsia="Calibri" w:hAnsiTheme="minorBidi" w:cstheme="minorBidi"/>
                <w:sz w:val="22"/>
                <w:szCs w:val="22"/>
              </w:rPr>
              <w:t xml:space="preserve"> </w:t>
            </w:r>
            <w:proofErr w:type="spellStart"/>
            <w:r w:rsidRPr="00CA2BF4">
              <w:rPr>
                <w:rFonts w:asciiTheme="minorBidi" w:eastAsia="Calibri" w:hAnsiTheme="minorBidi" w:cstheme="minorBidi"/>
                <w:sz w:val="22"/>
                <w:szCs w:val="22"/>
              </w:rPr>
              <w:t>Pasien</w:t>
            </w:r>
            <w:proofErr w:type="spellEnd"/>
            <w:r w:rsidRPr="00CA2BF4">
              <w:rPr>
                <w:rFonts w:asciiTheme="minorBidi" w:eastAsia="Calibri" w:hAnsiTheme="minorBidi" w:cstheme="minorBidi"/>
                <w:sz w:val="22"/>
                <w:szCs w:val="22"/>
              </w:rPr>
              <w:t>.</w:t>
            </w:r>
          </w:p>
          <w:p w:rsidR="00D2201E" w:rsidRPr="00CA2BF4" w:rsidRDefault="00D2201E" w:rsidP="00492345">
            <w:pPr>
              <w:pStyle w:val="ListParagraph"/>
              <w:numPr>
                <w:ilvl w:val="0"/>
                <w:numId w:val="11"/>
              </w:numPr>
              <w:spacing w:after="0" w:line="240" w:lineRule="auto"/>
              <w:ind w:left="317" w:hanging="317"/>
              <w:jc w:val="both"/>
              <w:rPr>
                <w:rFonts w:asciiTheme="minorBidi" w:hAnsiTheme="minorBidi"/>
              </w:rPr>
            </w:pPr>
            <w:r w:rsidRPr="00CA2BF4">
              <w:rPr>
                <w:rFonts w:asciiTheme="minorBidi" w:eastAsia="Times New Roman" w:hAnsiTheme="minorBidi"/>
              </w:rPr>
              <w:t xml:space="preserve">Surat keputusan Direktur Rumah Sakit dr. Murjani Sampit Nomor    </w:t>
            </w:r>
            <w:r w:rsidR="00492345">
              <w:rPr>
                <w:rFonts w:asciiTheme="minorBidi" w:eastAsia="Times New Roman" w:hAnsiTheme="minorBidi"/>
              </w:rPr>
              <w:t>013</w:t>
            </w:r>
            <w:r w:rsidRPr="00CA2BF4">
              <w:rPr>
                <w:rFonts w:asciiTheme="minorBidi" w:eastAsia="Times New Roman" w:hAnsiTheme="minorBidi"/>
              </w:rPr>
              <w:t xml:space="preserve">/KPTS/DIR/P05/RSUD-DM/I/2018 Tahun 2018 Tentang Panduan </w:t>
            </w:r>
            <w:r w:rsidR="00CA2BF4" w:rsidRPr="00CA2BF4">
              <w:rPr>
                <w:rFonts w:asciiTheme="minorBidi" w:hAnsiTheme="minorBidi"/>
              </w:rPr>
              <w:t>Pelayanan Pasien Lanjut Usia Dengan Ketergantungan Bantuan</w:t>
            </w:r>
            <w:r w:rsidR="00CA2BF4" w:rsidRPr="00CA2BF4">
              <w:rPr>
                <w:rFonts w:asciiTheme="minorBidi" w:hAnsiTheme="minorBidi"/>
                <w:lang w:val="en-US"/>
              </w:rPr>
              <w:t>.</w:t>
            </w:r>
          </w:p>
        </w:tc>
      </w:tr>
      <w:tr w:rsidR="00D2201E" w:rsidRPr="00CA2BF4" w:rsidTr="00492345">
        <w:trPr>
          <w:trHeight w:val="508"/>
        </w:trPr>
        <w:tc>
          <w:tcPr>
            <w:tcW w:w="2660" w:type="dxa"/>
          </w:tcPr>
          <w:p w:rsidR="00D2201E" w:rsidRPr="00CA2BF4" w:rsidRDefault="00D2201E" w:rsidP="00CA2BF4">
            <w:pPr>
              <w:jc w:val="center"/>
              <w:rPr>
                <w:rFonts w:asciiTheme="minorBidi" w:hAnsiTheme="minorBidi" w:cstheme="minorBidi"/>
                <w:b/>
                <w:bCs/>
                <w:sz w:val="22"/>
                <w:szCs w:val="22"/>
              </w:rPr>
            </w:pPr>
            <w:proofErr w:type="spellStart"/>
            <w:r w:rsidRPr="00CA2BF4">
              <w:rPr>
                <w:rFonts w:asciiTheme="minorBidi" w:hAnsiTheme="minorBidi" w:cstheme="minorBidi"/>
                <w:b/>
                <w:bCs/>
                <w:sz w:val="22"/>
                <w:szCs w:val="22"/>
              </w:rPr>
              <w:t>Tujuan</w:t>
            </w:r>
            <w:proofErr w:type="spellEnd"/>
          </w:p>
        </w:tc>
        <w:tc>
          <w:tcPr>
            <w:tcW w:w="6974" w:type="dxa"/>
            <w:gridSpan w:val="3"/>
          </w:tcPr>
          <w:p w:rsidR="00D2201E" w:rsidRPr="00CA2BF4" w:rsidRDefault="00CA2BF4" w:rsidP="00CA2BF4">
            <w:pPr>
              <w:pStyle w:val="Default"/>
              <w:rPr>
                <w:rFonts w:asciiTheme="minorBidi" w:hAnsiTheme="minorBidi" w:cstheme="minorBidi"/>
                <w:sz w:val="22"/>
                <w:szCs w:val="22"/>
                <w:lang w:val="en-US"/>
              </w:rPr>
            </w:pPr>
            <w:r w:rsidRPr="00CA2BF4">
              <w:rPr>
                <w:rFonts w:asciiTheme="minorBidi" w:hAnsiTheme="minorBidi" w:cstheme="minorBidi"/>
                <w:sz w:val="22"/>
                <w:szCs w:val="22"/>
              </w:rPr>
              <w:t>Memberikan pelayanan multidisiplin yang bermutu dengan asuhan dan kondisi pasien    usia lanjut  untuk  menuju  geriatri  mandiri  dan  geriatri  dengan minimal  patologi</w:t>
            </w:r>
            <w:r w:rsidRPr="00CA2BF4">
              <w:rPr>
                <w:rFonts w:asciiTheme="minorBidi" w:hAnsiTheme="minorBidi" w:cstheme="minorBidi"/>
                <w:sz w:val="22"/>
                <w:szCs w:val="22"/>
                <w:lang w:val="en-US"/>
              </w:rPr>
              <w:t>.</w:t>
            </w:r>
          </w:p>
        </w:tc>
      </w:tr>
      <w:tr w:rsidR="0041062A" w:rsidRPr="00CA2BF4" w:rsidTr="00492345">
        <w:trPr>
          <w:trHeight w:val="959"/>
        </w:trPr>
        <w:tc>
          <w:tcPr>
            <w:tcW w:w="2660" w:type="dxa"/>
          </w:tcPr>
          <w:p w:rsidR="0041062A" w:rsidRPr="00CA2BF4" w:rsidRDefault="0041062A" w:rsidP="00CA2BF4">
            <w:pPr>
              <w:jc w:val="center"/>
              <w:rPr>
                <w:rFonts w:asciiTheme="minorBidi" w:hAnsiTheme="minorBidi" w:cstheme="minorBidi"/>
                <w:b/>
                <w:bCs/>
                <w:sz w:val="22"/>
                <w:szCs w:val="22"/>
              </w:rPr>
            </w:pPr>
            <w:proofErr w:type="spellStart"/>
            <w:r w:rsidRPr="00CA2BF4">
              <w:rPr>
                <w:rFonts w:asciiTheme="minorBidi" w:hAnsiTheme="minorBidi" w:cstheme="minorBidi"/>
                <w:b/>
                <w:bCs/>
                <w:sz w:val="22"/>
                <w:szCs w:val="22"/>
              </w:rPr>
              <w:t>Pr</w:t>
            </w:r>
            <w:bookmarkStart w:id="0" w:name="_GoBack"/>
            <w:bookmarkEnd w:id="0"/>
            <w:r w:rsidRPr="00CA2BF4">
              <w:rPr>
                <w:rFonts w:asciiTheme="minorBidi" w:hAnsiTheme="minorBidi" w:cstheme="minorBidi"/>
                <w:b/>
                <w:bCs/>
                <w:sz w:val="22"/>
                <w:szCs w:val="22"/>
              </w:rPr>
              <w:t>osedur</w:t>
            </w:r>
            <w:proofErr w:type="spellEnd"/>
          </w:p>
        </w:tc>
        <w:tc>
          <w:tcPr>
            <w:tcW w:w="6974" w:type="dxa"/>
            <w:gridSpan w:val="3"/>
          </w:tcPr>
          <w:p w:rsidR="00CA2BF4" w:rsidRPr="00CA2BF4" w:rsidRDefault="00CA2BF4" w:rsidP="001E7580">
            <w:pPr>
              <w:pStyle w:val="ListParagraph"/>
              <w:numPr>
                <w:ilvl w:val="0"/>
                <w:numId w:val="21"/>
              </w:numPr>
              <w:spacing w:after="0" w:line="240" w:lineRule="auto"/>
              <w:ind w:left="346" w:hanging="346"/>
              <w:jc w:val="both"/>
              <w:rPr>
                <w:rFonts w:asciiTheme="minorBidi" w:hAnsiTheme="minorBidi"/>
              </w:rPr>
            </w:pPr>
            <w:r w:rsidRPr="00CA2BF4">
              <w:rPr>
                <w:rFonts w:asciiTheme="minorBidi" w:hAnsiTheme="minorBidi"/>
              </w:rPr>
              <w:t>Pasien  diidentifikasi  dalam  hal usia dan dilakukan penggolongan  pasien  usia lanjut.</w:t>
            </w:r>
          </w:p>
          <w:p w:rsidR="00CA2BF4" w:rsidRPr="00CA2BF4" w:rsidRDefault="00CA2BF4" w:rsidP="001E7580">
            <w:pPr>
              <w:pStyle w:val="ListParagraph"/>
              <w:numPr>
                <w:ilvl w:val="0"/>
                <w:numId w:val="21"/>
              </w:numPr>
              <w:spacing w:after="0" w:line="240" w:lineRule="auto"/>
              <w:ind w:left="346" w:hanging="346"/>
              <w:jc w:val="both"/>
              <w:rPr>
                <w:rFonts w:asciiTheme="minorBidi" w:hAnsiTheme="minorBidi"/>
              </w:rPr>
            </w:pPr>
            <w:r w:rsidRPr="00CA2BF4">
              <w:rPr>
                <w:rFonts w:asciiTheme="minorBidi" w:hAnsiTheme="minorBidi"/>
              </w:rPr>
              <w:t>Pasien  usia lanjut yang datang  ke IGD / poliklinik  dilakukan    identifikasi melalui anamnesis, pemeriksaan  fisik  dan  pemeriksaan  penunjang  yang  sesuai  indikasi, untuk dilakukan assessment awal.</w:t>
            </w:r>
          </w:p>
          <w:p w:rsidR="00CA2BF4" w:rsidRPr="00CA2BF4" w:rsidRDefault="00CA2BF4" w:rsidP="001E7580">
            <w:pPr>
              <w:pStyle w:val="ListParagraph"/>
              <w:numPr>
                <w:ilvl w:val="0"/>
                <w:numId w:val="21"/>
              </w:numPr>
              <w:spacing w:after="0" w:line="240" w:lineRule="auto"/>
              <w:ind w:left="346" w:hanging="346"/>
              <w:jc w:val="both"/>
              <w:rPr>
                <w:rFonts w:asciiTheme="minorBidi" w:hAnsiTheme="minorBidi"/>
              </w:rPr>
            </w:pPr>
            <w:r w:rsidRPr="00CA2BF4">
              <w:rPr>
                <w:rFonts w:asciiTheme="minorBidi" w:hAnsiTheme="minorBidi"/>
              </w:rPr>
              <w:t>Dokter merumuskan rencana asuhan pasien termasuk kebutuhan penggunaan alat bantu sehari-hari untuk kenyamanan dan kemandirian pasien</w:t>
            </w:r>
          </w:p>
          <w:p w:rsidR="00CA2BF4" w:rsidRPr="00CA2BF4" w:rsidRDefault="00CA2BF4" w:rsidP="001E7580">
            <w:pPr>
              <w:pStyle w:val="ListParagraph"/>
              <w:numPr>
                <w:ilvl w:val="0"/>
                <w:numId w:val="21"/>
              </w:numPr>
              <w:spacing w:after="0" w:line="240" w:lineRule="auto"/>
              <w:ind w:left="346" w:hanging="346"/>
              <w:jc w:val="both"/>
              <w:rPr>
                <w:rFonts w:asciiTheme="minorBidi" w:hAnsiTheme="minorBidi"/>
              </w:rPr>
            </w:pPr>
            <w:r w:rsidRPr="00CA2BF4">
              <w:rPr>
                <w:rFonts w:asciiTheme="minorBidi" w:hAnsiTheme="minorBidi"/>
              </w:rPr>
              <w:t>Dokter memberikan penjelasan pada pasien dan keluarga tentang pentingnya alat bantu, cara penggunaan alat bantu serta  risiko penggunaan alat bantu dalam jangka waktu lama jika tidak disertai perawatan yang tidak benar.</w:t>
            </w:r>
          </w:p>
          <w:p w:rsidR="00CA2BF4" w:rsidRPr="00CA2BF4" w:rsidRDefault="00CA2BF4" w:rsidP="001E7580">
            <w:pPr>
              <w:pStyle w:val="ListParagraph"/>
              <w:numPr>
                <w:ilvl w:val="0"/>
                <w:numId w:val="21"/>
              </w:numPr>
              <w:spacing w:after="0" w:line="240" w:lineRule="auto"/>
              <w:ind w:left="346" w:hanging="346"/>
              <w:jc w:val="both"/>
              <w:rPr>
                <w:rFonts w:asciiTheme="minorBidi" w:hAnsiTheme="minorBidi"/>
              </w:rPr>
            </w:pPr>
            <w:r w:rsidRPr="00CA2BF4">
              <w:rPr>
                <w:rFonts w:asciiTheme="minorBidi" w:hAnsiTheme="minorBidi"/>
              </w:rPr>
              <w:t>Perawat memberi edukasi tentang asuhan pasien dengan pengunaan alat bantu agar tidak menimbulkan risiko yang tidak diinginkan misalnya dekubitus, atrofi otot, dll</w:t>
            </w:r>
            <w:r w:rsidRPr="00CA2BF4">
              <w:rPr>
                <w:rFonts w:asciiTheme="minorBidi" w:hAnsiTheme="minorBidi"/>
                <w:lang w:val="en-US"/>
              </w:rPr>
              <w:t>.</w:t>
            </w:r>
          </w:p>
          <w:p w:rsidR="0041062A" w:rsidRPr="00CA2BF4" w:rsidRDefault="00CA2BF4" w:rsidP="001E7580">
            <w:pPr>
              <w:pStyle w:val="ListParagraph"/>
              <w:numPr>
                <w:ilvl w:val="0"/>
                <w:numId w:val="21"/>
              </w:numPr>
              <w:spacing w:after="0" w:line="240" w:lineRule="auto"/>
              <w:ind w:left="346" w:hanging="346"/>
              <w:jc w:val="both"/>
              <w:rPr>
                <w:rFonts w:asciiTheme="minorBidi" w:hAnsiTheme="minorBidi"/>
              </w:rPr>
            </w:pPr>
            <w:r w:rsidRPr="00CA2BF4">
              <w:rPr>
                <w:rFonts w:asciiTheme="minorBidi" w:hAnsiTheme="minorBidi"/>
              </w:rPr>
              <w:t>Dokter  melakukan  konsultasi /alih rawat  ke bagian  disiplin ilmu lain jika diperlukan sesuai   dengan kebutuhan  asuhan  pasien</w:t>
            </w:r>
          </w:p>
        </w:tc>
      </w:tr>
      <w:tr w:rsidR="0041062A" w:rsidRPr="00CA2BF4" w:rsidTr="00492345">
        <w:tblPrEx>
          <w:tblLook w:val="04A0" w:firstRow="1" w:lastRow="0" w:firstColumn="1" w:lastColumn="0" w:noHBand="0" w:noVBand="1"/>
        </w:tblPrEx>
        <w:tc>
          <w:tcPr>
            <w:tcW w:w="2660" w:type="dxa"/>
          </w:tcPr>
          <w:p w:rsidR="0041062A" w:rsidRPr="00CA2BF4" w:rsidRDefault="0041062A" w:rsidP="00CA2BF4">
            <w:pPr>
              <w:pStyle w:val="Default"/>
              <w:jc w:val="center"/>
              <w:rPr>
                <w:rFonts w:asciiTheme="minorBidi" w:hAnsiTheme="minorBidi" w:cstheme="minorBidi"/>
                <w:b/>
                <w:bCs/>
                <w:sz w:val="22"/>
                <w:szCs w:val="22"/>
                <w:lang w:val="en-US"/>
              </w:rPr>
            </w:pPr>
            <w:r w:rsidRPr="00CA2BF4">
              <w:rPr>
                <w:rFonts w:asciiTheme="minorBidi" w:hAnsiTheme="minorBidi" w:cstheme="minorBidi"/>
                <w:b/>
                <w:bCs/>
                <w:sz w:val="22"/>
                <w:szCs w:val="22"/>
              </w:rPr>
              <w:t>UNIT TERKAIT</w:t>
            </w:r>
          </w:p>
        </w:tc>
        <w:tc>
          <w:tcPr>
            <w:tcW w:w="6974" w:type="dxa"/>
            <w:gridSpan w:val="3"/>
          </w:tcPr>
          <w:p w:rsidR="00CA2BF4" w:rsidRPr="00CA2BF4" w:rsidRDefault="00CA2BF4" w:rsidP="00CA2BF4">
            <w:pPr>
              <w:numPr>
                <w:ilvl w:val="0"/>
                <w:numId w:val="22"/>
              </w:numPr>
              <w:suppressAutoHyphens/>
              <w:autoSpaceDE w:val="0"/>
              <w:jc w:val="both"/>
              <w:rPr>
                <w:rFonts w:asciiTheme="minorBidi" w:hAnsiTheme="minorBidi" w:cstheme="minorBidi"/>
                <w:sz w:val="22"/>
                <w:szCs w:val="22"/>
              </w:rPr>
            </w:pPr>
            <w:r w:rsidRPr="00CA2BF4">
              <w:rPr>
                <w:rFonts w:asciiTheme="minorBidi" w:hAnsiTheme="minorBidi" w:cstheme="minorBidi"/>
                <w:sz w:val="22"/>
                <w:szCs w:val="22"/>
              </w:rPr>
              <w:t>IGD</w:t>
            </w:r>
          </w:p>
          <w:p w:rsidR="00CA2BF4" w:rsidRPr="00CA2BF4" w:rsidRDefault="00CA2BF4" w:rsidP="00CA2BF4">
            <w:pPr>
              <w:numPr>
                <w:ilvl w:val="0"/>
                <w:numId w:val="22"/>
              </w:numPr>
              <w:suppressAutoHyphens/>
              <w:autoSpaceDE w:val="0"/>
              <w:jc w:val="both"/>
              <w:rPr>
                <w:rFonts w:asciiTheme="minorBidi" w:hAnsiTheme="minorBidi" w:cstheme="minorBidi"/>
                <w:sz w:val="22"/>
                <w:szCs w:val="22"/>
              </w:rPr>
            </w:pPr>
            <w:proofErr w:type="spellStart"/>
            <w:r w:rsidRPr="00CA2BF4">
              <w:rPr>
                <w:rFonts w:asciiTheme="minorBidi" w:hAnsiTheme="minorBidi" w:cstheme="minorBidi"/>
                <w:sz w:val="22"/>
                <w:szCs w:val="22"/>
              </w:rPr>
              <w:t>Instalasi</w:t>
            </w:r>
            <w:proofErr w:type="spellEnd"/>
            <w:r w:rsidRPr="00CA2BF4">
              <w:rPr>
                <w:rFonts w:asciiTheme="minorBidi" w:hAnsiTheme="minorBidi" w:cstheme="minorBidi"/>
                <w:sz w:val="22"/>
                <w:szCs w:val="22"/>
              </w:rPr>
              <w:t xml:space="preserve"> </w:t>
            </w:r>
            <w:proofErr w:type="spellStart"/>
            <w:r w:rsidRPr="00CA2BF4">
              <w:rPr>
                <w:rFonts w:asciiTheme="minorBidi" w:hAnsiTheme="minorBidi" w:cstheme="minorBidi"/>
                <w:sz w:val="22"/>
                <w:szCs w:val="22"/>
              </w:rPr>
              <w:t>rawat</w:t>
            </w:r>
            <w:proofErr w:type="spellEnd"/>
            <w:r w:rsidRPr="00CA2BF4">
              <w:rPr>
                <w:rFonts w:asciiTheme="minorBidi" w:hAnsiTheme="minorBidi" w:cstheme="minorBidi"/>
                <w:sz w:val="22"/>
                <w:szCs w:val="22"/>
              </w:rPr>
              <w:t xml:space="preserve"> </w:t>
            </w:r>
            <w:proofErr w:type="spellStart"/>
            <w:r w:rsidRPr="00CA2BF4">
              <w:rPr>
                <w:rFonts w:asciiTheme="minorBidi" w:hAnsiTheme="minorBidi" w:cstheme="minorBidi"/>
                <w:sz w:val="22"/>
                <w:szCs w:val="22"/>
              </w:rPr>
              <w:t>jalan</w:t>
            </w:r>
            <w:proofErr w:type="spellEnd"/>
          </w:p>
          <w:p w:rsidR="00CA2BF4" w:rsidRPr="00CA2BF4" w:rsidRDefault="00CA2BF4" w:rsidP="00CA2BF4">
            <w:pPr>
              <w:numPr>
                <w:ilvl w:val="0"/>
                <w:numId w:val="22"/>
              </w:numPr>
              <w:suppressAutoHyphens/>
              <w:autoSpaceDE w:val="0"/>
              <w:jc w:val="both"/>
              <w:rPr>
                <w:rFonts w:asciiTheme="minorBidi" w:hAnsiTheme="minorBidi" w:cstheme="minorBidi"/>
                <w:sz w:val="22"/>
                <w:szCs w:val="22"/>
                <w:lang w:val="en-US"/>
              </w:rPr>
            </w:pPr>
            <w:proofErr w:type="spellStart"/>
            <w:r w:rsidRPr="00CA2BF4">
              <w:rPr>
                <w:rFonts w:asciiTheme="minorBidi" w:hAnsiTheme="minorBidi" w:cstheme="minorBidi"/>
                <w:sz w:val="22"/>
                <w:szCs w:val="22"/>
              </w:rPr>
              <w:t>Instalasi</w:t>
            </w:r>
            <w:proofErr w:type="spellEnd"/>
            <w:r w:rsidRPr="00CA2BF4">
              <w:rPr>
                <w:rFonts w:asciiTheme="minorBidi" w:hAnsiTheme="minorBidi" w:cstheme="minorBidi"/>
                <w:sz w:val="22"/>
                <w:szCs w:val="22"/>
              </w:rPr>
              <w:t xml:space="preserve"> </w:t>
            </w:r>
            <w:proofErr w:type="spellStart"/>
            <w:r w:rsidRPr="00CA2BF4">
              <w:rPr>
                <w:rFonts w:asciiTheme="minorBidi" w:hAnsiTheme="minorBidi" w:cstheme="minorBidi"/>
                <w:sz w:val="22"/>
                <w:szCs w:val="22"/>
              </w:rPr>
              <w:t>rawat</w:t>
            </w:r>
            <w:proofErr w:type="spellEnd"/>
            <w:r w:rsidRPr="00CA2BF4">
              <w:rPr>
                <w:rFonts w:asciiTheme="minorBidi" w:hAnsiTheme="minorBidi" w:cstheme="minorBidi"/>
                <w:sz w:val="22"/>
                <w:szCs w:val="22"/>
              </w:rPr>
              <w:t xml:space="preserve"> </w:t>
            </w:r>
            <w:proofErr w:type="spellStart"/>
            <w:r w:rsidRPr="00CA2BF4">
              <w:rPr>
                <w:rFonts w:asciiTheme="minorBidi" w:hAnsiTheme="minorBidi" w:cstheme="minorBidi"/>
                <w:sz w:val="22"/>
                <w:szCs w:val="22"/>
              </w:rPr>
              <w:t>inap</w:t>
            </w:r>
            <w:proofErr w:type="spellEnd"/>
          </w:p>
          <w:p w:rsidR="0041062A" w:rsidRPr="00CA2BF4" w:rsidRDefault="00CA2BF4" w:rsidP="00CA2BF4">
            <w:pPr>
              <w:numPr>
                <w:ilvl w:val="0"/>
                <w:numId w:val="22"/>
              </w:numPr>
              <w:suppressAutoHyphens/>
              <w:autoSpaceDE w:val="0"/>
              <w:jc w:val="both"/>
              <w:rPr>
                <w:rFonts w:asciiTheme="minorBidi" w:hAnsiTheme="minorBidi" w:cstheme="minorBidi"/>
                <w:sz w:val="22"/>
                <w:szCs w:val="22"/>
                <w:lang w:val="en-US"/>
              </w:rPr>
            </w:pPr>
            <w:r w:rsidRPr="00CA2BF4">
              <w:rPr>
                <w:rFonts w:asciiTheme="minorBidi" w:hAnsiTheme="minorBidi" w:cstheme="minorBidi"/>
                <w:sz w:val="22"/>
                <w:szCs w:val="22"/>
              </w:rPr>
              <w:t>ICU</w:t>
            </w:r>
          </w:p>
        </w:tc>
      </w:tr>
    </w:tbl>
    <w:p w:rsidR="009A7211" w:rsidRPr="002067F6" w:rsidRDefault="009A7211" w:rsidP="009A7211">
      <w:pPr>
        <w:pStyle w:val="Default"/>
        <w:ind w:left="1080"/>
        <w:rPr>
          <w:sz w:val="22"/>
          <w:szCs w:val="22"/>
          <w:lang w:val="en-US"/>
        </w:rPr>
      </w:pPr>
    </w:p>
    <w:p w:rsidR="00D975E8" w:rsidRPr="002067F6" w:rsidRDefault="00D975E8">
      <w:pPr>
        <w:pStyle w:val="Default"/>
        <w:ind w:left="1080"/>
        <w:rPr>
          <w:sz w:val="22"/>
          <w:szCs w:val="22"/>
          <w:lang w:val="en-US"/>
        </w:rPr>
      </w:pPr>
    </w:p>
    <w:sectPr w:rsidR="00D975E8" w:rsidRPr="002067F6" w:rsidSect="00492345">
      <w:footerReference w:type="default" r:id="rId10"/>
      <w:pgSz w:w="12189" w:h="18709" w:code="9"/>
      <w:pgMar w:top="1417" w:right="1417" w:bottom="1417" w:left="1701"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474D" w:rsidRDefault="0081474D" w:rsidP="00492345">
      <w:r>
        <w:separator/>
      </w:r>
    </w:p>
  </w:endnote>
  <w:endnote w:type="continuationSeparator" w:id="0">
    <w:p w:rsidR="0081474D" w:rsidRDefault="0081474D" w:rsidP="00492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345" w:rsidRDefault="00492345" w:rsidP="00492345">
    <w:pPr>
      <w:pStyle w:val="Footer"/>
      <w:pBdr>
        <w:top w:val="thinThickSmallGap" w:sz="24" w:space="1" w:color="823B0B"/>
      </w:pBdr>
      <w:tabs>
        <w:tab w:val="right" w:pos="9121"/>
      </w:tabs>
      <w:rPr>
        <w:rFonts w:ascii="Calibri Light" w:hAnsi="Calibri Light"/>
        <w:noProof/>
        <w:sz w:val="22"/>
        <w:szCs w:val="22"/>
        <w:lang w:val="id-ID" w:eastAsia="en-US"/>
      </w:rPr>
    </w:pPr>
    <w:r w:rsidRPr="00492345">
      <w:rPr>
        <w:rFonts w:ascii="Calibri Light" w:hAnsi="Calibri Light"/>
        <w:i/>
        <w:sz w:val="18"/>
        <w:szCs w:val="18"/>
        <w:lang w:val="id-ID"/>
      </w:rPr>
      <w:t xml:space="preserve">PELAYANAN PASIEN LANJUT USIA DENGAN KETERGANTUNGAN BANTUAN </w:t>
    </w:r>
    <w:r>
      <w:rPr>
        <w:rFonts w:ascii="Calibri Light" w:hAnsi="Calibri Light"/>
        <w:i/>
        <w:sz w:val="18"/>
        <w:szCs w:val="18"/>
        <w:lang w:val="id-ID"/>
      </w:rPr>
      <w:t xml:space="preserve"> </w:t>
    </w:r>
    <w:r>
      <w:rPr>
        <w:rFonts w:ascii="Calibri Light" w:hAnsi="Calibri Light"/>
        <w:i/>
        <w:sz w:val="18"/>
        <w:szCs w:val="18"/>
        <w:lang w:val="id-ID"/>
      </w:rPr>
      <w:t>RSUD dr. Murjani Sampit</w:t>
    </w:r>
    <w:r>
      <w:rPr>
        <w:rFonts w:ascii="Calibri Light" w:hAnsi="Calibri Light"/>
      </w:rPr>
      <w:t xml:space="preserve"> </w:t>
    </w:r>
    <w:r>
      <w:rPr>
        <w:rFonts w:ascii="Calibri Light" w:hAnsi="Calibri Light"/>
      </w:rPr>
      <w:tab/>
    </w:r>
    <w:r>
      <w:rPr>
        <w:rFonts w:ascii="Calibri Light" w:hAnsi="Calibri Light"/>
        <w:lang w:val="id-ID"/>
      </w:rPr>
      <w:t>-</w:t>
    </w:r>
    <w:r>
      <w:fldChar w:fldCharType="begin"/>
    </w:r>
    <w:r>
      <w:instrText xml:space="preserve"> PAGE   \* MERGEFORMAT </w:instrText>
    </w:r>
    <w:r>
      <w:fldChar w:fldCharType="separate"/>
    </w:r>
    <w:r w:rsidRPr="00492345">
      <w:rPr>
        <w:rFonts w:ascii="Calibri Light" w:hAnsi="Calibri Light"/>
        <w:noProof/>
      </w:rPr>
      <w:t>1</w:t>
    </w:r>
    <w:r>
      <w:rPr>
        <w:rFonts w:ascii="Calibri Light" w:hAnsi="Calibri Light"/>
        <w:noProof/>
      </w:rPr>
      <w:fldChar w:fldCharType="end"/>
    </w:r>
    <w:r>
      <w:rPr>
        <w:rFonts w:ascii="Calibri Light" w:hAnsi="Calibri Light"/>
        <w:noProof/>
        <w:lang w:val="id-ID"/>
      </w:rPr>
      <w:t>-</w:t>
    </w:r>
  </w:p>
  <w:p w:rsidR="00492345" w:rsidRDefault="004923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474D" w:rsidRDefault="0081474D" w:rsidP="00492345">
      <w:r>
        <w:separator/>
      </w:r>
    </w:p>
  </w:footnote>
  <w:footnote w:type="continuationSeparator" w:id="0">
    <w:p w:rsidR="0081474D" w:rsidRDefault="0081474D" w:rsidP="004923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7DE6"/>
    <w:multiLevelType w:val="hybridMultilevel"/>
    <w:tmpl w:val="7A44FFB0"/>
    <w:lvl w:ilvl="0" w:tplc="17521BD2">
      <w:start w:val="1"/>
      <w:numFmt w:val="bullet"/>
      <w:lvlText w:val=""/>
      <w:lvlJc w:val="left"/>
      <w:pPr>
        <w:tabs>
          <w:tab w:val="num" w:pos="794"/>
        </w:tabs>
        <w:ind w:left="794" w:hanging="34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055C3774"/>
    <w:multiLevelType w:val="hybridMultilevel"/>
    <w:tmpl w:val="BF943DC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BD87EF9"/>
    <w:multiLevelType w:val="hybridMultilevel"/>
    <w:tmpl w:val="5E2E8F86"/>
    <w:lvl w:ilvl="0" w:tplc="9B9AF908">
      <w:start w:val="1"/>
      <w:numFmt w:val="decimal"/>
      <w:lvlText w:val="%1."/>
      <w:lvlJc w:val="left"/>
      <w:pPr>
        <w:ind w:left="1014" w:hanging="360"/>
      </w:pPr>
      <w:rPr>
        <w:rFonts w:cs="Times New Roman" w:hint="default"/>
      </w:rPr>
    </w:lvl>
    <w:lvl w:ilvl="1" w:tplc="04210019" w:tentative="1">
      <w:start w:val="1"/>
      <w:numFmt w:val="lowerLetter"/>
      <w:lvlText w:val="%2."/>
      <w:lvlJc w:val="left"/>
      <w:pPr>
        <w:ind w:left="1734" w:hanging="360"/>
      </w:pPr>
      <w:rPr>
        <w:rFonts w:cs="Times New Roman"/>
      </w:rPr>
    </w:lvl>
    <w:lvl w:ilvl="2" w:tplc="0421001B" w:tentative="1">
      <w:start w:val="1"/>
      <w:numFmt w:val="lowerRoman"/>
      <w:lvlText w:val="%3."/>
      <w:lvlJc w:val="right"/>
      <w:pPr>
        <w:ind w:left="2454" w:hanging="180"/>
      </w:pPr>
      <w:rPr>
        <w:rFonts w:cs="Times New Roman"/>
      </w:rPr>
    </w:lvl>
    <w:lvl w:ilvl="3" w:tplc="0421000F" w:tentative="1">
      <w:start w:val="1"/>
      <w:numFmt w:val="decimal"/>
      <w:lvlText w:val="%4."/>
      <w:lvlJc w:val="left"/>
      <w:pPr>
        <w:ind w:left="3174" w:hanging="360"/>
      </w:pPr>
      <w:rPr>
        <w:rFonts w:cs="Times New Roman"/>
      </w:rPr>
    </w:lvl>
    <w:lvl w:ilvl="4" w:tplc="04210019" w:tentative="1">
      <w:start w:val="1"/>
      <w:numFmt w:val="lowerLetter"/>
      <w:lvlText w:val="%5."/>
      <w:lvlJc w:val="left"/>
      <w:pPr>
        <w:ind w:left="3894" w:hanging="360"/>
      </w:pPr>
      <w:rPr>
        <w:rFonts w:cs="Times New Roman"/>
      </w:rPr>
    </w:lvl>
    <w:lvl w:ilvl="5" w:tplc="0421001B" w:tentative="1">
      <w:start w:val="1"/>
      <w:numFmt w:val="lowerRoman"/>
      <w:lvlText w:val="%6."/>
      <w:lvlJc w:val="right"/>
      <w:pPr>
        <w:ind w:left="4614" w:hanging="180"/>
      </w:pPr>
      <w:rPr>
        <w:rFonts w:cs="Times New Roman"/>
      </w:rPr>
    </w:lvl>
    <w:lvl w:ilvl="6" w:tplc="0421000F" w:tentative="1">
      <w:start w:val="1"/>
      <w:numFmt w:val="decimal"/>
      <w:lvlText w:val="%7."/>
      <w:lvlJc w:val="left"/>
      <w:pPr>
        <w:ind w:left="5334" w:hanging="360"/>
      </w:pPr>
      <w:rPr>
        <w:rFonts w:cs="Times New Roman"/>
      </w:rPr>
    </w:lvl>
    <w:lvl w:ilvl="7" w:tplc="04210019" w:tentative="1">
      <w:start w:val="1"/>
      <w:numFmt w:val="lowerLetter"/>
      <w:lvlText w:val="%8."/>
      <w:lvlJc w:val="left"/>
      <w:pPr>
        <w:ind w:left="6054" w:hanging="360"/>
      </w:pPr>
      <w:rPr>
        <w:rFonts w:cs="Times New Roman"/>
      </w:rPr>
    </w:lvl>
    <w:lvl w:ilvl="8" w:tplc="0421001B" w:tentative="1">
      <w:start w:val="1"/>
      <w:numFmt w:val="lowerRoman"/>
      <w:lvlText w:val="%9."/>
      <w:lvlJc w:val="right"/>
      <w:pPr>
        <w:ind w:left="6774" w:hanging="180"/>
      </w:pPr>
      <w:rPr>
        <w:rFonts w:cs="Times New Roman"/>
      </w:rPr>
    </w:lvl>
  </w:abstractNum>
  <w:abstractNum w:abstractNumId="3">
    <w:nsid w:val="10FC5338"/>
    <w:multiLevelType w:val="hybridMultilevel"/>
    <w:tmpl w:val="BC5A7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F60BA8"/>
    <w:multiLevelType w:val="hybridMultilevel"/>
    <w:tmpl w:val="D39EE7D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18C3E11"/>
    <w:multiLevelType w:val="hybridMultilevel"/>
    <w:tmpl w:val="606A411E"/>
    <w:lvl w:ilvl="0" w:tplc="680E6E50">
      <w:start w:val="5"/>
      <w:numFmt w:val="bullet"/>
      <w:lvlText w:val="-"/>
      <w:lvlJc w:val="left"/>
      <w:pPr>
        <w:ind w:left="1080" w:hanging="360"/>
      </w:pPr>
      <w:rPr>
        <w:rFonts w:ascii="Times New Roman" w:eastAsia="Times New Roman"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nsid w:val="38D048A6"/>
    <w:multiLevelType w:val="hybridMultilevel"/>
    <w:tmpl w:val="96023810"/>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7">
    <w:nsid w:val="3AB90319"/>
    <w:multiLevelType w:val="hybridMultilevel"/>
    <w:tmpl w:val="234EBA4E"/>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nsid w:val="3BE04F18"/>
    <w:multiLevelType w:val="multilevel"/>
    <w:tmpl w:val="6EF2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EC6CA8"/>
    <w:multiLevelType w:val="hybridMultilevel"/>
    <w:tmpl w:val="5302C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553349"/>
    <w:multiLevelType w:val="hybridMultilevel"/>
    <w:tmpl w:val="5E6255BC"/>
    <w:lvl w:ilvl="0" w:tplc="4140A63C">
      <w:start w:val="1"/>
      <w:numFmt w:val="lowerLetter"/>
      <w:lvlText w:val="%1."/>
      <w:lvlJc w:val="left"/>
      <w:pPr>
        <w:ind w:left="1091" w:hanging="360"/>
      </w:pPr>
      <w:rPr>
        <w:rFonts w:ascii="Times New Roman" w:hAnsi="Times New Roman" w:cs="Times New Roman" w:hint="default"/>
        <w:b w:val="0"/>
        <w:i w:val="0"/>
        <w:sz w:val="24"/>
        <w:szCs w:val="24"/>
      </w:rPr>
    </w:lvl>
    <w:lvl w:ilvl="1" w:tplc="04090019" w:tentative="1">
      <w:start w:val="1"/>
      <w:numFmt w:val="lowerLetter"/>
      <w:lvlText w:val="%2."/>
      <w:lvlJc w:val="left"/>
      <w:pPr>
        <w:ind w:left="1811" w:hanging="360"/>
      </w:pPr>
      <w:rPr>
        <w:rFonts w:cs="Times New Roman"/>
      </w:rPr>
    </w:lvl>
    <w:lvl w:ilvl="2" w:tplc="0409001B" w:tentative="1">
      <w:start w:val="1"/>
      <w:numFmt w:val="lowerRoman"/>
      <w:lvlText w:val="%3."/>
      <w:lvlJc w:val="right"/>
      <w:pPr>
        <w:ind w:left="2531" w:hanging="180"/>
      </w:pPr>
      <w:rPr>
        <w:rFonts w:cs="Times New Roman"/>
      </w:rPr>
    </w:lvl>
    <w:lvl w:ilvl="3" w:tplc="0409000F" w:tentative="1">
      <w:start w:val="1"/>
      <w:numFmt w:val="decimal"/>
      <w:lvlText w:val="%4."/>
      <w:lvlJc w:val="left"/>
      <w:pPr>
        <w:ind w:left="3251" w:hanging="360"/>
      </w:pPr>
      <w:rPr>
        <w:rFonts w:cs="Times New Roman"/>
      </w:rPr>
    </w:lvl>
    <w:lvl w:ilvl="4" w:tplc="04090019" w:tentative="1">
      <w:start w:val="1"/>
      <w:numFmt w:val="lowerLetter"/>
      <w:lvlText w:val="%5."/>
      <w:lvlJc w:val="left"/>
      <w:pPr>
        <w:ind w:left="3971" w:hanging="360"/>
      </w:pPr>
      <w:rPr>
        <w:rFonts w:cs="Times New Roman"/>
      </w:rPr>
    </w:lvl>
    <w:lvl w:ilvl="5" w:tplc="0409001B" w:tentative="1">
      <w:start w:val="1"/>
      <w:numFmt w:val="lowerRoman"/>
      <w:lvlText w:val="%6."/>
      <w:lvlJc w:val="right"/>
      <w:pPr>
        <w:ind w:left="4691" w:hanging="180"/>
      </w:pPr>
      <w:rPr>
        <w:rFonts w:cs="Times New Roman"/>
      </w:rPr>
    </w:lvl>
    <w:lvl w:ilvl="6" w:tplc="0409000F" w:tentative="1">
      <w:start w:val="1"/>
      <w:numFmt w:val="decimal"/>
      <w:lvlText w:val="%7."/>
      <w:lvlJc w:val="left"/>
      <w:pPr>
        <w:ind w:left="5411" w:hanging="360"/>
      </w:pPr>
      <w:rPr>
        <w:rFonts w:cs="Times New Roman"/>
      </w:rPr>
    </w:lvl>
    <w:lvl w:ilvl="7" w:tplc="04090019" w:tentative="1">
      <w:start w:val="1"/>
      <w:numFmt w:val="lowerLetter"/>
      <w:lvlText w:val="%8."/>
      <w:lvlJc w:val="left"/>
      <w:pPr>
        <w:ind w:left="6131" w:hanging="360"/>
      </w:pPr>
      <w:rPr>
        <w:rFonts w:cs="Times New Roman"/>
      </w:rPr>
    </w:lvl>
    <w:lvl w:ilvl="8" w:tplc="0409001B" w:tentative="1">
      <w:start w:val="1"/>
      <w:numFmt w:val="lowerRoman"/>
      <w:lvlText w:val="%9."/>
      <w:lvlJc w:val="right"/>
      <w:pPr>
        <w:ind w:left="6851" w:hanging="180"/>
      </w:pPr>
      <w:rPr>
        <w:rFonts w:cs="Times New Roman"/>
      </w:rPr>
    </w:lvl>
  </w:abstractNum>
  <w:abstractNum w:abstractNumId="11">
    <w:nsid w:val="47695D52"/>
    <w:multiLevelType w:val="hybridMultilevel"/>
    <w:tmpl w:val="2F820936"/>
    <w:lvl w:ilvl="0" w:tplc="1062C864">
      <w:start w:val="1"/>
      <w:numFmt w:val="decimal"/>
      <w:lvlText w:val="%1)"/>
      <w:lvlJc w:val="left"/>
      <w:pPr>
        <w:ind w:left="1374" w:hanging="360"/>
      </w:pPr>
      <w:rPr>
        <w:rFonts w:ascii="Times New Roman" w:hAnsi="Times New Roman" w:cs="Times New Roman" w:hint="default"/>
        <w:b w:val="0"/>
        <w:i w:val="0"/>
        <w:sz w:val="24"/>
        <w:szCs w:val="24"/>
      </w:rPr>
    </w:lvl>
    <w:lvl w:ilvl="1" w:tplc="04090019" w:tentative="1">
      <w:start w:val="1"/>
      <w:numFmt w:val="lowerLetter"/>
      <w:lvlText w:val="%2."/>
      <w:lvlJc w:val="left"/>
      <w:pPr>
        <w:ind w:left="2094" w:hanging="360"/>
      </w:pPr>
      <w:rPr>
        <w:rFonts w:cs="Times New Roman"/>
      </w:rPr>
    </w:lvl>
    <w:lvl w:ilvl="2" w:tplc="0409001B" w:tentative="1">
      <w:start w:val="1"/>
      <w:numFmt w:val="lowerRoman"/>
      <w:lvlText w:val="%3."/>
      <w:lvlJc w:val="right"/>
      <w:pPr>
        <w:ind w:left="2814" w:hanging="180"/>
      </w:pPr>
      <w:rPr>
        <w:rFonts w:cs="Times New Roman"/>
      </w:rPr>
    </w:lvl>
    <w:lvl w:ilvl="3" w:tplc="0409000F" w:tentative="1">
      <w:start w:val="1"/>
      <w:numFmt w:val="decimal"/>
      <w:lvlText w:val="%4."/>
      <w:lvlJc w:val="left"/>
      <w:pPr>
        <w:ind w:left="3534" w:hanging="360"/>
      </w:pPr>
      <w:rPr>
        <w:rFonts w:cs="Times New Roman"/>
      </w:rPr>
    </w:lvl>
    <w:lvl w:ilvl="4" w:tplc="04090019" w:tentative="1">
      <w:start w:val="1"/>
      <w:numFmt w:val="lowerLetter"/>
      <w:lvlText w:val="%5."/>
      <w:lvlJc w:val="left"/>
      <w:pPr>
        <w:ind w:left="4254" w:hanging="360"/>
      </w:pPr>
      <w:rPr>
        <w:rFonts w:cs="Times New Roman"/>
      </w:rPr>
    </w:lvl>
    <w:lvl w:ilvl="5" w:tplc="0409001B" w:tentative="1">
      <w:start w:val="1"/>
      <w:numFmt w:val="lowerRoman"/>
      <w:lvlText w:val="%6."/>
      <w:lvlJc w:val="right"/>
      <w:pPr>
        <w:ind w:left="4974" w:hanging="180"/>
      </w:pPr>
      <w:rPr>
        <w:rFonts w:cs="Times New Roman"/>
      </w:rPr>
    </w:lvl>
    <w:lvl w:ilvl="6" w:tplc="0409000F" w:tentative="1">
      <w:start w:val="1"/>
      <w:numFmt w:val="decimal"/>
      <w:lvlText w:val="%7."/>
      <w:lvlJc w:val="left"/>
      <w:pPr>
        <w:ind w:left="5694" w:hanging="360"/>
      </w:pPr>
      <w:rPr>
        <w:rFonts w:cs="Times New Roman"/>
      </w:rPr>
    </w:lvl>
    <w:lvl w:ilvl="7" w:tplc="04090019" w:tentative="1">
      <w:start w:val="1"/>
      <w:numFmt w:val="lowerLetter"/>
      <w:lvlText w:val="%8."/>
      <w:lvlJc w:val="left"/>
      <w:pPr>
        <w:ind w:left="6414" w:hanging="360"/>
      </w:pPr>
      <w:rPr>
        <w:rFonts w:cs="Times New Roman"/>
      </w:rPr>
    </w:lvl>
    <w:lvl w:ilvl="8" w:tplc="0409001B" w:tentative="1">
      <w:start w:val="1"/>
      <w:numFmt w:val="lowerRoman"/>
      <w:lvlText w:val="%9."/>
      <w:lvlJc w:val="right"/>
      <w:pPr>
        <w:ind w:left="7134" w:hanging="180"/>
      </w:pPr>
      <w:rPr>
        <w:rFonts w:cs="Times New Roman"/>
      </w:rPr>
    </w:lvl>
  </w:abstractNum>
  <w:abstractNum w:abstractNumId="12">
    <w:nsid w:val="4C3D0AA4"/>
    <w:multiLevelType w:val="multilevel"/>
    <w:tmpl w:val="EEA4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5020AE"/>
    <w:multiLevelType w:val="hybridMultilevel"/>
    <w:tmpl w:val="ED5697A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5DC51F06"/>
    <w:multiLevelType w:val="hybridMultilevel"/>
    <w:tmpl w:val="4920BBF8"/>
    <w:lvl w:ilvl="0" w:tplc="7144B2EA">
      <w:start w:val="1"/>
      <w:numFmt w:val="decimal"/>
      <w:lvlText w:val="%1."/>
      <w:lvlJc w:val="left"/>
      <w:pPr>
        <w:ind w:left="720" w:hanging="360"/>
      </w:pPr>
      <w:rPr>
        <w:rFonts w:ascii="Times New Roman" w:hAnsi="Times New Roman" w:cs="Times New Roman" w:hint="default"/>
        <w:b w:val="0"/>
        <w:i w:val="0"/>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5ED44089"/>
    <w:multiLevelType w:val="hybridMultilevel"/>
    <w:tmpl w:val="ADB80BD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63BD0607"/>
    <w:multiLevelType w:val="hybridMultilevel"/>
    <w:tmpl w:val="C26C1ED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6AA33952"/>
    <w:multiLevelType w:val="hybridMultilevel"/>
    <w:tmpl w:val="5E18207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71DE1D50"/>
    <w:multiLevelType w:val="hybridMultilevel"/>
    <w:tmpl w:val="A2EEECE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9">
    <w:nsid w:val="7AE91193"/>
    <w:multiLevelType w:val="hybridMultilevel"/>
    <w:tmpl w:val="FD9A9732"/>
    <w:lvl w:ilvl="0" w:tplc="4140A63C">
      <w:start w:val="1"/>
      <w:numFmt w:val="lowerLetter"/>
      <w:lvlText w:val="%1."/>
      <w:lvlJc w:val="left"/>
      <w:pPr>
        <w:ind w:left="1091" w:hanging="360"/>
      </w:pPr>
      <w:rPr>
        <w:rFonts w:ascii="Times New Roman" w:hAnsi="Times New Roman" w:cs="Times New Roman" w:hint="default"/>
        <w:b w:val="0"/>
        <w:i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7B7D4068"/>
    <w:multiLevelType w:val="hybridMultilevel"/>
    <w:tmpl w:val="ED2AEDE6"/>
    <w:lvl w:ilvl="0" w:tplc="4140A63C">
      <w:start w:val="1"/>
      <w:numFmt w:val="lowerLetter"/>
      <w:lvlText w:val="%1."/>
      <w:lvlJc w:val="left"/>
      <w:pPr>
        <w:ind w:left="1091" w:hanging="360"/>
      </w:pPr>
      <w:rPr>
        <w:rFonts w:ascii="Times New Roman" w:hAnsi="Times New Roman" w:cs="Times New Roman" w:hint="default"/>
        <w:b w:val="0"/>
        <w:i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18"/>
  </w:num>
  <w:num w:numId="3">
    <w:abstractNumId w:val="15"/>
  </w:num>
  <w:num w:numId="4">
    <w:abstractNumId w:val="5"/>
  </w:num>
  <w:num w:numId="5">
    <w:abstractNumId w:val="4"/>
  </w:num>
  <w:num w:numId="6">
    <w:abstractNumId w:val="1"/>
  </w:num>
  <w:num w:numId="7">
    <w:abstractNumId w:val="7"/>
  </w:num>
  <w:num w:numId="8">
    <w:abstractNumId w:val="8"/>
  </w:num>
  <w:num w:numId="9">
    <w:abstractNumId w:val="13"/>
  </w:num>
  <w:num w:numId="10">
    <w:abstractNumId w:val="12"/>
  </w:num>
  <w:num w:numId="11">
    <w:abstractNumId w:val="9"/>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0"/>
  </w:num>
  <w:num w:numId="15">
    <w:abstractNumId w:val="20"/>
  </w:num>
  <w:num w:numId="16">
    <w:abstractNumId w:val="11"/>
  </w:num>
  <w:num w:numId="17">
    <w:abstractNumId w:val="19"/>
  </w:num>
  <w:num w:numId="18">
    <w:abstractNumId w:val="2"/>
  </w:num>
  <w:num w:numId="19">
    <w:abstractNumId w:val="16"/>
  </w:num>
  <w:num w:numId="20">
    <w:abstractNumId w:val="3"/>
  </w:num>
  <w:num w:numId="21">
    <w:abstractNumId w:val="1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820"/>
    <w:rsid w:val="00004752"/>
    <w:rsid w:val="00033875"/>
    <w:rsid w:val="0004711D"/>
    <w:rsid w:val="0004752F"/>
    <w:rsid w:val="0006258C"/>
    <w:rsid w:val="00093099"/>
    <w:rsid w:val="000959DF"/>
    <w:rsid w:val="000B273E"/>
    <w:rsid w:val="000B5820"/>
    <w:rsid w:val="000B688A"/>
    <w:rsid w:val="000E66F9"/>
    <w:rsid w:val="001251ED"/>
    <w:rsid w:val="001548A8"/>
    <w:rsid w:val="001C1430"/>
    <w:rsid w:val="001E7580"/>
    <w:rsid w:val="002067F6"/>
    <w:rsid w:val="0027713E"/>
    <w:rsid w:val="00287EC9"/>
    <w:rsid w:val="00292028"/>
    <w:rsid w:val="002C4F97"/>
    <w:rsid w:val="002F765B"/>
    <w:rsid w:val="00324461"/>
    <w:rsid w:val="00360C8E"/>
    <w:rsid w:val="003634B1"/>
    <w:rsid w:val="00384B96"/>
    <w:rsid w:val="0039455F"/>
    <w:rsid w:val="003A023D"/>
    <w:rsid w:val="003B77EA"/>
    <w:rsid w:val="003C0C4B"/>
    <w:rsid w:val="0041062A"/>
    <w:rsid w:val="004640D8"/>
    <w:rsid w:val="00491BF3"/>
    <w:rsid w:val="00492345"/>
    <w:rsid w:val="004A6DBB"/>
    <w:rsid w:val="004C4A36"/>
    <w:rsid w:val="005223EE"/>
    <w:rsid w:val="005945F5"/>
    <w:rsid w:val="0060398F"/>
    <w:rsid w:val="00655EFC"/>
    <w:rsid w:val="00694BE9"/>
    <w:rsid w:val="00694F3B"/>
    <w:rsid w:val="0069512C"/>
    <w:rsid w:val="006A0EB3"/>
    <w:rsid w:val="006B3E6D"/>
    <w:rsid w:val="00700B57"/>
    <w:rsid w:val="00702E91"/>
    <w:rsid w:val="00710E1C"/>
    <w:rsid w:val="0076478A"/>
    <w:rsid w:val="00795C60"/>
    <w:rsid w:val="007979BC"/>
    <w:rsid w:val="007E33ED"/>
    <w:rsid w:val="0081474D"/>
    <w:rsid w:val="008579F0"/>
    <w:rsid w:val="008A1F37"/>
    <w:rsid w:val="008E638C"/>
    <w:rsid w:val="009025E3"/>
    <w:rsid w:val="00904C95"/>
    <w:rsid w:val="00921AB9"/>
    <w:rsid w:val="00925905"/>
    <w:rsid w:val="00986CB3"/>
    <w:rsid w:val="009A7211"/>
    <w:rsid w:val="009C3009"/>
    <w:rsid w:val="00A06437"/>
    <w:rsid w:val="00A51F21"/>
    <w:rsid w:val="00A94910"/>
    <w:rsid w:val="00AC3465"/>
    <w:rsid w:val="00AD4721"/>
    <w:rsid w:val="00AE2749"/>
    <w:rsid w:val="00B37CCE"/>
    <w:rsid w:val="00B40CB2"/>
    <w:rsid w:val="00B452CF"/>
    <w:rsid w:val="00B50D85"/>
    <w:rsid w:val="00BB56B5"/>
    <w:rsid w:val="00BD522C"/>
    <w:rsid w:val="00BE6BE6"/>
    <w:rsid w:val="00BE74AB"/>
    <w:rsid w:val="00BF7A25"/>
    <w:rsid w:val="00C038BB"/>
    <w:rsid w:val="00C324FD"/>
    <w:rsid w:val="00C33470"/>
    <w:rsid w:val="00C7144D"/>
    <w:rsid w:val="00CA2BF4"/>
    <w:rsid w:val="00CF5513"/>
    <w:rsid w:val="00D2201E"/>
    <w:rsid w:val="00D454ED"/>
    <w:rsid w:val="00D53A4D"/>
    <w:rsid w:val="00D566D3"/>
    <w:rsid w:val="00D9507D"/>
    <w:rsid w:val="00D975E8"/>
    <w:rsid w:val="00DF45AD"/>
    <w:rsid w:val="00E154A3"/>
    <w:rsid w:val="00E335D8"/>
    <w:rsid w:val="00E53410"/>
    <w:rsid w:val="00E63D84"/>
    <w:rsid w:val="00E64D3B"/>
    <w:rsid w:val="00E8072E"/>
    <w:rsid w:val="00E9161C"/>
    <w:rsid w:val="00E9273D"/>
    <w:rsid w:val="00F33D8B"/>
    <w:rsid w:val="00F64FD1"/>
    <w:rsid w:val="00FB1F43"/>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6E13A90-0981-42DF-88FE-64E729287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721"/>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B58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51F21"/>
    <w:pPr>
      <w:spacing w:after="200" w:line="276" w:lineRule="auto"/>
      <w:ind w:left="720"/>
      <w:contextualSpacing/>
    </w:pPr>
    <w:rPr>
      <w:rFonts w:asciiTheme="minorHAnsi" w:eastAsiaTheme="minorEastAsia" w:hAnsiTheme="minorHAnsi" w:cstheme="minorBidi"/>
      <w:sz w:val="22"/>
      <w:szCs w:val="22"/>
      <w:lang w:val="id-ID" w:eastAsia="zh-CN"/>
    </w:rPr>
  </w:style>
  <w:style w:type="paragraph" w:customStyle="1" w:styleId="Default">
    <w:name w:val="Default"/>
    <w:rsid w:val="0069512C"/>
    <w:pPr>
      <w:autoSpaceDE w:val="0"/>
      <w:autoSpaceDN w:val="0"/>
      <w:adjustRightInd w:val="0"/>
    </w:pPr>
    <w:rPr>
      <w:color w:val="000000"/>
      <w:sz w:val="24"/>
      <w:szCs w:val="24"/>
    </w:rPr>
  </w:style>
  <w:style w:type="paragraph" w:styleId="BalloonText">
    <w:name w:val="Balloon Text"/>
    <w:basedOn w:val="Normal"/>
    <w:link w:val="BalloonTextChar"/>
    <w:semiHidden/>
    <w:unhideWhenUsed/>
    <w:rsid w:val="00D2201E"/>
    <w:rPr>
      <w:rFonts w:ascii="Segoe UI" w:hAnsi="Segoe UI" w:cs="Segoe UI"/>
      <w:sz w:val="18"/>
      <w:szCs w:val="18"/>
    </w:rPr>
  </w:style>
  <w:style w:type="character" w:customStyle="1" w:styleId="BalloonTextChar">
    <w:name w:val="Balloon Text Char"/>
    <w:basedOn w:val="DefaultParagraphFont"/>
    <w:link w:val="BalloonText"/>
    <w:semiHidden/>
    <w:rsid w:val="00D2201E"/>
    <w:rPr>
      <w:rFonts w:ascii="Segoe UI" w:hAnsi="Segoe UI" w:cs="Segoe UI"/>
      <w:sz w:val="18"/>
      <w:szCs w:val="18"/>
      <w:lang w:val="en-GB" w:eastAsia="en-GB"/>
    </w:rPr>
  </w:style>
  <w:style w:type="paragraph" w:styleId="Header">
    <w:name w:val="header"/>
    <w:basedOn w:val="Normal"/>
    <w:link w:val="HeaderChar"/>
    <w:unhideWhenUsed/>
    <w:rsid w:val="00492345"/>
    <w:pPr>
      <w:tabs>
        <w:tab w:val="center" w:pos="4513"/>
        <w:tab w:val="right" w:pos="9026"/>
      </w:tabs>
    </w:pPr>
  </w:style>
  <w:style w:type="character" w:customStyle="1" w:styleId="HeaderChar">
    <w:name w:val="Header Char"/>
    <w:basedOn w:val="DefaultParagraphFont"/>
    <w:link w:val="Header"/>
    <w:rsid w:val="00492345"/>
    <w:rPr>
      <w:sz w:val="24"/>
      <w:szCs w:val="24"/>
      <w:lang w:val="en-GB" w:eastAsia="en-GB"/>
    </w:rPr>
  </w:style>
  <w:style w:type="paragraph" w:styleId="Footer">
    <w:name w:val="footer"/>
    <w:basedOn w:val="Normal"/>
    <w:link w:val="FooterChar"/>
    <w:uiPriority w:val="99"/>
    <w:unhideWhenUsed/>
    <w:rsid w:val="00492345"/>
    <w:pPr>
      <w:tabs>
        <w:tab w:val="center" w:pos="4513"/>
        <w:tab w:val="right" w:pos="9026"/>
      </w:tabs>
    </w:pPr>
  </w:style>
  <w:style w:type="character" w:customStyle="1" w:styleId="FooterChar">
    <w:name w:val="Footer Char"/>
    <w:basedOn w:val="DefaultParagraphFont"/>
    <w:link w:val="Footer"/>
    <w:uiPriority w:val="99"/>
    <w:rsid w:val="00492345"/>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105500">
      <w:bodyDiv w:val="1"/>
      <w:marLeft w:val="0"/>
      <w:marRight w:val="0"/>
      <w:marTop w:val="0"/>
      <w:marBottom w:val="0"/>
      <w:divBdr>
        <w:top w:val="none" w:sz="0" w:space="0" w:color="auto"/>
        <w:left w:val="none" w:sz="0" w:space="0" w:color="auto"/>
        <w:bottom w:val="none" w:sz="0" w:space="0" w:color="auto"/>
        <w:right w:val="none" w:sz="0" w:space="0" w:color="auto"/>
      </w:divBdr>
    </w:div>
    <w:div w:id="671953039">
      <w:bodyDiv w:val="1"/>
      <w:marLeft w:val="0"/>
      <w:marRight w:val="0"/>
      <w:marTop w:val="0"/>
      <w:marBottom w:val="0"/>
      <w:divBdr>
        <w:top w:val="none" w:sz="0" w:space="0" w:color="auto"/>
        <w:left w:val="none" w:sz="0" w:space="0" w:color="auto"/>
        <w:bottom w:val="none" w:sz="0" w:space="0" w:color="auto"/>
        <w:right w:val="none" w:sz="0" w:space="0" w:color="auto"/>
      </w:divBdr>
    </w:div>
    <w:div w:id="1001422257">
      <w:bodyDiv w:val="1"/>
      <w:marLeft w:val="0"/>
      <w:marRight w:val="0"/>
      <w:marTop w:val="0"/>
      <w:marBottom w:val="0"/>
      <w:divBdr>
        <w:top w:val="none" w:sz="0" w:space="0" w:color="auto"/>
        <w:left w:val="none" w:sz="0" w:space="0" w:color="auto"/>
        <w:bottom w:val="none" w:sz="0" w:space="0" w:color="auto"/>
        <w:right w:val="none" w:sz="0" w:space="0" w:color="auto"/>
      </w:divBdr>
    </w:div>
    <w:div w:id="1771662713">
      <w:bodyDiv w:val="1"/>
      <w:marLeft w:val="0"/>
      <w:marRight w:val="0"/>
      <w:marTop w:val="0"/>
      <w:marBottom w:val="0"/>
      <w:divBdr>
        <w:top w:val="none" w:sz="0" w:space="0" w:color="auto"/>
        <w:left w:val="none" w:sz="0" w:space="0" w:color="auto"/>
        <w:bottom w:val="none" w:sz="0" w:space="0" w:color="auto"/>
        <w:right w:val="none" w:sz="0" w:space="0" w:color="auto"/>
      </w:divBdr>
    </w:div>
    <w:div w:id="205141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Lina</dc:creator>
  <cp:lastModifiedBy>KaSIMRS</cp:lastModifiedBy>
  <cp:revision>4</cp:revision>
  <cp:lastPrinted>2018-10-03T06:40:00Z</cp:lastPrinted>
  <dcterms:created xsi:type="dcterms:W3CDTF">2018-10-03T06:41:00Z</dcterms:created>
  <dcterms:modified xsi:type="dcterms:W3CDTF">2018-10-24T03:51:00Z</dcterms:modified>
</cp:coreProperties>
</file>