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4C52" w:rsidRDefault="00B34C52" w:rsidP="00B34C52">
      <w:pPr>
        <w:spacing w:before="36" w:line="360" w:lineRule="auto"/>
        <w:ind w:right="4" w:firstLine="2"/>
        <w:jc w:val="center"/>
        <w:rPr>
          <w:rFonts w:ascii="Arial" w:hAnsi="Arial" w:cs="Arial"/>
          <w:b/>
          <w:sz w:val="22"/>
          <w:szCs w:val="22"/>
        </w:rPr>
      </w:pPr>
      <w:r w:rsidRPr="00554121">
        <w:rPr>
          <w:rFonts w:ascii="Arial" w:hAnsi="Arial" w:cs="Arial"/>
          <w:noProof/>
          <w:lang w:val="id-ID" w:eastAsia="id-ID"/>
        </w:rPr>
        <w:drawing>
          <wp:inline distT="0" distB="0" distL="0" distR="0" wp14:anchorId="3E4D0C1E" wp14:editId="2CD6B424">
            <wp:extent cx="5673725" cy="1028700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5702" t="38027" r="29612" b="47562"/>
                    <a:stretch/>
                  </pic:blipFill>
                  <pic:spPr bwMode="auto">
                    <a:xfrm>
                      <a:off x="0" y="0"/>
                      <a:ext cx="5685828" cy="10308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34C52" w:rsidRPr="00081634" w:rsidRDefault="00B34C52" w:rsidP="00B34C52">
      <w:pPr>
        <w:spacing w:line="360" w:lineRule="auto"/>
        <w:jc w:val="center"/>
        <w:rPr>
          <w:rFonts w:ascii="Arial" w:eastAsia="Calibri" w:hAnsi="Arial" w:cs="Arial"/>
          <w:b/>
          <w:spacing w:val="19"/>
          <w:sz w:val="22"/>
          <w:szCs w:val="22"/>
        </w:rPr>
      </w:pPr>
      <w:r w:rsidRPr="00081634">
        <w:rPr>
          <w:rFonts w:ascii="Arial" w:eastAsia="Calibri" w:hAnsi="Arial" w:cs="Arial"/>
          <w:b/>
          <w:spacing w:val="1"/>
          <w:sz w:val="22"/>
          <w:szCs w:val="22"/>
        </w:rPr>
        <w:t>KEPUTUSAN</w:t>
      </w:r>
      <w:r w:rsidRPr="00081634">
        <w:rPr>
          <w:rFonts w:ascii="Arial" w:eastAsia="Calibri" w:hAnsi="Arial" w:cs="Arial"/>
          <w:b/>
          <w:spacing w:val="21"/>
          <w:sz w:val="22"/>
          <w:szCs w:val="22"/>
        </w:rPr>
        <w:t xml:space="preserve"> </w:t>
      </w:r>
      <w:r w:rsidRPr="00081634">
        <w:rPr>
          <w:rFonts w:ascii="Arial" w:eastAsia="Calibri" w:hAnsi="Arial" w:cs="Arial"/>
          <w:b/>
          <w:spacing w:val="3"/>
          <w:sz w:val="22"/>
          <w:szCs w:val="22"/>
        </w:rPr>
        <w:t>D</w:t>
      </w:r>
      <w:r w:rsidRPr="00081634">
        <w:rPr>
          <w:rFonts w:ascii="Arial" w:eastAsia="Calibri" w:hAnsi="Arial" w:cs="Arial"/>
          <w:b/>
          <w:spacing w:val="1"/>
          <w:sz w:val="22"/>
          <w:szCs w:val="22"/>
        </w:rPr>
        <w:t>I</w:t>
      </w:r>
      <w:r w:rsidRPr="00081634">
        <w:rPr>
          <w:rFonts w:ascii="Arial" w:eastAsia="Calibri" w:hAnsi="Arial" w:cs="Arial"/>
          <w:b/>
          <w:sz w:val="22"/>
          <w:szCs w:val="22"/>
        </w:rPr>
        <w:t>RE</w:t>
      </w:r>
      <w:r w:rsidRPr="00081634">
        <w:rPr>
          <w:rFonts w:ascii="Arial" w:eastAsia="Calibri" w:hAnsi="Arial" w:cs="Arial"/>
          <w:b/>
          <w:spacing w:val="1"/>
          <w:sz w:val="22"/>
          <w:szCs w:val="22"/>
        </w:rPr>
        <w:t>KT</w:t>
      </w:r>
      <w:r w:rsidRPr="00081634">
        <w:rPr>
          <w:rFonts w:ascii="Arial" w:eastAsia="Calibri" w:hAnsi="Arial" w:cs="Arial"/>
          <w:b/>
          <w:sz w:val="22"/>
          <w:szCs w:val="22"/>
        </w:rPr>
        <w:t>UR</w:t>
      </w:r>
      <w:r w:rsidRPr="00081634">
        <w:rPr>
          <w:rFonts w:ascii="Arial" w:eastAsia="Calibri" w:hAnsi="Arial" w:cs="Arial"/>
          <w:b/>
          <w:spacing w:val="19"/>
          <w:sz w:val="22"/>
          <w:szCs w:val="22"/>
        </w:rPr>
        <w:t xml:space="preserve"> </w:t>
      </w:r>
      <w:r w:rsidRPr="00081634">
        <w:rPr>
          <w:rFonts w:ascii="Arial" w:eastAsia="Calibri" w:hAnsi="Arial" w:cs="Arial"/>
          <w:b/>
          <w:sz w:val="22"/>
          <w:szCs w:val="22"/>
        </w:rPr>
        <w:t>RSUD dr. MURJANI SAMPIT</w:t>
      </w:r>
      <w:r w:rsidRPr="00081634">
        <w:rPr>
          <w:rFonts w:ascii="Arial" w:eastAsia="Calibri" w:hAnsi="Arial" w:cs="Arial"/>
          <w:b/>
          <w:w w:val="102"/>
          <w:sz w:val="22"/>
          <w:szCs w:val="22"/>
        </w:rPr>
        <w:t xml:space="preserve"> </w:t>
      </w:r>
    </w:p>
    <w:p w:rsidR="00B34C52" w:rsidRPr="00081634" w:rsidRDefault="00B34C52" w:rsidP="00B34C52">
      <w:pPr>
        <w:spacing w:line="360" w:lineRule="auto"/>
        <w:jc w:val="center"/>
        <w:rPr>
          <w:rFonts w:ascii="Arial" w:eastAsia="Calibri" w:hAnsi="Arial" w:cs="Arial"/>
          <w:b/>
          <w:spacing w:val="1"/>
          <w:w w:val="102"/>
          <w:sz w:val="22"/>
          <w:szCs w:val="22"/>
        </w:rPr>
      </w:pPr>
      <w:proofErr w:type="gramStart"/>
      <w:r w:rsidRPr="00081634">
        <w:rPr>
          <w:rFonts w:ascii="Arial" w:eastAsia="Calibri" w:hAnsi="Arial" w:cs="Arial"/>
          <w:b/>
          <w:spacing w:val="1"/>
          <w:sz w:val="22"/>
          <w:szCs w:val="22"/>
        </w:rPr>
        <w:t>N</w:t>
      </w:r>
      <w:r w:rsidRPr="00081634">
        <w:rPr>
          <w:rFonts w:ascii="Arial" w:eastAsia="Calibri" w:hAnsi="Arial" w:cs="Arial"/>
          <w:b/>
          <w:sz w:val="22"/>
          <w:szCs w:val="22"/>
        </w:rPr>
        <w:t>OMOR</w:t>
      </w:r>
      <w:r w:rsidRPr="00081634">
        <w:rPr>
          <w:rFonts w:ascii="Arial" w:eastAsia="Calibri" w:hAnsi="Arial" w:cs="Arial"/>
          <w:b/>
          <w:spacing w:val="16"/>
          <w:sz w:val="22"/>
          <w:szCs w:val="22"/>
        </w:rPr>
        <w:t xml:space="preserve"> </w:t>
      </w:r>
      <w:r w:rsidRPr="00081634">
        <w:rPr>
          <w:rFonts w:ascii="Arial" w:eastAsia="Calibri" w:hAnsi="Arial" w:cs="Arial"/>
          <w:b/>
          <w:sz w:val="22"/>
          <w:szCs w:val="22"/>
        </w:rPr>
        <w:t>:</w:t>
      </w:r>
      <w:proofErr w:type="gramEnd"/>
      <w:r w:rsidRPr="00081634">
        <w:rPr>
          <w:rFonts w:ascii="Arial" w:eastAsia="Calibri" w:hAnsi="Arial" w:cs="Arial"/>
          <w:b/>
          <w:spacing w:val="4"/>
          <w:sz w:val="22"/>
          <w:szCs w:val="22"/>
        </w:rPr>
        <w:t xml:space="preserve">  </w:t>
      </w:r>
      <w:r w:rsidR="0007185A">
        <w:rPr>
          <w:rFonts w:ascii="Arial" w:eastAsia="Calibri" w:hAnsi="Arial" w:cs="Arial"/>
          <w:b/>
          <w:spacing w:val="4"/>
          <w:sz w:val="22"/>
          <w:szCs w:val="22"/>
          <w:lang w:val="id-ID"/>
        </w:rPr>
        <w:t>004</w:t>
      </w:r>
      <w:r w:rsidRPr="00081634">
        <w:rPr>
          <w:rFonts w:ascii="Arial" w:eastAsia="Calibri" w:hAnsi="Arial" w:cs="Arial"/>
          <w:b/>
          <w:spacing w:val="4"/>
          <w:sz w:val="22"/>
          <w:szCs w:val="22"/>
        </w:rPr>
        <w:t>/ KPTS</w:t>
      </w:r>
      <w:r w:rsidRPr="00081634">
        <w:rPr>
          <w:rFonts w:ascii="Arial" w:eastAsia="Calibri" w:hAnsi="Arial" w:cs="Arial"/>
          <w:b/>
          <w:spacing w:val="1"/>
          <w:w w:val="102"/>
          <w:sz w:val="22"/>
          <w:szCs w:val="22"/>
        </w:rPr>
        <w:t>/ DIR/ P05/ RSUD-DM / I / 2018</w:t>
      </w:r>
    </w:p>
    <w:p w:rsidR="00B34C52" w:rsidRDefault="00B34C52" w:rsidP="00B34C52">
      <w:pPr>
        <w:spacing w:line="360" w:lineRule="auto"/>
        <w:ind w:right="4"/>
        <w:jc w:val="center"/>
        <w:rPr>
          <w:rFonts w:ascii="Arial" w:hAnsi="Arial" w:cs="Arial"/>
          <w:spacing w:val="-1"/>
          <w:w w:val="102"/>
          <w:sz w:val="22"/>
          <w:szCs w:val="22"/>
        </w:rPr>
      </w:pPr>
    </w:p>
    <w:p w:rsidR="00D314FE" w:rsidRPr="00B34C52" w:rsidRDefault="00D314FE" w:rsidP="00B34C52">
      <w:pPr>
        <w:spacing w:line="360" w:lineRule="auto"/>
        <w:ind w:right="4"/>
        <w:jc w:val="center"/>
        <w:rPr>
          <w:rFonts w:ascii="Arial" w:hAnsi="Arial" w:cs="Arial"/>
          <w:b/>
          <w:sz w:val="22"/>
          <w:szCs w:val="22"/>
        </w:rPr>
      </w:pPr>
      <w:r w:rsidRPr="00B34C52">
        <w:rPr>
          <w:rFonts w:ascii="Arial" w:hAnsi="Arial" w:cs="Arial"/>
          <w:b/>
          <w:spacing w:val="-1"/>
          <w:w w:val="102"/>
          <w:sz w:val="22"/>
          <w:szCs w:val="22"/>
        </w:rPr>
        <w:t>TE</w:t>
      </w:r>
      <w:r w:rsidRPr="00B34C52">
        <w:rPr>
          <w:rFonts w:ascii="Arial" w:hAnsi="Arial" w:cs="Arial"/>
          <w:b/>
          <w:spacing w:val="1"/>
          <w:w w:val="102"/>
          <w:sz w:val="22"/>
          <w:szCs w:val="22"/>
        </w:rPr>
        <w:t>N</w:t>
      </w:r>
      <w:r w:rsidRPr="00B34C52">
        <w:rPr>
          <w:rFonts w:ascii="Arial" w:hAnsi="Arial" w:cs="Arial"/>
          <w:b/>
          <w:spacing w:val="-1"/>
          <w:w w:val="102"/>
          <w:sz w:val="22"/>
          <w:szCs w:val="22"/>
        </w:rPr>
        <w:t>T</w:t>
      </w:r>
      <w:r w:rsidRPr="00B34C52">
        <w:rPr>
          <w:rFonts w:ascii="Arial" w:hAnsi="Arial" w:cs="Arial"/>
          <w:b/>
          <w:spacing w:val="1"/>
          <w:w w:val="102"/>
          <w:sz w:val="22"/>
          <w:szCs w:val="22"/>
        </w:rPr>
        <w:t>AN</w:t>
      </w:r>
      <w:r w:rsidRPr="00B34C52">
        <w:rPr>
          <w:rFonts w:ascii="Arial" w:hAnsi="Arial" w:cs="Arial"/>
          <w:b/>
          <w:w w:val="102"/>
          <w:sz w:val="22"/>
          <w:szCs w:val="22"/>
        </w:rPr>
        <w:t>G</w:t>
      </w:r>
    </w:p>
    <w:p w:rsidR="00D314FE" w:rsidRPr="00B34C52" w:rsidRDefault="0007185A" w:rsidP="00B34C52">
      <w:pPr>
        <w:tabs>
          <w:tab w:val="left" w:pos="0"/>
        </w:tabs>
        <w:spacing w:before="44" w:line="360" w:lineRule="auto"/>
        <w:ind w:right="4"/>
        <w:jc w:val="center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pacing w:val="-1"/>
          <w:sz w:val="22"/>
          <w:szCs w:val="22"/>
          <w:lang w:val="id-ID"/>
        </w:rPr>
        <w:t xml:space="preserve">PANDUAN </w:t>
      </w:r>
      <w:r w:rsidR="00D314FE" w:rsidRPr="00B34C52">
        <w:rPr>
          <w:rFonts w:ascii="Arial" w:hAnsi="Arial" w:cs="Arial"/>
          <w:b/>
          <w:spacing w:val="-1"/>
          <w:sz w:val="22"/>
          <w:szCs w:val="22"/>
        </w:rPr>
        <w:t>PELAYANAN RESIKO TINGGI RUMAH SAKIT</w:t>
      </w:r>
    </w:p>
    <w:p w:rsidR="00F9578F" w:rsidRPr="00B34C52" w:rsidRDefault="00D314FE" w:rsidP="00B34C52">
      <w:pPr>
        <w:spacing w:before="44" w:line="360" w:lineRule="auto"/>
        <w:ind w:right="4"/>
        <w:jc w:val="center"/>
        <w:rPr>
          <w:rFonts w:ascii="Arial" w:hAnsi="Arial" w:cs="Arial"/>
          <w:b/>
          <w:spacing w:val="-2"/>
          <w:sz w:val="22"/>
          <w:szCs w:val="22"/>
        </w:rPr>
      </w:pPr>
      <w:r w:rsidRPr="00B34C52">
        <w:rPr>
          <w:rFonts w:ascii="Arial" w:hAnsi="Arial" w:cs="Arial"/>
          <w:b/>
          <w:spacing w:val="1"/>
          <w:sz w:val="22"/>
          <w:szCs w:val="22"/>
        </w:rPr>
        <w:t>R</w:t>
      </w:r>
      <w:r w:rsidRPr="00B34C52">
        <w:rPr>
          <w:rFonts w:ascii="Arial" w:hAnsi="Arial" w:cs="Arial"/>
          <w:b/>
          <w:spacing w:val="-2"/>
          <w:sz w:val="22"/>
          <w:szCs w:val="22"/>
        </w:rPr>
        <w:t xml:space="preserve">SUD </w:t>
      </w:r>
      <w:proofErr w:type="spellStart"/>
      <w:r w:rsidRPr="00B34C52">
        <w:rPr>
          <w:rFonts w:ascii="Arial" w:hAnsi="Arial" w:cs="Arial"/>
          <w:b/>
          <w:spacing w:val="-2"/>
          <w:sz w:val="22"/>
          <w:szCs w:val="22"/>
        </w:rPr>
        <w:t>Dr</w:t>
      </w:r>
      <w:proofErr w:type="spellEnd"/>
      <w:r w:rsidRPr="00B34C52">
        <w:rPr>
          <w:rFonts w:ascii="Arial" w:hAnsi="Arial" w:cs="Arial"/>
          <w:b/>
          <w:spacing w:val="-2"/>
          <w:sz w:val="22"/>
          <w:szCs w:val="22"/>
          <w:lang w:val="id-ID"/>
        </w:rPr>
        <w:t>.</w:t>
      </w:r>
      <w:r w:rsidRPr="00B34C52">
        <w:rPr>
          <w:rFonts w:ascii="Arial" w:hAnsi="Arial" w:cs="Arial"/>
          <w:b/>
          <w:spacing w:val="-2"/>
          <w:sz w:val="22"/>
          <w:szCs w:val="22"/>
        </w:rPr>
        <w:t>MURJANI SAMPIT</w:t>
      </w:r>
    </w:p>
    <w:p w:rsidR="00B34C52" w:rsidRPr="00B34C52" w:rsidRDefault="00B34C52" w:rsidP="00B34C52">
      <w:pPr>
        <w:spacing w:before="44" w:line="360" w:lineRule="auto"/>
        <w:ind w:right="4"/>
        <w:jc w:val="center"/>
        <w:rPr>
          <w:rFonts w:ascii="Arial" w:hAnsi="Arial" w:cs="Arial"/>
          <w:b/>
          <w:spacing w:val="-2"/>
          <w:sz w:val="22"/>
          <w:szCs w:val="22"/>
        </w:rPr>
      </w:pPr>
    </w:p>
    <w:p w:rsidR="00B34C52" w:rsidRPr="00B34C52" w:rsidRDefault="00B34C52" w:rsidP="00B34C52">
      <w:pPr>
        <w:spacing w:line="360" w:lineRule="auto"/>
        <w:jc w:val="center"/>
        <w:rPr>
          <w:rFonts w:ascii="Arial" w:hAnsi="Arial" w:cs="Arial"/>
          <w:b/>
          <w:sz w:val="22"/>
          <w:szCs w:val="22"/>
        </w:rPr>
      </w:pPr>
      <w:r w:rsidRPr="00B34C52">
        <w:rPr>
          <w:rFonts w:ascii="Arial" w:hAnsi="Arial" w:cs="Arial"/>
          <w:b/>
          <w:sz w:val="22"/>
          <w:szCs w:val="22"/>
        </w:rPr>
        <w:t>DENGAN RAHMAT TUHAN YANG MAHA ESA</w:t>
      </w:r>
    </w:p>
    <w:p w:rsidR="00B34C52" w:rsidRPr="00B34C52" w:rsidRDefault="00B34C52" w:rsidP="00B34C52">
      <w:pPr>
        <w:spacing w:line="360" w:lineRule="auto"/>
        <w:jc w:val="center"/>
        <w:rPr>
          <w:rFonts w:ascii="Arial" w:hAnsi="Arial" w:cs="Arial"/>
          <w:b/>
          <w:sz w:val="22"/>
          <w:szCs w:val="22"/>
          <w:lang w:val="nb-NO"/>
        </w:rPr>
      </w:pPr>
      <w:r w:rsidRPr="00B34C52">
        <w:rPr>
          <w:rFonts w:ascii="Arial" w:hAnsi="Arial" w:cs="Arial"/>
          <w:b/>
          <w:sz w:val="22"/>
          <w:szCs w:val="22"/>
          <w:lang w:val="nb-NO"/>
        </w:rPr>
        <w:t>DIREKTUR RUMAH SAKIT UMUM DAERAH dr. MURJANI</w:t>
      </w:r>
    </w:p>
    <w:p w:rsidR="00B34C52" w:rsidRPr="00B34C52" w:rsidRDefault="00B34C52" w:rsidP="00B34C52">
      <w:pPr>
        <w:spacing w:before="44" w:line="360" w:lineRule="auto"/>
        <w:ind w:right="4"/>
        <w:jc w:val="center"/>
        <w:rPr>
          <w:rFonts w:ascii="Arial" w:hAnsi="Arial" w:cs="Arial"/>
          <w:sz w:val="22"/>
          <w:szCs w:val="22"/>
        </w:rPr>
      </w:pPr>
    </w:p>
    <w:p w:rsidR="00F9578F" w:rsidRPr="00B34C52" w:rsidRDefault="00F9578F" w:rsidP="00B34C52">
      <w:pPr>
        <w:spacing w:line="360" w:lineRule="auto"/>
        <w:rPr>
          <w:rFonts w:ascii="Arial" w:hAnsi="Arial" w:cs="Arial"/>
          <w:sz w:val="22"/>
          <w:szCs w:val="22"/>
        </w:rPr>
      </w:pPr>
    </w:p>
    <w:tbl>
      <w:tblPr>
        <w:tblStyle w:val="TableGrid"/>
        <w:tblW w:w="95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39"/>
        <w:gridCol w:w="522"/>
        <w:gridCol w:w="7084"/>
      </w:tblGrid>
      <w:tr w:rsidR="00B34C52" w:rsidRPr="00B34C52" w:rsidTr="008C0937">
        <w:tc>
          <w:tcPr>
            <w:tcW w:w="1941" w:type="dxa"/>
          </w:tcPr>
          <w:p w:rsidR="00F9578F" w:rsidRPr="00B34C52" w:rsidRDefault="00D314FE" w:rsidP="00B34C52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B34C52">
              <w:rPr>
                <w:rFonts w:ascii="Arial" w:hAnsi="Arial" w:cs="Arial"/>
                <w:sz w:val="22"/>
                <w:szCs w:val="22"/>
              </w:rPr>
              <w:t xml:space="preserve">MENIMBANG </w:t>
            </w:r>
          </w:p>
        </w:tc>
        <w:tc>
          <w:tcPr>
            <w:tcW w:w="469" w:type="dxa"/>
          </w:tcPr>
          <w:p w:rsidR="00F9578F" w:rsidRPr="00B34C52" w:rsidRDefault="00F9578F" w:rsidP="00B34C52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B34C52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135" w:type="dxa"/>
          </w:tcPr>
          <w:p w:rsidR="00D314FE" w:rsidRPr="00B34C52" w:rsidRDefault="00D314FE" w:rsidP="00B34C52">
            <w:pPr>
              <w:pStyle w:val="ListParagraph"/>
              <w:numPr>
                <w:ilvl w:val="0"/>
                <w:numId w:val="4"/>
              </w:numPr>
              <w:tabs>
                <w:tab w:val="left" w:pos="0"/>
              </w:tabs>
              <w:spacing w:line="360" w:lineRule="auto"/>
              <w:ind w:right="3"/>
              <w:rPr>
                <w:rFonts w:ascii="Arial" w:hAnsi="Arial" w:cs="Arial"/>
                <w:w w:val="102"/>
                <w:sz w:val="22"/>
                <w:szCs w:val="22"/>
              </w:rPr>
            </w:pPr>
            <w:proofErr w:type="spellStart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Bahwa</w:t>
            </w:r>
            <w:proofErr w:type="spellEnd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dalam</w:t>
            </w:r>
            <w:proofErr w:type="spellEnd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upaya</w:t>
            </w:r>
            <w:proofErr w:type="spellEnd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meningkatkan</w:t>
            </w:r>
            <w:proofErr w:type="spellEnd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mutu</w:t>
            </w:r>
            <w:proofErr w:type="spellEnd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pelayanan</w:t>
            </w:r>
            <w:proofErr w:type="spellEnd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Rumah</w:t>
            </w:r>
            <w:proofErr w:type="spellEnd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Sakit</w:t>
            </w:r>
            <w:proofErr w:type="spellEnd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maka</w:t>
            </w:r>
            <w:proofErr w:type="spellEnd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diperlukan</w:t>
            </w:r>
            <w:proofErr w:type="spellEnd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 xml:space="preserve">  </w:t>
            </w:r>
            <w:proofErr w:type="spellStart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penyelenggaraan</w:t>
            </w:r>
            <w:proofErr w:type="spellEnd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pelayanan</w:t>
            </w:r>
            <w:proofErr w:type="spellEnd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pasien</w:t>
            </w:r>
            <w:proofErr w:type="spellEnd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dengan</w:t>
            </w:r>
            <w:proofErr w:type="spellEnd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resiko</w:t>
            </w:r>
            <w:proofErr w:type="spellEnd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tinggi</w:t>
            </w:r>
            <w:proofErr w:type="spellEnd"/>
          </w:p>
          <w:p w:rsidR="00D314FE" w:rsidRPr="00B34C52" w:rsidRDefault="00D314FE" w:rsidP="00B34C52">
            <w:pPr>
              <w:pStyle w:val="ListParagraph"/>
              <w:numPr>
                <w:ilvl w:val="0"/>
                <w:numId w:val="4"/>
              </w:numPr>
              <w:tabs>
                <w:tab w:val="left" w:pos="0"/>
              </w:tabs>
              <w:spacing w:line="360" w:lineRule="auto"/>
              <w:ind w:right="3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Bahwa</w:t>
            </w:r>
            <w:proofErr w:type="spellEnd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 xml:space="preserve"> agar </w:t>
            </w:r>
            <w:proofErr w:type="spellStart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pelayanan</w:t>
            </w:r>
            <w:proofErr w:type="spellEnd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pasien</w:t>
            </w:r>
            <w:proofErr w:type="spellEnd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resiko</w:t>
            </w:r>
            <w:proofErr w:type="spellEnd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tinggi</w:t>
            </w:r>
            <w:proofErr w:type="spellEnd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 xml:space="preserve"> di </w:t>
            </w:r>
            <w:proofErr w:type="spellStart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Rumah</w:t>
            </w:r>
            <w:proofErr w:type="spellEnd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Sakit</w:t>
            </w:r>
            <w:proofErr w:type="spellEnd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dapat</w:t>
            </w:r>
            <w:proofErr w:type="spellEnd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terlaksana</w:t>
            </w:r>
            <w:proofErr w:type="spellEnd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dengan</w:t>
            </w:r>
            <w:proofErr w:type="spellEnd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baik</w:t>
            </w:r>
            <w:proofErr w:type="spellEnd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 xml:space="preserve">, </w:t>
            </w:r>
            <w:proofErr w:type="spellStart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perlu</w:t>
            </w:r>
            <w:proofErr w:type="spellEnd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adanya</w:t>
            </w:r>
            <w:proofErr w:type="spellEnd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="0007185A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Panduan</w:t>
            </w:r>
            <w:proofErr w:type="spellEnd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Direktur</w:t>
            </w:r>
            <w:proofErr w:type="spellEnd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Rumah</w:t>
            </w:r>
            <w:proofErr w:type="spellEnd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Sakit</w:t>
            </w:r>
            <w:proofErr w:type="spellEnd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sebagai</w:t>
            </w:r>
            <w:proofErr w:type="spellEnd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landasan</w:t>
            </w:r>
            <w:proofErr w:type="spellEnd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bagi</w:t>
            </w:r>
            <w:proofErr w:type="spellEnd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penyelenggaraan</w:t>
            </w:r>
            <w:proofErr w:type="spellEnd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pelayanan</w:t>
            </w:r>
            <w:proofErr w:type="spellEnd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pasien</w:t>
            </w:r>
            <w:proofErr w:type="spellEnd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resiko</w:t>
            </w:r>
            <w:proofErr w:type="spellEnd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tinggi</w:t>
            </w:r>
            <w:proofErr w:type="spellEnd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 xml:space="preserve"> di </w:t>
            </w:r>
            <w:proofErr w:type="spellStart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Rumah</w:t>
            </w:r>
            <w:proofErr w:type="spellEnd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Sakit</w:t>
            </w:r>
            <w:proofErr w:type="spellEnd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 xml:space="preserve">. </w:t>
            </w:r>
          </w:p>
          <w:p w:rsidR="00D314FE" w:rsidRPr="00B34C52" w:rsidRDefault="00D314FE" w:rsidP="00B34C52">
            <w:pPr>
              <w:pStyle w:val="ListParagraph"/>
              <w:numPr>
                <w:ilvl w:val="0"/>
                <w:numId w:val="4"/>
              </w:numPr>
              <w:tabs>
                <w:tab w:val="left" w:pos="0"/>
              </w:tabs>
              <w:spacing w:line="360" w:lineRule="auto"/>
              <w:ind w:right="3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Bahwa</w:t>
            </w:r>
            <w:proofErr w:type="spellEnd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berdasarkan</w:t>
            </w:r>
            <w:proofErr w:type="spellEnd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pertimbangan</w:t>
            </w:r>
            <w:proofErr w:type="spellEnd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sebagaimana</w:t>
            </w:r>
            <w:proofErr w:type="spellEnd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dimaksud</w:t>
            </w:r>
            <w:proofErr w:type="spellEnd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dalam</w:t>
            </w:r>
            <w:proofErr w:type="spellEnd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 xml:space="preserve"> 1 </w:t>
            </w:r>
            <w:proofErr w:type="spellStart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dan</w:t>
            </w:r>
            <w:proofErr w:type="spellEnd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 xml:space="preserve"> 2, </w:t>
            </w:r>
            <w:proofErr w:type="spellStart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perlu</w:t>
            </w:r>
            <w:proofErr w:type="spellEnd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ditetapkan</w:t>
            </w:r>
            <w:proofErr w:type="spellEnd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dengan</w:t>
            </w:r>
            <w:proofErr w:type="spellEnd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Keputusan</w:t>
            </w:r>
            <w:proofErr w:type="spellEnd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Direktur</w:t>
            </w:r>
            <w:proofErr w:type="spellEnd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Rumah</w:t>
            </w:r>
            <w:proofErr w:type="spellEnd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Sakit</w:t>
            </w:r>
            <w:proofErr w:type="spellEnd"/>
          </w:p>
          <w:p w:rsidR="00F9578F" w:rsidRPr="00B34C52" w:rsidRDefault="00F9578F" w:rsidP="00B34C52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34C52" w:rsidRPr="00B34C52" w:rsidTr="008C0937">
        <w:tc>
          <w:tcPr>
            <w:tcW w:w="1941" w:type="dxa"/>
          </w:tcPr>
          <w:p w:rsidR="00F9578F" w:rsidRPr="00B34C52" w:rsidRDefault="00D314FE" w:rsidP="00B34C52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B34C52">
              <w:rPr>
                <w:rFonts w:ascii="Arial" w:hAnsi="Arial" w:cs="Arial"/>
                <w:sz w:val="22"/>
                <w:szCs w:val="22"/>
              </w:rPr>
              <w:t xml:space="preserve">MENGINGAT </w:t>
            </w:r>
          </w:p>
        </w:tc>
        <w:tc>
          <w:tcPr>
            <w:tcW w:w="469" w:type="dxa"/>
          </w:tcPr>
          <w:p w:rsidR="00F9578F" w:rsidRPr="00B34C52" w:rsidRDefault="00F9578F" w:rsidP="00B34C52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B34C52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135" w:type="dxa"/>
          </w:tcPr>
          <w:p w:rsidR="00D314FE" w:rsidRPr="00B34C52" w:rsidRDefault="00D314FE" w:rsidP="00B34C52">
            <w:pPr>
              <w:pStyle w:val="ListParagraph"/>
              <w:numPr>
                <w:ilvl w:val="0"/>
                <w:numId w:val="7"/>
              </w:numPr>
              <w:tabs>
                <w:tab w:val="left" w:pos="0"/>
              </w:tabs>
              <w:spacing w:line="360" w:lineRule="auto"/>
              <w:ind w:right="3"/>
              <w:rPr>
                <w:rFonts w:ascii="Arial" w:hAnsi="Arial" w:cs="Arial"/>
                <w:w w:val="102"/>
                <w:sz w:val="22"/>
                <w:szCs w:val="22"/>
              </w:rPr>
            </w:pPr>
            <w:proofErr w:type="spellStart"/>
            <w:r w:rsidRPr="00B34C52">
              <w:rPr>
                <w:rFonts w:ascii="Arial" w:hAnsi="Arial" w:cs="Arial"/>
                <w:spacing w:val="1"/>
                <w:sz w:val="22"/>
                <w:szCs w:val="22"/>
              </w:rPr>
              <w:t>U</w:t>
            </w:r>
            <w:r w:rsidRPr="00B34C52">
              <w:rPr>
                <w:rFonts w:ascii="Arial" w:hAnsi="Arial" w:cs="Arial"/>
                <w:sz w:val="22"/>
                <w:szCs w:val="22"/>
              </w:rPr>
              <w:t>nd</w:t>
            </w:r>
            <w:r w:rsidRPr="00B34C52">
              <w:rPr>
                <w:rFonts w:ascii="Arial" w:hAnsi="Arial" w:cs="Arial"/>
                <w:spacing w:val="1"/>
                <w:sz w:val="22"/>
                <w:szCs w:val="22"/>
              </w:rPr>
              <w:t>a</w:t>
            </w:r>
            <w:r w:rsidRPr="00B34C52">
              <w:rPr>
                <w:rFonts w:ascii="Arial" w:hAnsi="Arial" w:cs="Arial"/>
                <w:sz w:val="22"/>
                <w:szCs w:val="22"/>
              </w:rPr>
              <w:t>n</w:t>
            </w:r>
            <w:r w:rsidRPr="00B34C52">
              <w:rPr>
                <w:rFonts w:ascii="Arial" w:hAnsi="Arial" w:cs="Arial"/>
                <w:spacing w:val="-2"/>
                <w:sz w:val="22"/>
                <w:szCs w:val="22"/>
              </w:rPr>
              <w:t>g</w:t>
            </w:r>
            <w:r w:rsidRPr="00B34C52">
              <w:rPr>
                <w:rFonts w:ascii="Arial" w:hAnsi="Arial" w:cs="Arial"/>
                <w:spacing w:val="-1"/>
                <w:sz w:val="22"/>
                <w:szCs w:val="22"/>
              </w:rPr>
              <w:t>-</w:t>
            </w:r>
            <w:r w:rsidRPr="00B34C52">
              <w:rPr>
                <w:rFonts w:ascii="Arial" w:hAnsi="Arial" w:cs="Arial"/>
                <w:spacing w:val="1"/>
                <w:sz w:val="22"/>
                <w:szCs w:val="22"/>
              </w:rPr>
              <w:t>U</w:t>
            </w:r>
            <w:r w:rsidRPr="00B34C52">
              <w:rPr>
                <w:rFonts w:ascii="Arial" w:hAnsi="Arial" w:cs="Arial"/>
                <w:sz w:val="22"/>
                <w:szCs w:val="22"/>
              </w:rPr>
              <w:t>nd</w:t>
            </w:r>
            <w:r w:rsidRPr="00B34C52">
              <w:rPr>
                <w:rFonts w:ascii="Arial" w:hAnsi="Arial" w:cs="Arial"/>
                <w:spacing w:val="1"/>
                <w:sz w:val="22"/>
                <w:szCs w:val="22"/>
              </w:rPr>
              <w:t>a</w:t>
            </w:r>
            <w:r w:rsidRPr="00B34C52">
              <w:rPr>
                <w:rFonts w:ascii="Arial" w:hAnsi="Arial" w:cs="Arial"/>
                <w:spacing w:val="3"/>
                <w:sz w:val="22"/>
                <w:szCs w:val="22"/>
              </w:rPr>
              <w:t>n</w:t>
            </w:r>
            <w:r w:rsidRPr="00B34C52">
              <w:rPr>
                <w:rFonts w:ascii="Arial" w:hAnsi="Arial" w:cs="Arial"/>
                <w:sz w:val="22"/>
                <w:szCs w:val="22"/>
              </w:rPr>
              <w:t>g</w:t>
            </w:r>
            <w:proofErr w:type="spellEnd"/>
            <w:r w:rsidRPr="00B34C52">
              <w:rPr>
                <w:rFonts w:ascii="Arial" w:hAnsi="Arial" w:cs="Arial"/>
                <w:sz w:val="22"/>
                <w:szCs w:val="22"/>
              </w:rPr>
              <w:t xml:space="preserve">  </w:t>
            </w:r>
            <w:proofErr w:type="spellStart"/>
            <w:r w:rsidRPr="00B34C52">
              <w:rPr>
                <w:rFonts w:ascii="Arial" w:hAnsi="Arial" w:cs="Arial"/>
                <w:spacing w:val="1"/>
                <w:sz w:val="22"/>
                <w:szCs w:val="22"/>
              </w:rPr>
              <w:t>Re</w:t>
            </w:r>
            <w:r w:rsidRPr="00B34C52">
              <w:rPr>
                <w:rFonts w:ascii="Arial" w:hAnsi="Arial" w:cs="Arial"/>
                <w:sz w:val="22"/>
                <w:szCs w:val="22"/>
              </w:rPr>
              <w:t>publ</w:t>
            </w:r>
            <w:r w:rsidRPr="00B34C52">
              <w:rPr>
                <w:rFonts w:ascii="Arial" w:hAnsi="Arial" w:cs="Arial"/>
                <w:spacing w:val="2"/>
                <w:sz w:val="22"/>
                <w:szCs w:val="22"/>
              </w:rPr>
              <w:t>i</w:t>
            </w:r>
            <w:r w:rsidRPr="00B34C52">
              <w:rPr>
                <w:rFonts w:ascii="Arial" w:hAnsi="Arial" w:cs="Arial"/>
                <w:sz w:val="22"/>
                <w:szCs w:val="22"/>
              </w:rPr>
              <w:t>k</w:t>
            </w:r>
            <w:proofErr w:type="spellEnd"/>
            <w:r w:rsidRPr="00B34C5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B34C52">
              <w:rPr>
                <w:rFonts w:ascii="Arial" w:hAnsi="Arial" w:cs="Arial"/>
                <w:spacing w:val="5"/>
                <w:sz w:val="22"/>
                <w:szCs w:val="22"/>
              </w:rPr>
              <w:t xml:space="preserve"> </w:t>
            </w:r>
            <w:r w:rsidRPr="00B34C52">
              <w:rPr>
                <w:rFonts w:ascii="Arial" w:hAnsi="Arial" w:cs="Arial"/>
                <w:spacing w:val="-1"/>
                <w:sz w:val="22"/>
                <w:szCs w:val="22"/>
              </w:rPr>
              <w:t>I</w:t>
            </w:r>
            <w:r w:rsidRPr="00B34C52">
              <w:rPr>
                <w:rFonts w:ascii="Arial" w:hAnsi="Arial" w:cs="Arial"/>
                <w:sz w:val="22"/>
                <w:szCs w:val="22"/>
              </w:rPr>
              <w:t>ndon</w:t>
            </w:r>
            <w:r w:rsidRPr="00B34C52">
              <w:rPr>
                <w:rFonts w:ascii="Arial" w:hAnsi="Arial" w:cs="Arial"/>
                <w:spacing w:val="1"/>
                <w:sz w:val="22"/>
                <w:szCs w:val="22"/>
              </w:rPr>
              <w:t>es</w:t>
            </w:r>
            <w:r w:rsidRPr="00B34C52">
              <w:rPr>
                <w:rFonts w:ascii="Arial" w:hAnsi="Arial" w:cs="Arial"/>
                <w:spacing w:val="-2"/>
                <w:sz w:val="22"/>
                <w:szCs w:val="22"/>
              </w:rPr>
              <w:t>i</w:t>
            </w:r>
            <w:r w:rsidRPr="00B34C52">
              <w:rPr>
                <w:rFonts w:ascii="Arial" w:hAnsi="Arial" w:cs="Arial"/>
                <w:sz w:val="22"/>
                <w:szCs w:val="22"/>
              </w:rPr>
              <w:t xml:space="preserve">a </w:t>
            </w:r>
            <w:r w:rsidRPr="00B34C52">
              <w:rPr>
                <w:rFonts w:ascii="Arial" w:hAnsi="Arial" w:cs="Arial"/>
                <w:spacing w:val="9"/>
                <w:sz w:val="22"/>
                <w:szCs w:val="22"/>
              </w:rPr>
              <w:t xml:space="preserve"> </w:t>
            </w:r>
            <w:proofErr w:type="spellStart"/>
            <w:r w:rsidRPr="00B34C52">
              <w:rPr>
                <w:rFonts w:ascii="Arial" w:hAnsi="Arial" w:cs="Arial"/>
                <w:spacing w:val="1"/>
                <w:sz w:val="22"/>
                <w:szCs w:val="22"/>
              </w:rPr>
              <w:t>N</w:t>
            </w:r>
            <w:r w:rsidRPr="00B34C52">
              <w:rPr>
                <w:rFonts w:ascii="Arial" w:hAnsi="Arial" w:cs="Arial"/>
                <w:sz w:val="22"/>
                <w:szCs w:val="22"/>
              </w:rPr>
              <w:t>omor</w:t>
            </w:r>
            <w:proofErr w:type="spellEnd"/>
            <w:r w:rsidRPr="00B34C52">
              <w:rPr>
                <w:rFonts w:ascii="Arial" w:hAnsi="Arial" w:cs="Arial"/>
                <w:sz w:val="22"/>
                <w:szCs w:val="22"/>
              </w:rPr>
              <w:t xml:space="preserve">  44</w:t>
            </w:r>
            <w:r w:rsidRPr="00B34C52">
              <w:rPr>
                <w:rFonts w:ascii="Arial" w:hAnsi="Arial" w:cs="Arial"/>
                <w:spacing w:val="50"/>
                <w:sz w:val="22"/>
                <w:szCs w:val="22"/>
              </w:rPr>
              <w:t xml:space="preserve"> </w:t>
            </w:r>
            <w:proofErr w:type="spellStart"/>
            <w:r w:rsidRPr="00B34C52">
              <w:rPr>
                <w:rFonts w:ascii="Arial" w:hAnsi="Arial" w:cs="Arial"/>
                <w:sz w:val="22"/>
                <w:szCs w:val="22"/>
              </w:rPr>
              <w:t>t</w:t>
            </w:r>
            <w:r w:rsidRPr="00B34C52">
              <w:rPr>
                <w:rFonts w:ascii="Arial" w:hAnsi="Arial" w:cs="Arial"/>
                <w:spacing w:val="1"/>
                <w:sz w:val="22"/>
                <w:szCs w:val="22"/>
              </w:rPr>
              <w:t>a</w:t>
            </w:r>
            <w:r w:rsidRPr="00B34C52">
              <w:rPr>
                <w:rFonts w:ascii="Arial" w:hAnsi="Arial" w:cs="Arial"/>
                <w:sz w:val="22"/>
                <w:szCs w:val="22"/>
              </w:rPr>
              <w:t>hun</w:t>
            </w:r>
            <w:proofErr w:type="spellEnd"/>
            <w:r w:rsidRPr="00B34C5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B34C52">
              <w:rPr>
                <w:rFonts w:ascii="Arial" w:hAnsi="Arial" w:cs="Arial"/>
                <w:spacing w:val="1"/>
                <w:sz w:val="22"/>
                <w:szCs w:val="22"/>
              </w:rPr>
              <w:t xml:space="preserve"> </w:t>
            </w:r>
            <w:r w:rsidRPr="00B34C52">
              <w:rPr>
                <w:rFonts w:ascii="Arial" w:hAnsi="Arial" w:cs="Arial"/>
                <w:w w:val="102"/>
                <w:sz w:val="22"/>
                <w:szCs w:val="22"/>
              </w:rPr>
              <w:t xml:space="preserve">2009 </w:t>
            </w:r>
            <w:proofErr w:type="spellStart"/>
            <w:r w:rsidRPr="00B34C52">
              <w:rPr>
                <w:rFonts w:ascii="Arial" w:hAnsi="Arial" w:cs="Arial"/>
                <w:sz w:val="22"/>
                <w:szCs w:val="22"/>
              </w:rPr>
              <w:t>t</w:t>
            </w:r>
            <w:r w:rsidRPr="00B34C52">
              <w:rPr>
                <w:rFonts w:ascii="Arial" w:hAnsi="Arial" w:cs="Arial"/>
                <w:spacing w:val="3"/>
                <w:sz w:val="22"/>
                <w:szCs w:val="22"/>
              </w:rPr>
              <w:t>e</w:t>
            </w:r>
            <w:r w:rsidRPr="00B34C52">
              <w:rPr>
                <w:rFonts w:ascii="Arial" w:hAnsi="Arial" w:cs="Arial"/>
                <w:sz w:val="22"/>
                <w:szCs w:val="22"/>
              </w:rPr>
              <w:t>n</w:t>
            </w:r>
            <w:r w:rsidRPr="00B34C52">
              <w:rPr>
                <w:rFonts w:ascii="Arial" w:hAnsi="Arial" w:cs="Arial"/>
                <w:spacing w:val="-2"/>
                <w:sz w:val="22"/>
                <w:szCs w:val="22"/>
              </w:rPr>
              <w:t>t</w:t>
            </w:r>
            <w:r w:rsidRPr="00B34C52">
              <w:rPr>
                <w:rFonts w:ascii="Arial" w:hAnsi="Arial" w:cs="Arial"/>
                <w:spacing w:val="1"/>
                <w:sz w:val="22"/>
                <w:szCs w:val="22"/>
              </w:rPr>
              <w:t>a</w:t>
            </w:r>
            <w:r w:rsidRPr="00B34C52">
              <w:rPr>
                <w:rFonts w:ascii="Arial" w:hAnsi="Arial" w:cs="Arial"/>
                <w:sz w:val="22"/>
                <w:szCs w:val="22"/>
              </w:rPr>
              <w:t>ng</w:t>
            </w:r>
            <w:proofErr w:type="spellEnd"/>
            <w:r w:rsidRPr="00B34C52">
              <w:rPr>
                <w:rFonts w:ascii="Arial" w:hAnsi="Arial" w:cs="Arial"/>
                <w:spacing w:val="16"/>
                <w:sz w:val="22"/>
                <w:szCs w:val="22"/>
                <w:lang w:val="id-ID"/>
              </w:rPr>
              <w:t xml:space="preserve"> R</w:t>
            </w:r>
            <w:proofErr w:type="spellStart"/>
            <w:r w:rsidRPr="00B34C52">
              <w:rPr>
                <w:rFonts w:ascii="Arial" w:hAnsi="Arial" w:cs="Arial"/>
                <w:sz w:val="22"/>
                <w:szCs w:val="22"/>
              </w:rPr>
              <w:t>u</w:t>
            </w:r>
            <w:r w:rsidRPr="00B34C52">
              <w:rPr>
                <w:rFonts w:ascii="Arial" w:hAnsi="Arial" w:cs="Arial"/>
                <w:spacing w:val="-2"/>
                <w:sz w:val="22"/>
                <w:szCs w:val="22"/>
              </w:rPr>
              <w:t>m</w:t>
            </w:r>
            <w:r w:rsidRPr="00B34C52">
              <w:rPr>
                <w:rFonts w:ascii="Arial" w:hAnsi="Arial" w:cs="Arial"/>
                <w:spacing w:val="1"/>
                <w:sz w:val="22"/>
                <w:szCs w:val="22"/>
              </w:rPr>
              <w:t>a</w:t>
            </w:r>
            <w:r w:rsidRPr="00B34C52">
              <w:rPr>
                <w:rFonts w:ascii="Arial" w:hAnsi="Arial" w:cs="Arial"/>
                <w:sz w:val="22"/>
                <w:szCs w:val="22"/>
              </w:rPr>
              <w:t>h</w:t>
            </w:r>
            <w:proofErr w:type="spellEnd"/>
            <w:r w:rsidRPr="00B34C52">
              <w:rPr>
                <w:rFonts w:ascii="Arial" w:hAnsi="Arial" w:cs="Arial"/>
                <w:spacing w:val="16"/>
                <w:sz w:val="22"/>
                <w:szCs w:val="22"/>
              </w:rPr>
              <w:t xml:space="preserve"> </w:t>
            </w:r>
            <w:proofErr w:type="spellStart"/>
            <w:r w:rsidRPr="00B34C52">
              <w:rPr>
                <w:rFonts w:ascii="Arial" w:hAnsi="Arial" w:cs="Arial"/>
                <w:w w:val="102"/>
                <w:sz w:val="22"/>
                <w:szCs w:val="22"/>
              </w:rPr>
              <w:t>S</w:t>
            </w:r>
            <w:r w:rsidRPr="00B34C52">
              <w:rPr>
                <w:rFonts w:ascii="Arial" w:hAnsi="Arial" w:cs="Arial"/>
                <w:spacing w:val="1"/>
                <w:w w:val="102"/>
                <w:sz w:val="22"/>
                <w:szCs w:val="22"/>
              </w:rPr>
              <w:t>a</w:t>
            </w:r>
            <w:r w:rsidRPr="00B34C52">
              <w:rPr>
                <w:rFonts w:ascii="Arial" w:hAnsi="Arial" w:cs="Arial"/>
                <w:w w:val="102"/>
                <w:sz w:val="22"/>
                <w:szCs w:val="22"/>
              </w:rPr>
              <w:t>kit</w:t>
            </w:r>
            <w:proofErr w:type="spellEnd"/>
          </w:p>
          <w:p w:rsidR="00D314FE" w:rsidRPr="00B34C52" w:rsidRDefault="00D314FE" w:rsidP="00B34C52">
            <w:pPr>
              <w:pStyle w:val="ListParagraph"/>
              <w:numPr>
                <w:ilvl w:val="0"/>
                <w:numId w:val="7"/>
              </w:numPr>
              <w:tabs>
                <w:tab w:val="left" w:pos="0"/>
              </w:tabs>
              <w:spacing w:line="360" w:lineRule="auto"/>
              <w:ind w:right="3"/>
              <w:rPr>
                <w:rFonts w:ascii="Arial" w:hAnsi="Arial" w:cs="Arial"/>
                <w:w w:val="102"/>
                <w:sz w:val="22"/>
                <w:szCs w:val="22"/>
              </w:rPr>
            </w:pPr>
            <w:proofErr w:type="spellStart"/>
            <w:r w:rsidRPr="00B34C52">
              <w:rPr>
                <w:rFonts w:ascii="Arial" w:hAnsi="Arial" w:cs="Arial"/>
                <w:w w:val="102"/>
                <w:sz w:val="22"/>
                <w:szCs w:val="22"/>
              </w:rPr>
              <w:t>Undang-Undang</w:t>
            </w:r>
            <w:proofErr w:type="spellEnd"/>
            <w:r w:rsidRPr="00B34C52">
              <w:rPr>
                <w:rFonts w:ascii="Arial" w:hAnsi="Arial" w:cs="Arial"/>
                <w:w w:val="102"/>
                <w:sz w:val="22"/>
                <w:szCs w:val="22"/>
              </w:rPr>
              <w:t xml:space="preserve">  </w:t>
            </w:r>
            <w:proofErr w:type="spellStart"/>
            <w:r w:rsidRPr="00B34C52">
              <w:rPr>
                <w:rFonts w:ascii="Arial" w:hAnsi="Arial" w:cs="Arial"/>
                <w:w w:val="102"/>
                <w:sz w:val="22"/>
                <w:szCs w:val="22"/>
              </w:rPr>
              <w:t>Republik</w:t>
            </w:r>
            <w:proofErr w:type="spellEnd"/>
            <w:r w:rsidRPr="00B34C52">
              <w:rPr>
                <w:rFonts w:ascii="Arial" w:hAnsi="Arial" w:cs="Arial"/>
                <w:w w:val="102"/>
                <w:sz w:val="22"/>
                <w:szCs w:val="22"/>
              </w:rPr>
              <w:t xml:space="preserve"> Indonesia </w:t>
            </w:r>
            <w:proofErr w:type="spellStart"/>
            <w:r w:rsidRPr="00B34C52">
              <w:rPr>
                <w:rFonts w:ascii="Arial" w:hAnsi="Arial" w:cs="Arial"/>
                <w:w w:val="102"/>
                <w:sz w:val="22"/>
                <w:szCs w:val="22"/>
              </w:rPr>
              <w:t>Nomor</w:t>
            </w:r>
            <w:proofErr w:type="spellEnd"/>
            <w:r w:rsidRPr="00B34C52">
              <w:rPr>
                <w:rFonts w:ascii="Arial" w:hAnsi="Arial" w:cs="Arial"/>
                <w:w w:val="102"/>
                <w:sz w:val="22"/>
                <w:szCs w:val="22"/>
              </w:rPr>
              <w:t xml:space="preserve"> 36 </w:t>
            </w:r>
            <w:proofErr w:type="spellStart"/>
            <w:r w:rsidRPr="00B34C52">
              <w:rPr>
                <w:rFonts w:ascii="Arial" w:hAnsi="Arial" w:cs="Arial"/>
                <w:w w:val="102"/>
                <w:sz w:val="22"/>
                <w:szCs w:val="22"/>
              </w:rPr>
              <w:t>tahun</w:t>
            </w:r>
            <w:proofErr w:type="spellEnd"/>
            <w:r w:rsidRPr="00B34C52">
              <w:rPr>
                <w:rFonts w:ascii="Arial" w:hAnsi="Arial" w:cs="Arial"/>
                <w:w w:val="102"/>
                <w:sz w:val="22"/>
                <w:szCs w:val="22"/>
              </w:rPr>
              <w:t xml:space="preserve"> 2009 </w:t>
            </w:r>
            <w:proofErr w:type="spellStart"/>
            <w:r w:rsidRPr="00B34C52">
              <w:rPr>
                <w:rFonts w:ascii="Arial" w:hAnsi="Arial" w:cs="Arial"/>
                <w:w w:val="102"/>
                <w:sz w:val="22"/>
                <w:szCs w:val="22"/>
              </w:rPr>
              <w:t>tentang</w:t>
            </w:r>
            <w:proofErr w:type="spellEnd"/>
            <w:r w:rsidRPr="00B34C52">
              <w:rPr>
                <w:rFonts w:ascii="Arial" w:hAnsi="Arial" w:cs="Arial"/>
                <w:w w:val="102"/>
                <w:sz w:val="22"/>
                <w:szCs w:val="22"/>
              </w:rPr>
              <w:t xml:space="preserve"> </w:t>
            </w:r>
            <w:proofErr w:type="spellStart"/>
            <w:r w:rsidRPr="00B34C52">
              <w:rPr>
                <w:rFonts w:ascii="Arial" w:hAnsi="Arial" w:cs="Arial"/>
                <w:w w:val="102"/>
                <w:sz w:val="22"/>
                <w:szCs w:val="22"/>
              </w:rPr>
              <w:t>Kesehatan</w:t>
            </w:r>
            <w:proofErr w:type="spellEnd"/>
          </w:p>
          <w:p w:rsidR="00D314FE" w:rsidRPr="00B34C52" w:rsidRDefault="00D314FE" w:rsidP="00B34C52">
            <w:pPr>
              <w:pStyle w:val="ListParagraph"/>
              <w:numPr>
                <w:ilvl w:val="0"/>
                <w:numId w:val="7"/>
              </w:numPr>
              <w:spacing w:before="44" w:line="360" w:lineRule="auto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Keputusan</w:t>
            </w:r>
            <w:proofErr w:type="spellEnd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menteri</w:t>
            </w:r>
            <w:proofErr w:type="spellEnd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kesehatan</w:t>
            </w:r>
            <w:proofErr w:type="spellEnd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Nomor</w:t>
            </w:r>
            <w:proofErr w:type="spellEnd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 xml:space="preserve"> 129/</w:t>
            </w:r>
            <w:proofErr w:type="spellStart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Menkes</w:t>
            </w:r>
            <w:proofErr w:type="spellEnd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 xml:space="preserve">/SK II/2008 </w:t>
            </w:r>
            <w:proofErr w:type="spellStart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tentang</w:t>
            </w:r>
            <w:proofErr w:type="spellEnd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standar</w:t>
            </w:r>
            <w:proofErr w:type="spellEnd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pelayanan</w:t>
            </w:r>
            <w:proofErr w:type="spellEnd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 xml:space="preserve"> minimal </w:t>
            </w:r>
            <w:proofErr w:type="spellStart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rumah</w:t>
            </w:r>
            <w:proofErr w:type="spellEnd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sakit</w:t>
            </w:r>
            <w:proofErr w:type="spellEnd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.</w:t>
            </w:r>
          </w:p>
          <w:p w:rsidR="00F9578F" w:rsidRPr="00B34C52" w:rsidRDefault="00D314FE" w:rsidP="00B34C52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Keputusan</w:t>
            </w:r>
            <w:proofErr w:type="spellEnd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Menteri</w:t>
            </w:r>
            <w:proofErr w:type="spellEnd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Kesehatan</w:t>
            </w:r>
            <w:proofErr w:type="spellEnd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 xml:space="preserve"> RI </w:t>
            </w:r>
            <w:proofErr w:type="spellStart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Nomor</w:t>
            </w:r>
            <w:proofErr w:type="spellEnd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 xml:space="preserve"> 772/</w:t>
            </w:r>
            <w:proofErr w:type="spellStart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Menkes</w:t>
            </w:r>
            <w:proofErr w:type="spellEnd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 xml:space="preserve">/SK/VI/ 2002 </w:t>
            </w:r>
            <w:proofErr w:type="spellStart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tentang</w:t>
            </w:r>
            <w:proofErr w:type="spellEnd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Pedoman</w:t>
            </w:r>
            <w:proofErr w:type="spellEnd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Peraturan</w:t>
            </w:r>
            <w:proofErr w:type="spellEnd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 xml:space="preserve"> Internal </w:t>
            </w:r>
            <w:proofErr w:type="spellStart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Rumah</w:t>
            </w:r>
            <w:proofErr w:type="spellEnd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Sakit</w:t>
            </w:r>
            <w:proofErr w:type="spellEnd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.</w:t>
            </w:r>
          </w:p>
        </w:tc>
      </w:tr>
      <w:tr w:rsidR="00B34C52" w:rsidRPr="00B34C52" w:rsidTr="008C0937">
        <w:tc>
          <w:tcPr>
            <w:tcW w:w="9545" w:type="dxa"/>
            <w:gridSpan w:val="3"/>
          </w:tcPr>
          <w:p w:rsidR="009501C8" w:rsidRPr="00B34C52" w:rsidRDefault="009501C8" w:rsidP="00B34C52">
            <w:pPr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D314FE" w:rsidRPr="00B34C52" w:rsidRDefault="00D314FE" w:rsidP="00B34C52">
            <w:pPr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B34C52">
              <w:rPr>
                <w:rFonts w:ascii="Arial" w:hAnsi="Arial" w:cs="Arial"/>
                <w:b/>
                <w:sz w:val="22"/>
                <w:szCs w:val="22"/>
              </w:rPr>
              <w:t>MEMUTUSKAN :</w:t>
            </w:r>
          </w:p>
        </w:tc>
      </w:tr>
      <w:tr w:rsidR="00B34C52" w:rsidRPr="00B34C52" w:rsidTr="008C0937">
        <w:tc>
          <w:tcPr>
            <w:tcW w:w="1941" w:type="dxa"/>
          </w:tcPr>
          <w:p w:rsidR="00F9578F" w:rsidRPr="00B34C52" w:rsidRDefault="00D314FE" w:rsidP="00B34C52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B34C52">
              <w:rPr>
                <w:rFonts w:ascii="Arial" w:hAnsi="Arial" w:cs="Arial"/>
                <w:sz w:val="22"/>
                <w:szCs w:val="22"/>
              </w:rPr>
              <w:t xml:space="preserve">MENETAPKAN </w:t>
            </w:r>
          </w:p>
        </w:tc>
        <w:tc>
          <w:tcPr>
            <w:tcW w:w="469" w:type="dxa"/>
          </w:tcPr>
          <w:p w:rsidR="00F9578F" w:rsidRPr="00B34C52" w:rsidRDefault="00F9578F" w:rsidP="00B34C52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B34C52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135" w:type="dxa"/>
          </w:tcPr>
          <w:p w:rsidR="00F9578F" w:rsidRPr="00B34C52" w:rsidRDefault="00F9578F" w:rsidP="00B34C52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34C52" w:rsidRPr="00B34C52" w:rsidTr="008C0937">
        <w:tc>
          <w:tcPr>
            <w:tcW w:w="1941" w:type="dxa"/>
          </w:tcPr>
          <w:p w:rsidR="00F9578F" w:rsidRPr="00B34C52" w:rsidRDefault="00D314FE" w:rsidP="00B34C52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B34C52">
              <w:rPr>
                <w:rFonts w:ascii="Arial" w:hAnsi="Arial" w:cs="Arial"/>
                <w:sz w:val="22"/>
                <w:szCs w:val="22"/>
              </w:rPr>
              <w:t xml:space="preserve">KESATU </w:t>
            </w:r>
          </w:p>
        </w:tc>
        <w:tc>
          <w:tcPr>
            <w:tcW w:w="469" w:type="dxa"/>
          </w:tcPr>
          <w:p w:rsidR="00F9578F" w:rsidRDefault="00F9578F" w:rsidP="00B34C52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B34C52">
              <w:rPr>
                <w:rFonts w:ascii="Arial" w:hAnsi="Arial" w:cs="Arial"/>
                <w:sz w:val="22"/>
                <w:szCs w:val="22"/>
              </w:rPr>
              <w:t>:</w:t>
            </w:r>
          </w:p>
          <w:p w:rsidR="008C0937" w:rsidRDefault="008C0937" w:rsidP="00B34C52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  <w:p w:rsidR="008C0937" w:rsidRDefault="008C0937" w:rsidP="00B34C52">
            <w:pPr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1.1</w:t>
            </w:r>
          </w:p>
          <w:p w:rsidR="008C0937" w:rsidRDefault="008C0937" w:rsidP="00B34C52">
            <w:pPr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8C0937" w:rsidRDefault="008C0937" w:rsidP="00B34C52">
            <w:pPr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8C0937" w:rsidRDefault="008C0937" w:rsidP="00B34C52">
            <w:pPr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8C0937" w:rsidRDefault="008C0937" w:rsidP="00B34C52">
            <w:pPr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8C0937" w:rsidRDefault="008C0937" w:rsidP="00B34C52">
            <w:pPr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8C0937" w:rsidRDefault="008C0937" w:rsidP="00B34C52">
            <w:pPr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1.2</w:t>
            </w:r>
          </w:p>
          <w:p w:rsidR="008C0937" w:rsidRDefault="008C0937" w:rsidP="00B34C52">
            <w:pPr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8C0937" w:rsidRDefault="008C0937" w:rsidP="00B34C52">
            <w:pPr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8C0937" w:rsidRDefault="008C0937" w:rsidP="00B34C52">
            <w:pPr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8C0937" w:rsidRDefault="008C0937" w:rsidP="00B34C52">
            <w:pPr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8C0937" w:rsidRDefault="008C0937" w:rsidP="00B34C52">
            <w:pPr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1.3</w:t>
            </w:r>
          </w:p>
          <w:p w:rsidR="008C0937" w:rsidRDefault="008C0937" w:rsidP="00B34C52">
            <w:pPr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8C0937" w:rsidRDefault="008C0937" w:rsidP="00B34C52">
            <w:pPr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8C0937" w:rsidRDefault="008C0937" w:rsidP="00B34C52">
            <w:pPr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1.4</w:t>
            </w:r>
          </w:p>
          <w:p w:rsidR="008C0937" w:rsidRDefault="008C0937" w:rsidP="00B34C52">
            <w:pPr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8C0937" w:rsidRPr="008C0937" w:rsidRDefault="008C0937" w:rsidP="00B34C52">
            <w:pPr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1.5</w:t>
            </w:r>
          </w:p>
        </w:tc>
        <w:tc>
          <w:tcPr>
            <w:tcW w:w="7135" w:type="dxa"/>
          </w:tcPr>
          <w:p w:rsidR="00F9578F" w:rsidRPr="00B34C52" w:rsidRDefault="0007185A" w:rsidP="008C0937">
            <w:pPr>
              <w:tabs>
                <w:tab w:val="left" w:pos="459"/>
              </w:tabs>
              <w:spacing w:line="360" w:lineRule="auto"/>
              <w:ind w:left="33"/>
              <w:rPr>
                <w:rFonts w:ascii="Arial" w:hAnsi="Arial" w:cs="Arial"/>
                <w:sz w:val="22"/>
                <w:szCs w:val="22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  <w:shd w:val="clear" w:color="auto" w:fill="FFFFFF"/>
              </w:rPr>
              <w:lastRenderedPageBreak/>
              <w:t>Panduan</w:t>
            </w:r>
            <w:proofErr w:type="spellEnd"/>
            <w:r w:rsidR="00D314FE"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="00D314FE"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Pelayanan</w:t>
            </w:r>
            <w:proofErr w:type="spellEnd"/>
            <w:r w:rsidR="00D314FE"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="00D314FE"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Resiko</w:t>
            </w:r>
            <w:proofErr w:type="spellEnd"/>
            <w:r w:rsidR="00D314FE"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="00D314FE"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Tinggi</w:t>
            </w:r>
            <w:proofErr w:type="spellEnd"/>
            <w:r w:rsidR="00D314FE"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="00D314FE"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Rumah</w:t>
            </w:r>
            <w:proofErr w:type="spellEnd"/>
            <w:r w:rsidR="00D314FE"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="00D314FE"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Sakit</w:t>
            </w:r>
            <w:proofErr w:type="spellEnd"/>
            <w:r w:rsidR="00D314FE"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proofErr w:type="gramStart"/>
            <w:r w:rsidR="00D314FE"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sebagaimana</w:t>
            </w:r>
            <w:proofErr w:type="spellEnd"/>
            <w:r w:rsidR="00D314FE"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="00D314FE"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berikut</w:t>
            </w:r>
            <w:proofErr w:type="spellEnd"/>
            <w:r w:rsidR="00D314FE"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 xml:space="preserve"> :</w:t>
            </w:r>
            <w:proofErr w:type="gramEnd"/>
            <w:r w:rsidR="00D314FE" w:rsidRPr="00B34C52">
              <w:rPr>
                <w:rFonts w:ascii="Arial" w:hAnsi="Arial" w:cs="Arial"/>
                <w:sz w:val="22"/>
                <w:szCs w:val="22"/>
              </w:rPr>
              <w:br/>
            </w:r>
            <w:proofErr w:type="spellStart"/>
            <w:r w:rsidR="00D314FE"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Pasien</w:t>
            </w:r>
            <w:proofErr w:type="spellEnd"/>
            <w:r w:rsidR="00D314FE"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 xml:space="preserve"> yang </w:t>
            </w:r>
            <w:proofErr w:type="spellStart"/>
            <w:r w:rsidR="00D314FE"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masuk</w:t>
            </w:r>
            <w:proofErr w:type="spellEnd"/>
            <w:r w:rsidR="00D314FE"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="00D314FE"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dalam</w:t>
            </w:r>
            <w:proofErr w:type="spellEnd"/>
            <w:r w:rsidR="00D314FE"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="00D314FE"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pelayanan</w:t>
            </w:r>
            <w:proofErr w:type="spellEnd"/>
            <w:r w:rsidR="00D314FE"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="00D314FE"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risiko</w:t>
            </w:r>
            <w:proofErr w:type="spellEnd"/>
            <w:r w:rsidR="00D314FE"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="00D314FE"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tinggi</w:t>
            </w:r>
            <w:proofErr w:type="spellEnd"/>
            <w:r w:rsidR="00D314FE"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="00D314FE"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yaitu</w:t>
            </w:r>
            <w:proofErr w:type="spellEnd"/>
            <w:r w:rsidR="00D314FE"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 xml:space="preserve"> yang </w:t>
            </w:r>
            <w:proofErr w:type="spellStart"/>
            <w:r w:rsidR="00D314FE"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memerlukan</w:t>
            </w:r>
            <w:proofErr w:type="spellEnd"/>
            <w:r w:rsidR="00D314FE"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 xml:space="preserve"> </w:t>
            </w:r>
            <w:r w:rsidR="00D314FE"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ab/>
            </w:r>
            <w:proofErr w:type="spellStart"/>
            <w:r w:rsidR="00D314FE"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peralatan</w:t>
            </w:r>
            <w:proofErr w:type="spellEnd"/>
            <w:r w:rsidR="00D314FE"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 xml:space="preserve"> yang </w:t>
            </w:r>
            <w:proofErr w:type="spellStart"/>
            <w:r w:rsidR="00D314FE"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kompleks</w:t>
            </w:r>
            <w:proofErr w:type="spellEnd"/>
            <w:r w:rsidR="00D314FE"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 xml:space="preserve">, yang </w:t>
            </w:r>
            <w:proofErr w:type="spellStart"/>
            <w:r w:rsidR="00D314FE"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diperlukan</w:t>
            </w:r>
            <w:proofErr w:type="spellEnd"/>
            <w:r w:rsidR="00D314FE"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="00D314FE"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untuk</w:t>
            </w:r>
            <w:proofErr w:type="spellEnd"/>
            <w:r w:rsidR="00D314FE"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="00D314FE"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lastRenderedPageBreak/>
              <w:t>pengobatan</w:t>
            </w:r>
            <w:proofErr w:type="spellEnd"/>
            <w:r w:rsidR="00D314FE"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="00D314FE"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penyakit</w:t>
            </w:r>
            <w:proofErr w:type="spellEnd"/>
            <w:r w:rsidR="00D314FE"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 xml:space="preserve"> yang </w:t>
            </w:r>
            <w:r w:rsidR="00D314FE"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ab/>
            </w:r>
            <w:proofErr w:type="spellStart"/>
            <w:r w:rsidR="00D314FE"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mengancam</w:t>
            </w:r>
            <w:proofErr w:type="spellEnd"/>
            <w:r w:rsidR="00D314FE"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="00D314FE"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jiwa</w:t>
            </w:r>
            <w:proofErr w:type="spellEnd"/>
            <w:r w:rsidR="00D314FE"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 xml:space="preserve"> (</w:t>
            </w:r>
            <w:proofErr w:type="spellStart"/>
            <w:r w:rsidR="00D314FE"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pasien</w:t>
            </w:r>
            <w:proofErr w:type="spellEnd"/>
            <w:r w:rsidR="00D314FE"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="00D314FE"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dialisis</w:t>
            </w:r>
            <w:proofErr w:type="spellEnd"/>
            <w:r w:rsidR="00D314FE"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 xml:space="preserve">), </w:t>
            </w:r>
            <w:proofErr w:type="spellStart"/>
            <w:r w:rsidR="00D314FE"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sifat</w:t>
            </w:r>
            <w:proofErr w:type="spellEnd"/>
            <w:r w:rsidR="00D314FE"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="00D314FE"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pengobatan</w:t>
            </w:r>
            <w:proofErr w:type="spellEnd"/>
            <w:r w:rsidR="00D314FE"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 xml:space="preserve"> (</w:t>
            </w:r>
            <w:proofErr w:type="spellStart"/>
            <w:r w:rsidR="00D314FE"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penggunaan</w:t>
            </w:r>
            <w:proofErr w:type="spellEnd"/>
            <w:r w:rsidR="00D314FE"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="00D314FE"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darah</w:t>
            </w:r>
            <w:proofErr w:type="spellEnd"/>
            <w:r w:rsidR="00D314FE"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="00D314FE"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atau</w:t>
            </w:r>
            <w:proofErr w:type="spellEnd"/>
            <w:r w:rsidR="00D314FE"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 xml:space="preserve"> </w:t>
            </w:r>
            <w:r w:rsidR="00D314FE"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ab/>
            </w:r>
            <w:proofErr w:type="spellStart"/>
            <w:r w:rsidR="00D314FE"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produk</w:t>
            </w:r>
            <w:proofErr w:type="spellEnd"/>
            <w:r w:rsidR="00D314FE"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="00D314FE"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darah</w:t>
            </w:r>
            <w:proofErr w:type="spellEnd"/>
            <w:r w:rsidR="00D314FE"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 xml:space="preserve">), </w:t>
            </w:r>
            <w:proofErr w:type="spellStart"/>
            <w:r w:rsidR="00D314FE"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potensi</w:t>
            </w:r>
            <w:proofErr w:type="spellEnd"/>
            <w:r w:rsidR="00D314FE"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 xml:space="preserve"> yang </w:t>
            </w:r>
            <w:proofErr w:type="spellStart"/>
            <w:r w:rsidR="00D314FE"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membahayakan</w:t>
            </w:r>
            <w:proofErr w:type="spellEnd"/>
            <w:r w:rsidR="00D314FE"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="00D314FE"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pasien</w:t>
            </w:r>
            <w:proofErr w:type="spellEnd"/>
            <w:r w:rsidR="00D314FE"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="00D314FE"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atau</w:t>
            </w:r>
            <w:proofErr w:type="spellEnd"/>
            <w:r w:rsidR="00D314FE"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="00D314FE"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efek</w:t>
            </w:r>
            <w:proofErr w:type="spellEnd"/>
            <w:r w:rsidR="00D314FE"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="00D314FE"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toksik</w:t>
            </w:r>
            <w:proofErr w:type="spellEnd"/>
            <w:r w:rsidR="00D314FE"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="00D314FE"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dari</w:t>
            </w:r>
            <w:proofErr w:type="spellEnd"/>
            <w:r w:rsidR="00D314FE"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 xml:space="preserve"> </w:t>
            </w:r>
            <w:r w:rsidR="00D314FE"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ab/>
            </w:r>
            <w:proofErr w:type="spellStart"/>
            <w:r w:rsidR="00D314FE"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obat</w:t>
            </w:r>
            <w:proofErr w:type="spellEnd"/>
            <w:r w:rsidR="00D314FE"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="00D314FE"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berisiko</w:t>
            </w:r>
            <w:proofErr w:type="spellEnd"/>
            <w:r w:rsidR="00D314FE"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="00D314FE"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tinggi</w:t>
            </w:r>
            <w:proofErr w:type="spellEnd"/>
            <w:r w:rsidR="00D314FE"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 xml:space="preserve"> (</w:t>
            </w:r>
            <w:proofErr w:type="spellStart"/>
            <w:r w:rsidR="00D314FE"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misalnya</w:t>
            </w:r>
            <w:proofErr w:type="spellEnd"/>
            <w:r w:rsidR="00D314FE"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="00D314FE"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kemoterapi</w:t>
            </w:r>
            <w:proofErr w:type="spellEnd"/>
            <w:r w:rsidR="00D314FE"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).</w:t>
            </w:r>
            <w:r w:rsidR="00D314FE" w:rsidRPr="00B34C52">
              <w:rPr>
                <w:rFonts w:ascii="Arial" w:hAnsi="Arial" w:cs="Arial"/>
                <w:sz w:val="22"/>
                <w:szCs w:val="22"/>
              </w:rPr>
              <w:br/>
            </w:r>
            <w:proofErr w:type="spellStart"/>
            <w:r w:rsidR="00D314FE"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Beberapa</w:t>
            </w:r>
            <w:proofErr w:type="spellEnd"/>
            <w:r w:rsidR="00D314FE"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="00D314FE"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pasien</w:t>
            </w:r>
            <w:proofErr w:type="spellEnd"/>
            <w:r w:rsidR="00D314FE"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 xml:space="preserve"> yang </w:t>
            </w:r>
            <w:proofErr w:type="spellStart"/>
            <w:r w:rsidR="00D314FE"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digolongkan</w:t>
            </w:r>
            <w:proofErr w:type="spellEnd"/>
            <w:r w:rsidR="00D314FE"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="00D314FE"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risiko-tinggi</w:t>
            </w:r>
            <w:proofErr w:type="spellEnd"/>
            <w:r w:rsidR="00D314FE"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="00D314FE"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karena</w:t>
            </w:r>
            <w:proofErr w:type="spellEnd"/>
            <w:r w:rsidR="00D314FE"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="00D314FE"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umur</w:t>
            </w:r>
            <w:proofErr w:type="spellEnd"/>
            <w:r w:rsidR="00D314FE"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 xml:space="preserve">, </w:t>
            </w:r>
            <w:proofErr w:type="spellStart"/>
            <w:r w:rsidR="00D314FE"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kondisi</w:t>
            </w:r>
            <w:proofErr w:type="spellEnd"/>
            <w:r w:rsidR="00D314FE"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 xml:space="preserve">, </w:t>
            </w:r>
            <w:proofErr w:type="spellStart"/>
            <w:r w:rsidR="00D314FE"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atau</w:t>
            </w:r>
            <w:proofErr w:type="spellEnd"/>
            <w:r w:rsidR="00D314FE"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 xml:space="preserve"> </w:t>
            </w:r>
            <w:r w:rsidR="00D314FE"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ab/>
            </w:r>
            <w:proofErr w:type="spellStart"/>
            <w:r w:rsidR="00D314FE"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kebutuhan</w:t>
            </w:r>
            <w:proofErr w:type="spellEnd"/>
            <w:r w:rsidR="00D314FE"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 xml:space="preserve"> yang </w:t>
            </w:r>
            <w:proofErr w:type="spellStart"/>
            <w:r w:rsidR="00D314FE"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bersifat</w:t>
            </w:r>
            <w:proofErr w:type="spellEnd"/>
            <w:r w:rsidR="00D314FE"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="00D314FE"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kritis</w:t>
            </w:r>
            <w:proofErr w:type="spellEnd"/>
            <w:r w:rsidR="00D314FE"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 xml:space="preserve">. </w:t>
            </w:r>
            <w:proofErr w:type="spellStart"/>
            <w:r w:rsidR="00D314FE"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Anak</w:t>
            </w:r>
            <w:proofErr w:type="spellEnd"/>
            <w:r w:rsidR="00D314FE"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="00D314FE"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dan</w:t>
            </w:r>
            <w:proofErr w:type="spellEnd"/>
            <w:r w:rsidR="00D314FE"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="00D314FE"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lanjut</w:t>
            </w:r>
            <w:proofErr w:type="spellEnd"/>
            <w:r w:rsidR="00D314FE"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="00D314FE"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usia</w:t>
            </w:r>
            <w:proofErr w:type="spellEnd"/>
            <w:r w:rsidR="00D314FE"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="00D314FE"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dimasukkan</w:t>
            </w:r>
            <w:proofErr w:type="spellEnd"/>
            <w:r w:rsidR="00D314FE"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="00D314FE"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dalam</w:t>
            </w:r>
            <w:proofErr w:type="spellEnd"/>
            <w:r w:rsidR="00D314FE"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 xml:space="preserve"> </w:t>
            </w:r>
            <w:r w:rsidR="00D314FE"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ab/>
            </w:r>
            <w:proofErr w:type="spellStart"/>
            <w:r w:rsidR="00D314FE"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kelompok</w:t>
            </w:r>
            <w:proofErr w:type="spellEnd"/>
            <w:r w:rsidR="00D314FE"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="00D314FE"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ini</w:t>
            </w:r>
            <w:proofErr w:type="spellEnd"/>
            <w:r w:rsidR="00D314FE"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="00D314FE"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karena</w:t>
            </w:r>
            <w:proofErr w:type="spellEnd"/>
            <w:r w:rsidR="00D314FE"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="00D314FE"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mereka</w:t>
            </w:r>
            <w:proofErr w:type="spellEnd"/>
            <w:r w:rsidR="00D314FE"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="00D314FE"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sering</w:t>
            </w:r>
            <w:proofErr w:type="spellEnd"/>
            <w:r w:rsidR="00D314FE"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="00D314FE"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tidak</w:t>
            </w:r>
            <w:proofErr w:type="spellEnd"/>
            <w:r w:rsidR="00D314FE"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="00D314FE"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dapat</w:t>
            </w:r>
            <w:proofErr w:type="spellEnd"/>
            <w:r w:rsidR="00D314FE"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="00D314FE"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menyampaikan</w:t>
            </w:r>
            <w:proofErr w:type="spellEnd"/>
            <w:r w:rsidR="00D314FE"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 xml:space="preserve"> </w:t>
            </w:r>
            <w:r w:rsidR="00D314FE"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ab/>
            </w:r>
            <w:proofErr w:type="spellStart"/>
            <w:r w:rsidR="00D314FE"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pendapatnya</w:t>
            </w:r>
            <w:proofErr w:type="spellEnd"/>
            <w:r w:rsidR="00D314FE"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 xml:space="preserve">, </w:t>
            </w:r>
            <w:proofErr w:type="spellStart"/>
            <w:r w:rsidR="00D314FE"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tidak</w:t>
            </w:r>
            <w:proofErr w:type="spellEnd"/>
            <w:r w:rsidR="00D314FE"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="00D314FE"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mengerti</w:t>
            </w:r>
            <w:proofErr w:type="spellEnd"/>
            <w:r w:rsidR="00D314FE"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 xml:space="preserve"> proses </w:t>
            </w:r>
            <w:proofErr w:type="spellStart"/>
            <w:r w:rsidR="00D314FE"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asuhan</w:t>
            </w:r>
            <w:proofErr w:type="spellEnd"/>
            <w:r w:rsidR="00D314FE"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="00D314FE"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dan</w:t>
            </w:r>
            <w:proofErr w:type="spellEnd"/>
            <w:r w:rsidR="00D314FE"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="00D314FE"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tidak</w:t>
            </w:r>
            <w:proofErr w:type="spellEnd"/>
            <w:r w:rsidR="00D314FE"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="00D314FE"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dapat</w:t>
            </w:r>
            <w:proofErr w:type="spellEnd"/>
            <w:r w:rsidR="00D314FE"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="00D314FE"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ikut</w:t>
            </w:r>
            <w:proofErr w:type="spellEnd"/>
            <w:r w:rsidR="00D314FE"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="00D314FE"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memberi</w:t>
            </w:r>
            <w:proofErr w:type="spellEnd"/>
            <w:r w:rsidR="00D314FE"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 xml:space="preserve"> </w:t>
            </w:r>
            <w:r w:rsidR="00D314FE"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ab/>
            </w:r>
            <w:proofErr w:type="spellStart"/>
            <w:r w:rsidR="00D314FE"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keputusan</w:t>
            </w:r>
            <w:proofErr w:type="spellEnd"/>
            <w:r w:rsidR="00D314FE"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="00D314FE"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tentang</w:t>
            </w:r>
            <w:proofErr w:type="spellEnd"/>
            <w:r w:rsidR="00D314FE"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="00D314FE"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asuhannya</w:t>
            </w:r>
            <w:proofErr w:type="spellEnd"/>
            <w:r w:rsidR="00D314FE"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 xml:space="preserve">. </w:t>
            </w:r>
            <w:proofErr w:type="spellStart"/>
            <w:r w:rsidR="00D314FE"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Demikian</w:t>
            </w:r>
            <w:proofErr w:type="spellEnd"/>
            <w:r w:rsidR="00D314FE"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 xml:space="preserve"> pula, </w:t>
            </w:r>
            <w:proofErr w:type="spellStart"/>
            <w:r w:rsidR="00D314FE"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pasien</w:t>
            </w:r>
            <w:proofErr w:type="spellEnd"/>
            <w:r w:rsidR="00D314FE"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 xml:space="preserve"> yang </w:t>
            </w:r>
            <w:proofErr w:type="spellStart"/>
            <w:r w:rsidR="00D314FE"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ketakutan</w:t>
            </w:r>
            <w:proofErr w:type="spellEnd"/>
            <w:r w:rsidR="00D314FE"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 xml:space="preserve">, </w:t>
            </w:r>
            <w:r w:rsidR="00D314FE"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ab/>
            </w:r>
            <w:proofErr w:type="spellStart"/>
            <w:r w:rsidR="00D314FE"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bingung</w:t>
            </w:r>
            <w:proofErr w:type="spellEnd"/>
            <w:r w:rsidR="00D314FE"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="00D314FE"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atau</w:t>
            </w:r>
            <w:proofErr w:type="spellEnd"/>
            <w:r w:rsidR="00D314FE"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="00D314FE"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koma</w:t>
            </w:r>
            <w:proofErr w:type="spellEnd"/>
            <w:r w:rsidR="00D314FE"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="00D314FE"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tidak</w:t>
            </w:r>
            <w:proofErr w:type="spellEnd"/>
            <w:r w:rsidR="00D314FE"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="00D314FE"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mampu</w:t>
            </w:r>
            <w:proofErr w:type="spellEnd"/>
            <w:r w:rsidR="00D314FE"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="00D314FE"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memahami</w:t>
            </w:r>
            <w:proofErr w:type="spellEnd"/>
            <w:r w:rsidR="00D314FE"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 xml:space="preserve"> proses </w:t>
            </w:r>
            <w:proofErr w:type="spellStart"/>
            <w:r w:rsidR="00D314FE"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asuhan</w:t>
            </w:r>
            <w:proofErr w:type="spellEnd"/>
            <w:r w:rsidR="00D314FE"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="00D314FE"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bila</w:t>
            </w:r>
            <w:proofErr w:type="spellEnd"/>
            <w:r w:rsidR="00D314FE"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="00D314FE"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asuhan</w:t>
            </w:r>
            <w:proofErr w:type="spellEnd"/>
            <w:r w:rsidR="00D314FE"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 xml:space="preserve"> </w:t>
            </w:r>
            <w:r w:rsidR="00D314FE"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ab/>
            </w:r>
            <w:proofErr w:type="spellStart"/>
            <w:r w:rsidR="00D314FE"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harus</w:t>
            </w:r>
            <w:proofErr w:type="spellEnd"/>
            <w:r w:rsidR="00D314FE"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="00D314FE"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diberikan</w:t>
            </w:r>
            <w:proofErr w:type="spellEnd"/>
            <w:r w:rsidR="00D314FE"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="00D314FE"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secara</w:t>
            </w:r>
            <w:proofErr w:type="spellEnd"/>
            <w:r w:rsidR="00D314FE"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="00D314FE"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cepat</w:t>
            </w:r>
            <w:proofErr w:type="spellEnd"/>
            <w:r w:rsidR="00D314FE"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="00D314FE"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dan</w:t>
            </w:r>
            <w:proofErr w:type="spellEnd"/>
            <w:r w:rsidR="00D314FE"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="00D314FE"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efisien</w:t>
            </w:r>
            <w:proofErr w:type="spellEnd"/>
            <w:r w:rsidR="00D314FE"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.</w:t>
            </w:r>
            <w:r w:rsidR="00D314FE"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ab/>
            </w:r>
            <w:r w:rsidR="00D314FE"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ab/>
            </w:r>
            <w:r w:rsidR="00D314FE" w:rsidRPr="00B34C52">
              <w:rPr>
                <w:rFonts w:ascii="Arial" w:hAnsi="Arial" w:cs="Arial"/>
                <w:sz w:val="22"/>
                <w:szCs w:val="22"/>
              </w:rPr>
              <w:br/>
            </w:r>
            <w:proofErr w:type="spellStart"/>
            <w:r w:rsidR="00D314FE"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Pelayanan</w:t>
            </w:r>
            <w:proofErr w:type="spellEnd"/>
            <w:r w:rsidR="00D314FE"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="00D314FE"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resiko</w:t>
            </w:r>
            <w:proofErr w:type="spellEnd"/>
            <w:r w:rsidR="00D314FE"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="00D314FE"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tinggi</w:t>
            </w:r>
            <w:proofErr w:type="spellEnd"/>
            <w:r w:rsidR="00D314FE"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="00D314FE"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melibatkan</w:t>
            </w:r>
            <w:proofErr w:type="spellEnd"/>
            <w:r w:rsidR="00D314FE"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="00D314FE"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beberapa</w:t>
            </w:r>
            <w:proofErr w:type="spellEnd"/>
            <w:r w:rsidR="00D314FE"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="00D314FE"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interdisiplin</w:t>
            </w:r>
            <w:proofErr w:type="spellEnd"/>
            <w:r w:rsidR="00D314FE"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 xml:space="preserve"> yang </w:t>
            </w:r>
            <w:proofErr w:type="spellStart"/>
            <w:r w:rsidR="00D314FE"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kompeten</w:t>
            </w:r>
            <w:proofErr w:type="spellEnd"/>
            <w:r w:rsidR="00D314FE"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 xml:space="preserve"> </w:t>
            </w:r>
            <w:r w:rsidR="00D314FE"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ab/>
            </w:r>
            <w:proofErr w:type="spellStart"/>
            <w:r w:rsidR="00D314FE"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dalam</w:t>
            </w:r>
            <w:proofErr w:type="spellEnd"/>
            <w:r w:rsidR="00D314FE"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="00D314FE"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penanganannya</w:t>
            </w:r>
            <w:proofErr w:type="spellEnd"/>
            <w:r w:rsidR="00D314FE"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.</w:t>
            </w:r>
            <w:r w:rsidR="00D314FE" w:rsidRPr="00B34C52">
              <w:rPr>
                <w:rFonts w:ascii="Arial" w:hAnsi="Arial" w:cs="Arial"/>
                <w:sz w:val="22"/>
                <w:szCs w:val="22"/>
              </w:rPr>
              <w:br/>
            </w:r>
            <w:proofErr w:type="spellStart"/>
            <w:r w:rsidR="00D314FE"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Staf</w:t>
            </w:r>
            <w:proofErr w:type="spellEnd"/>
            <w:r w:rsidR="00D314FE"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="00D314FE"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terlatih</w:t>
            </w:r>
            <w:proofErr w:type="spellEnd"/>
            <w:r w:rsidR="00D314FE"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="00D314FE"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melakukan</w:t>
            </w:r>
            <w:proofErr w:type="spellEnd"/>
            <w:r w:rsidR="00D314FE"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="00D314FE"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identifikasi</w:t>
            </w:r>
            <w:proofErr w:type="spellEnd"/>
            <w:r w:rsidR="00D314FE"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="00D314FE"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risiko</w:t>
            </w:r>
            <w:proofErr w:type="spellEnd"/>
            <w:r w:rsidR="00D314FE"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="00D314FE"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sampingan</w:t>
            </w:r>
            <w:proofErr w:type="spellEnd"/>
            <w:r w:rsidR="00D314FE"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="00D314FE"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sebagai</w:t>
            </w:r>
            <w:proofErr w:type="spellEnd"/>
            <w:r w:rsidR="00D314FE"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="00D314FE"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akibat</w:t>
            </w:r>
            <w:proofErr w:type="spellEnd"/>
            <w:r w:rsidR="00D314FE"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="00D314FE"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dari</w:t>
            </w:r>
            <w:proofErr w:type="spellEnd"/>
            <w:r w:rsidR="00D314FE"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 xml:space="preserve"> </w:t>
            </w:r>
            <w:r w:rsidR="00D314FE"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ab/>
            </w:r>
            <w:proofErr w:type="spellStart"/>
            <w:r w:rsidR="00D314FE"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suatu</w:t>
            </w:r>
            <w:proofErr w:type="spellEnd"/>
            <w:r w:rsidR="00D314FE"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="00D314FE"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prosedur</w:t>
            </w:r>
            <w:proofErr w:type="spellEnd"/>
            <w:r w:rsidR="00D314FE"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="00D314FE"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atau</w:t>
            </w:r>
            <w:proofErr w:type="spellEnd"/>
            <w:r w:rsidR="00D314FE"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="00D314FE"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rencana</w:t>
            </w:r>
            <w:proofErr w:type="spellEnd"/>
            <w:r w:rsidR="00D314FE"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="00D314FE"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asuhan</w:t>
            </w:r>
            <w:proofErr w:type="spellEnd"/>
          </w:p>
        </w:tc>
      </w:tr>
      <w:tr w:rsidR="00B34C52" w:rsidRPr="00B34C52" w:rsidTr="008C0937">
        <w:tc>
          <w:tcPr>
            <w:tcW w:w="1941" w:type="dxa"/>
          </w:tcPr>
          <w:p w:rsidR="00F9578F" w:rsidRPr="00B34C52" w:rsidRDefault="00D314FE" w:rsidP="00B34C52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B34C52">
              <w:rPr>
                <w:rFonts w:ascii="Arial" w:hAnsi="Arial" w:cs="Arial"/>
                <w:sz w:val="22"/>
                <w:szCs w:val="22"/>
              </w:rPr>
              <w:lastRenderedPageBreak/>
              <w:t xml:space="preserve">KEDUA </w:t>
            </w:r>
          </w:p>
        </w:tc>
        <w:tc>
          <w:tcPr>
            <w:tcW w:w="469" w:type="dxa"/>
          </w:tcPr>
          <w:p w:rsidR="00F9578F" w:rsidRPr="00B34C52" w:rsidRDefault="00F9578F" w:rsidP="00B34C52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B34C52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135" w:type="dxa"/>
          </w:tcPr>
          <w:p w:rsidR="00D314FE" w:rsidRPr="00B34C52" w:rsidRDefault="00D314FE" w:rsidP="00B34C52">
            <w:pPr>
              <w:spacing w:line="360" w:lineRule="auto"/>
              <w:rPr>
                <w:rFonts w:ascii="Arial" w:hAnsi="Arial" w:cs="Arial"/>
                <w:sz w:val="22"/>
                <w:szCs w:val="22"/>
                <w:shd w:val="clear" w:color="auto" w:fill="FFFFFF"/>
              </w:rPr>
            </w:pPr>
            <w:proofErr w:type="spellStart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Pembinaan</w:t>
            </w:r>
            <w:proofErr w:type="spellEnd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dan</w:t>
            </w:r>
            <w:proofErr w:type="spellEnd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pengawasan</w:t>
            </w:r>
            <w:proofErr w:type="spellEnd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penyelenggaraan</w:t>
            </w:r>
            <w:proofErr w:type="spellEnd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pelayanan</w:t>
            </w:r>
            <w:proofErr w:type="spellEnd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resiko</w:t>
            </w:r>
            <w:proofErr w:type="spellEnd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tinggi</w:t>
            </w:r>
            <w:proofErr w:type="spellEnd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dilakukan</w:t>
            </w:r>
            <w:proofErr w:type="spellEnd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oleh</w:t>
            </w:r>
            <w:proofErr w:type="spellEnd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direksi</w:t>
            </w:r>
            <w:proofErr w:type="spellEnd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dan</w:t>
            </w:r>
            <w:proofErr w:type="spellEnd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 xml:space="preserve"> manager </w:t>
            </w:r>
            <w:proofErr w:type="spellStart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pelayanan</w:t>
            </w:r>
            <w:proofErr w:type="spellEnd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medis</w:t>
            </w:r>
            <w:proofErr w:type="spellEnd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.</w:t>
            </w:r>
          </w:p>
          <w:p w:rsidR="00F9578F" w:rsidRPr="00B34C52" w:rsidRDefault="00F9578F" w:rsidP="00B34C52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C0937" w:rsidRPr="00B34C52" w:rsidTr="008C0937">
        <w:tc>
          <w:tcPr>
            <w:tcW w:w="1941" w:type="dxa"/>
          </w:tcPr>
          <w:p w:rsidR="00F9578F" w:rsidRPr="00B34C52" w:rsidRDefault="00D314FE" w:rsidP="00B34C52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B34C52">
              <w:rPr>
                <w:rFonts w:ascii="Arial" w:hAnsi="Arial" w:cs="Arial"/>
                <w:sz w:val="22"/>
                <w:szCs w:val="22"/>
              </w:rPr>
              <w:t xml:space="preserve">KETIGA </w:t>
            </w:r>
          </w:p>
        </w:tc>
        <w:tc>
          <w:tcPr>
            <w:tcW w:w="469" w:type="dxa"/>
          </w:tcPr>
          <w:p w:rsidR="00F9578F" w:rsidRPr="00B34C52" w:rsidRDefault="00F9578F" w:rsidP="00B34C52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 w:rsidRPr="00B34C52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135" w:type="dxa"/>
          </w:tcPr>
          <w:p w:rsidR="00335AE2" w:rsidRPr="00B34C52" w:rsidRDefault="00D314FE" w:rsidP="00B34C52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Keputusan</w:t>
            </w:r>
            <w:proofErr w:type="spellEnd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ini</w:t>
            </w:r>
            <w:proofErr w:type="spellEnd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berlaku</w:t>
            </w:r>
            <w:proofErr w:type="spellEnd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sejak</w:t>
            </w:r>
            <w:proofErr w:type="spellEnd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tanggal</w:t>
            </w:r>
            <w:proofErr w:type="spellEnd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ditetapkannya</w:t>
            </w:r>
            <w:proofErr w:type="spellEnd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 xml:space="preserve">, </w:t>
            </w:r>
            <w:proofErr w:type="spellStart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dan</w:t>
            </w:r>
            <w:proofErr w:type="spellEnd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apabila</w:t>
            </w:r>
            <w:proofErr w:type="spellEnd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 xml:space="preserve"> di </w:t>
            </w:r>
            <w:proofErr w:type="spellStart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kemudian</w:t>
            </w:r>
            <w:proofErr w:type="spellEnd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hari</w:t>
            </w:r>
            <w:proofErr w:type="spellEnd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ternyata</w:t>
            </w:r>
            <w:proofErr w:type="spellEnd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terdapat</w:t>
            </w:r>
            <w:proofErr w:type="spellEnd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kekeliruan</w:t>
            </w:r>
            <w:proofErr w:type="spellEnd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dalam</w:t>
            </w:r>
            <w:proofErr w:type="spellEnd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penetapan</w:t>
            </w:r>
            <w:proofErr w:type="spellEnd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ini</w:t>
            </w:r>
            <w:proofErr w:type="spellEnd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akan</w:t>
            </w:r>
            <w:proofErr w:type="spellEnd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diadakan</w:t>
            </w:r>
            <w:proofErr w:type="spellEnd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perbaikan</w:t>
            </w:r>
            <w:proofErr w:type="spellEnd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sebagaimana</w:t>
            </w:r>
            <w:proofErr w:type="spellEnd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B34C52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mestinya</w:t>
            </w:r>
            <w:proofErr w:type="spellEnd"/>
          </w:p>
        </w:tc>
      </w:tr>
    </w:tbl>
    <w:p w:rsidR="00F9578F" w:rsidRPr="00B34C52" w:rsidRDefault="00F9578F" w:rsidP="00B34C52">
      <w:pPr>
        <w:spacing w:line="360" w:lineRule="auto"/>
        <w:rPr>
          <w:rFonts w:ascii="Arial" w:hAnsi="Arial" w:cs="Arial"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71"/>
        <w:gridCol w:w="5789"/>
      </w:tblGrid>
      <w:tr w:rsidR="008C0937" w:rsidRPr="00B34C52" w:rsidTr="00F9578F">
        <w:tc>
          <w:tcPr>
            <w:tcW w:w="3652" w:type="dxa"/>
          </w:tcPr>
          <w:p w:rsidR="00F9578F" w:rsidRPr="00B34C52" w:rsidRDefault="00F9578F" w:rsidP="00B34C52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924" w:type="dxa"/>
          </w:tcPr>
          <w:p w:rsidR="00F9578F" w:rsidRPr="00B34C52" w:rsidRDefault="00F9578F" w:rsidP="00B34C52">
            <w:pPr>
              <w:spacing w:line="360" w:lineRule="auto"/>
              <w:ind w:left="34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F9578F" w:rsidRPr="00B34C52" w:rsidRDefault="00F9578F" w:rsidP="00B34C52">
      <w:pPr>
        <w:spacing w:line="360" w:lineRule="auto"/>
        <w:rPr>
          <w:rFonts w:ascii="Arial" w:hAnsi="Arial" w:cs="Arial"/>
          <w:sz w:val="22"/>
          <w:szCs w:val="22"/>
        </w:rPr>
      </w:pPr>
    </w:p>
    <w:p w:rsidR="00F9578F" w:rsidRPr="00B34C52" w:rsidRDefault="00F9578F" w:rsidP="00B34C52">
      <w:pPr>
        <w:spacing w:line="360" w:lineRule="auto"/>
        <w:rPr>
          <w:rFonts w:ascii="Arial" w:hAnsi="Arial" w:cs="Arial"/>
          <w:sz w:val="22"/>
          <w:szCs w:val="22"/>
        </w:rPr>
      </w:pPr>
    </w:p>
    <w:p w:rsidR="00F9578F" w:rsidRPr="00B34C52" w:rsidRDefault="00F9578F" w:rsidP="00B34C52">
      <w:pPr>
        <w:spacing w:line="360" w:lineRule="auto"/>
        <w:rPr>
          <w:rFonts w:ascii="Arial" w:hAnsi="Arial" w:cs="Arial"/>
          <w:sz w:val="22"/>
          <w:szCs w:val="22"/>
        </w:rPr>
      </w:pPr>
    </w:p>
    <w:p w:rsidR="00B34C52" w:rsidRPr="00B34C52" w:rsidRDefault="00B34C52" w:rsidP="00B34C52">
      <w:pPr>
        <w:spacing w:line="360" w:lineRule="auto"/>
        <w:ind w:left="4820"/>
        <w:rPr>
          <w:rFonts w:ascii="Arial" w:hAnsi="Arial" w:cs="Arial"/>
          <w:noProof/>
          <w:sz w:val="22"/>
          <w:szCs w:val="22"/>
          <w:lang w:eastAsia="id-ID"/>
        </w:rPr>
      </w:pPr>
      <w:r w:rsidRPr="00B34C52">
        <w:rPr>
          <w:rFonts w:ascii="Arial" w:hAnsi="Arial" w:cs="Arial"/>
          <w:noProof/>
          <w:sz w:val="22"/>
          <w:szCs w:val="22"/>
          <w:lang w:eastAsia="id-ID"/>
        </w:rPr>
        <w:t xml:space="preserve">Ditetap di </w:t>
      </w:r>
      <w:r w:rsidRPr="00B34C52">
        <w:rPr>
          <w:rFonts w:ascii="Arial" w:hAnsi="Arial" w:cs="Arial"/>
          <w:noProof/>
          <w:sz w:val="22"/>
          <w:szCs w:val="22"/>
          <w:lang w:eastAsia="id-ID"/>
        </w:rPr>
        <w:tab/>
        <w:t xml:space="preserve">: Sampit </w:t>
      </w:r>
    </w:p>
    <w:p w:rsidR="00B34C52" w:rsidRPr="00B34C52" w:rsidRDefault="0007185A" w:rsidP="00B34C52">
      <w:pPr>
        <w:spacing w:line="360" w:lineRule="auto"/>
        <w:ind w:left="4820"/>
        <w:rPr>
          <w:rFonts w:ascii="Arial" w:hAnsi="Arial" w:cs="Arial"/>
          <w:noProof/>
          <w:sz w:val="22"/>
          <w:szCs w:val="22"/>
          <w:lang w:eastAsia="id-ID"/>
        </w:rPr>
      </w:pPr>
      <w:r w:rsidRPr="0007185A">
        <w:rPr>
          <w:rFonts w:ascii="Arial" w:hAnsi="Arial" w:cs="Arial"/>
          <w:noProof/>
          <w:sz w:val="22"/>
          <w:szCs w:val="22"/>
          <w:lang w:eastAsia="id-ID"/>
        </w:rPr>
        <w:drawing>
          <wp:anchor distT="0" distB="0" distL="114300" distR="114300" simplePos="0" relativeHeight="251660288" behindDoc="0" locked="0" layoutInCell="1" allowOverlap="1" wp14:anchorId="564BD1A3" wp14:editId="35B63448">
            <wp:simplePos x="0" y="0"/>
            <wp:positionH relativeFrom="column">
              <wp:posOffset>1590675</wp:posOffset>
            </wp:positionH>
            <wp:positionV relativeFrom="paragraph">
              <wp:posOffset>122555</wp:posOffset>
            </wp:positionV>
            <wp:extent cx="1724025" cy="1714500"/>
            <wp:effectExtent l="0" t="0" r="9525" b="0"/>
            <wp:wrapNone/>
            <wp:docPr id="2" name="Picture 2" descr="D:\AKREDITASI OKTOW\AKREDITASI\lain-lain\stempel rs kec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AKREDITASI OKTOW\AKREDITASI\lain-lain\stempel rs kecil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34C52" w:rsidRPr="00B34C52">
        <w:rPr>
          <w:rFonts w:ascii="Arial" w:hAnsi="Arial" w:cs="Arial"/>
          <w:noProof/>
          <w:sz w:val="22"/>
          <w:szCs w:val="22"/>
          <w:lang w:eastAsia="id-ID"/>
        </w:rPr>
        <w:t>Pada Tanggal</w:t>
      </w:r>
      <w:r w:rsidR="00B34C52" w:rsidRPr="00B34C52">
        <w:rPr>
          <w:rFonts w:ascii="Arial" w:hAnsi="Arial" w:cs="Arial"/>
          <w:noProof/>
          <w:sz w:val="22"/>
          <w:szCs w:val="22"/>
          <w:lang w:eastAsia="id-ID"/>
        </w:rPr>
        <w:tab/>
        <w:t>: 2 Januari 2018</w:t>
      </w:r>
    </w:p>
    <w:p w:rsidR="00B34C52" w:rsidRPr="00B34C52" w:rsidRDefault="0007185A" w:rsidP="00B34C52">
      <w:pPr>
        <w:spacing w:line="360" w:lineRule="auto"/>
        <w:ind w:left="4820"/>
        <w:rPr>
          <w:rFonts w:ascii="Arial" w:hAnsi="Arial" w:cs="Arial"/>
          <w:noProof/>
          <w:sz w:val="22"/>
          <w:szCs w:val="22"/>
          <w:lang w:eastAsia="id-ID"/>
        </w:rPr>
      </w:pPr>
      <w:r w:rsidRPr="0007185A">
        <w:rPr>
          <w:rFonts w:ascii="Arial" w:hAnsi="Arial" w:cs="Arial"/>
          <w:noProof/>
          <w:sz w:val="22"/>
          <w:szCs w:val="22"/>
          <w:lang w:eastAsia="id-ID"/>
        </w:rPr>
        <w:drawing>
          <wp:anchor distT="0" distB="0" distL="114300" distR="114300" simplePos="0" relativeHeight="251659264" behindDoc="0" locked="0" layoutInCell="1" allowOverlap="1" wp14:anchorId="51D47946" wp14:editId="5F3D4141">
            <wp:simplePos x="0" y="0"/>
            <wp:positionH relativeFrom="margin">
              <wp:posOffset>2677160</wp:posOffset>
            </wp:positionH>
            <wp:positionV relativeFrom="paragraph">
              <wp:posOffset>90170</wp:posOffset>
            </wp:positionV>
            <wp:extent cx="2276475" cy="1133475"/>
            <wp:effectExtent l="0" t="0" r="9525" b="0"/>
            <wp:wrapNone/>
            <wp:docPr id="1" name="Picture 1" descr="D:\AKREDITASI OKTOW\AKREDITASI\lain-lain\ttd dir kec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AKREDITASI OKTOW\AKREDITASI\lain-lain\ttd dir kecil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34C52" w:rsidRPr="00B34C52">
        <w:rPr>
          <w:rFonts w:ascii="Arial" w:hAnsi="Arial" w:cs="Arial"/>
          <w:noProof/>
          <w:sz w:val="22"/>
          <w:szCs w:val="22"/>
          <w:lang w:eastAsia="id-ID"/>
        </w:rPr>
        <w:t>DIREKTUR RSUD dr. MURJANI</w:t>
      </w:r>
    </w:p>
    <w:p w:rsidR="00B34C52" w:rsidRPr="00B34C52" w:rsidRDefault="00B34C52" w:rsidP="00B34C52">
      <w:pPr>
        <w:spacing w:line="360" w:lineRule="auto"/>
        <w:ind w:left="4820"/>
        <w:rPr>
          <w:rFonts w:ascii="Arial" w:hAnsi="Arial" w:cs="Arial"/>
          <w:noProof/>
          <w:sz w:val="22"/>
          <w:szCs w:val="22"/>
          <w:lang w:eastAsia="id-ID"/>
        </w:rPr>
      </w:pPr>
    </w:p>
    <w:p w:rsidR="00B34C52" w:rsidRDefault="00B34C52" w:rsidP="00B34C52">
      <w:pPr>
        <w:spacing w:line="360" w:lineRule="auto"/>
        <w:ind w:left="4820"/>
        <w:rPr>
          <w:rFonts w:ascii="Arial" w:hAnsi="Arial" w:cs="Arial"/>
          <w:noProof/>
          <w:sz w:val="22"/>
          <w:szCs w:val="22"/>
          <w:lang w:eastAsia="id-ID"/>
        </w:rPr>
      </w:pPr>
    </w:p>
    <w:p w:rsidR="00B34C52" w:rsidRPr="00B34C52" w:rsidRDefault="00B34C52" w:rsidP="00B34C52">
      <w:pPr>
        <w:spacing w:line="360" w:lineRule="auto"/>
        <w:ind w:left="4820"/>
        <w:rPr>
          <w:rFonts w:ascii="Arial" w:hAnsi="Arial" w:cs="Arial"/>
          <w:noProof/>
          <w:sz w:val="22"/>
          <w:szCs w:val="22"/>
          <w:lang w:eastAsia="id-ID"/>
        </w:rPr>
      </w:pPr>
    </w:p>
    <w:p w:rsidR="00B34C52" w:rsidRDefault="00B34C52" w:rsidP="00B34C52">
      <w:pPr>
        <w:spacing w:line="360" w:lineRule="auto"/>
        <w:ind w:left="4820"/>
        <w:rPr>
          <w:rFonts w:ascii="Arial" w:hAnsi="Arial" w:cs="Arial"/>
          <w:b/>
          <w:noProof/>
          <w:sz w:val="22"/>
          <w:szCs w:val="22"/>
          <w:lang w:eastAsia="id-ID"/>
        </w:rPr>
      </w:pPr>
      <w:r w:rsidRPr="00B34C52">
        <w:rPr>
          <w:rFonts w:ascii="Arial" w:hAnsi="Arial" w:cs="Arial"/>
          <w:b/>
          <w:noProof/>
          <w:sz w:val="22"/>
          <w:szCs w:val="22"/>
          <w:lang w:eastAsia="id-ID"/>
        </w:rPr>
        <w:t>dr. DENNY MUDA PERDANA, Sp. Rad</w:t>
      </w:r>
    </w:p>
    <w:p w:rsidR="0007185A" w:rsidRPr="00B34C52" w:rsidRDefault="0007185A" w:rsidP="00B34C52">
      <w:pPr>
        <w:spacing w:line="360" w:lineRule="auto"/>
        <w:ind w:left="4820"/>
        <w:rPr>
          <w:rFonts w:ascii="Arial" w:hAnsi="Arial" w:cs="Arial"/>
          <w:b/>
          <w:noProof/>
          <w:sz w:val="22"/>
          <w:szCs w:val="22"/>
          <w:lang w:eastAsia="id-ID"/>
        </w:rPr>
      </w:pPr>
    </w:p>
    <w:p w:rsidR="009501C8" w:rsidRPr="00B34C52" w:rsidRDefault="009501C8" w:rsidP="00B34C52">
      <w:pPr>
        <w:spacing w:line="360" w:lineRule="auto"/>
        <w:rPr>
          <w:rFonts w:ascii="Arial" w:hAnsi="Arial" w:cs="Arial"/>
          <w:sz w:val="22"/>
          <w:szCs w:val="22"/>
        </w:rPr>
      </w:pPr>
    </w:p>
    <w:p w:rsidR="009501C8" w:rsidRPr="00B34C52" w:rsidRDefault="009501C8" w:rsidP="00B34C52">
      <w:pPr>
        <w:spacing w:line="360" w:lineRule="auto"/>
        <w:rPr>
          <w:rFonts w:ascii="Arial" w:hAnsi="Arial" w:cs="Arial"/>
          <w:sz w:val="22"/>
          <w:szCs w:val="22"/>
        </w:rPr>
      </w:pPr>
    </w:p>
    <w:p w:rsidR="009501C8" w:rsidRPr="00B34C52" w:rsidRDefault="009501C8" w:rsidP="00B34C52">
      <w:pPr>
        <w:spacing w:line="360" w:lineRule="auto"/>
        <w:rPr>
          <w:rFonts w:ascii="Arial" w:hAnsi="Arial" w:cs="Arial"/>
          <w:sz w:val="22"/>
          <w:szCs w:val="22"/>
        </w:rPr>
      </w:pPr>
    </w:p>
    <w:p w:rsidR="009501C8" w:rsidRPr="00B34C52" w:rsidRDefault="009501C8" w:rsidP="00B34C52">
      <w:pPr>
        <w:spacing w:line="360" w:lineRule="auto"/>
        <w:rPr>
          <w:rFonts w:ascii="Arial" w:hAnsi="Arial" w:cs="Arial"/>
          <w:sz w:val="22"/>
          <w:szCs w:val="22"/>
        </w:rPr>
      </w:pPr>
    </w:p>
    <w:p w:rsidR="009501C8" w:rsidRPr="00B34C52" w:rsidRDefault="0007185A" w:rsidP="0007185A">
      <w:pPr>
        <w:tabs>
          <w:tab w:val="left" w:pos="7890"/>
        </w:tabs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bookmarkStart w:id="0" w:name="_GoBack"/>
      <w:bookmarkEnd w:id="0"/>
    </w:p>
    <w:p w:rsidR="009501C8" w:rsidRPr="00B34C52" w:rsidRDefault="009501C8" w:rsidP="00B34C52">
      <w:pPr>
        <w:spacing w:line="360" w:lineRule="auto"/>
        <w:rPr>
          <w:rFonts w:ascii="Arial" w:hAnsi="Arial" w:cs="Arial"/>
          <w:sz w:val="22"/>
          <w:szCs w:val="22"/>
        </w:rPr>
      </w:pPr>
    </w:p>
    <w:p w:rsidR="009501C8" w:rsidRPr="00B34C52" w:rsidRDefault="009501C8" w:rsidP="00B34C52">
      <w:pPr>
        <w:spacing w:line="360" w:lineRule="auto"/>
        <w:rPr>
          <w:rFonts w:ascii="Arial" w:hAnsi="Arial" w:cs="Arial"/>
          <w:sz w:val="22"/>
          <w:szCs w:val="22"/>
        </w:rPr>
      </w:pPr>
    </w:p>
    <w:sectPr w:rsidR="009501C8" w:rsidRPr="00B34C52" w:rsidSect="0007185A">
      <w:footerReference w:type="default" r:id="rId10"/>
      <w:pgSz w:w="12240" w:h="20160" w:code="5"/>
      <w:pgMar w:top="1440" w:right="1440" w:bottom="2836" w:left="1440" w:header="720" w:footer="94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3CCC" w:rsidRDefault="009B3CCC" w:rsidP="0007185A">
      <w:r>
        <w:separator/>
      </w:r>
    </w:p>
  </w:endnote>
  <w:endnote w:type="continuationSeparator" w:id="0">
    <w:p w:rsidR="009B3CCC" w:rsidRDefault="009B3CCC" w:rsidP="000718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185A" w:rsidRPr="0007185A" w:rsidRDefault="0007185A" w:rsidP="0007185A">
    <w:pPr>
      <w:pStyle w:val="Footer"/>
      <w:pBdr>
        <w:top w:val="thinThickSmallGap" w:sz="24" w:space="1" w:color="823B0B"/>
      </w:pBdr>
      <w:tabs>
        <w:tab w:val="right" w:pos="9121"/>
      </w:tabs>
      <w:rPr>
        <w:rFonts w:ascii="Calibri Light" w:hAnsi="Calibri Light"/>
        <w:noProof/>
        <w:lang w:val="id-ID"/>
      </w:rPr>
    </w:pPr>
    <w:r>
      <w:rPr>
        <w:rFonts w:ascii="Calibri Light" w:hAnsi="Calibri Light"/>
        <w:i/>
        <w:sz w:val="18"/>
        <w:szCs w:val="18"/>
        <w:lang w:val="id-ID"/>
      </w:rPr>
      <w:t xml:space="preserve">KPTS </w:t>
    </w:r>
    <w:r w:rsidRPr="00530D19">
      <w:rPr>
        <w:rFonts w:ascii="Calibri Light" w:hAnsi="Calibri Light"/>
        <w:i/>
        <w:sz w:val="18"/>
        <w:szCs w:val="18"/>
        <w:lang w:val="id-ID"/>
      </w:rPr>
      <w:t xml:space="preserve">Panduan </w:t>
    </w:r>
    <w:r>
      <w:rPr>
        <w:rFonts w:ascii="Calibri Light" w:hAnsi="Calibri Light"/>
        <w:i/>
        <w:sz w:val="18"/>
        <w:szCs w:val="18"/>
        <w:lang w:val="id-ID"/>
      </w:rPr>
      <w:t xml:space="preserve">Pelayanan Resiko Tinggi </w:t>
    </w:r>
    <w:r w:rsidRPr="00530D19">
      <w:rPr>
        <w:rFonts w:ascii="Calibri Light" w:hAnsi="Calibri Light"/>
        <w:i/>
        <w:sz w:val="18"/>
        <w:szCs w:val="18"/>
        <w:lang w:val="id-ID"/>
      </w:rPr>
      <w:t xml:space="preserve"> RSUD dr. Murjani Sampit</w:t>
    </w:r>
    <w:r>
      <w:rPr>
        <w:rFonts w:ascii="Calibri Light" w:hAnsi="Calibri Light"/>
        <w:sz w:val="18"/>
        <w:szCs w:val="18"/>
        <w:lang w:val="id-ID"/>
      </w:rPr>
      <w:tab/>
    </w:r>
    <w:r w:rsidRPr="00D50A95">
      <w:rPr>
        <w:rFonts w:ascii="Calibri Light" w:hAnsi="Calibri Light"/>
      </w:rPr>
      <w:t xml:space="preserve"> </w:t>
    </w:r>
    <w:r>
      <w:rPr>
        <w:rFonts w:ascii="Calibri Light" w:hAnsi="Calibri Light"/>
        <w:lang w:val="id-ID"/>
      </w:rPr>
      <w:t>-</w:t>
    </w:r>
    <w:r w:rsidRPr="00D50A95">
      <w:fldChar w:fldCharType="begin"/>
    </w:r>
    <w:r>
      <w:instrText xml:space="preserve"> PAGE   \* MERGEFORMAT </w:instrText>
    </w:r>
    <w:r w:rsidRPr="00D50A95">
      <w:fldChar w:fldCharType="separate"/>
    </w:r>
    <w:r w:rsidRPr="0007185A">
      <w:rPr>
        <w:rFonts w:ascii="Calibri Light" w:hAnsi="Calibri Light"/>
        <w:noProof/>
      </w:rPr>
      <w:t>1</w:t>
    </w:r>
    <w:r w:rsidRPr="00D50A95">
      <w:rPr>
        <w:rFonts w:ascii="Calibri Light" w:hAnsi="Calibri Light"/>
        <w:noProof/>
      </w:rPr>
      <w:fldChar w:fldCharType="end"/>
    </w:r>
    <w:r>
      <w:rPr>
        <w:rFonts w:ascii="Calibri Light" w:hAnsi="Calibri Light"/>
        <w:noProof/>
        <w:lang w:val="id-ID"/>
      </w:rPr>
      <w:t>-</w:t>
    </w:r>
  </w:p>
  <w:p w:rsidR="0007185A" w:rsidRDefault="0007185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3CCC" w:rsidRDefault="009B3CCC" w:rsidP="0007185A">
      <w:r>
        <w:separator/>
      </w:r>
    </w:p>
  </w:footnote>
  <w:footnote w:type="continuationSeparator" w:id="0">
    <w:p w:rsidR="009B3CCC" w:rsidRDefault="009B3CCC" w:rsidP="000718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52056"/>
    <w:multiLevelType w:val="hybridMultilevel"/>
    <w:tmpl w:val="E5B628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62B4CD0"/>
    <w:multiLevelType w:val="hybridMultilevel"/>
    <w:tmpl w:val="C4A6A2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AF7441"/>
    <w:multiLevelType w:val="hybridMultilevel"/>
    <w:tmpl w:val="43EC38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1F0D73"/>
    <w:multiLevelType w:val="hybridMultilevel"/>
    <w:tmpl w:val="907E98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A96D2C"/>
    <w:multiLevelType w:val="hybridMultilevel"/>
    <w:tmpl w:val="87C65D5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636239"/>
    <w:multiLevelType w:val="hybridMultilevel"/>
    <w:tmpl w:val="D4740A0C"/>
    <w:lvl w:ilvl="0" w:tplc="0421000F">
      <w:start w:val="1"/>
      <w:numFmt w:val="decimal"/>
      <w:lvlText w:val="%1."/>
      <w:lvlJc w:val="left"/>
      <w:pPr>
        <w:ind w:left="753" w:hanging="360"/>
      </w:pPr>
    </w:lvl>
    <w:lvl w:ilvl="1" w:tplc="04210019" w:tentative="1">
      <w:start w:val="1"/>
      <w:numFmt w:val="lowerLetter"/>
      <w:lvlText w:val="%2."/>
      <w:lvlJc w:val="left"/>
      <w:pPr>
        <w:ind w:left="1473" w:hanging="360"/>
      </w:pPr>
    </w:lvl>
    <w:lvl w:ilvl="2" w:tplc="0421001B" w:tentative="1">
      <w:start w:val="1"/>
      <w:numFmt w:val="lowerRoman"/>
      <w:lvlText w:val="%3."/>
      <w:lvlJc w:val="right"/>
      <w:pPr>
        <w:ind w:left="2193" w:hanging="180"/>
      </w:pPr>
    </w:lvl>
    <w:lvl w:ilvl="3" w:tplc="0421000F" w:tentative="1">
      <w:start w:val="1"/>
      <w:numFmt w:val="decimal"/>
      <w:lvlText w:val="%4."/>
      <w:lvlJc w:val="left"/>
      <w:pPr>
        <w:ind w:left="2913" w:hanging="360"/>
      </w:pPr>
    </w:lvl>
    <w:lvl w:ilvl="4" w:tplc="04210019" w:tentative="1">
      <w:start w:val="1"/>
      <w:numFmt w:val="lowerLetter"/>
      <w:lvlText w:val="%5."/>
      <w:lvlJc w:val="left"/>
      <w:pPr>
        <w:ind w:left="3633" w:hanging="360"/>
      </w:pPr>
    </w:lvl>
    <w:lvl w:ilvl="5" w:tplc="0421001B" w:tentative="1">
      <w:start w:val="1"/>
      <w:numFmt w:val="lowerRoman"/>
      <w:lvlText w:val="%6."/>
      <w:lvlJc w:val="right"/>
      <w:pPr>
        <w:ind w:left="4353" w:hanging="180"/>
      </w:pPr>
    </w:lvl>
    <w:lvl w:ilvl="6" w:tplc="0421000F" w:tentative="1">
      <w:start w:val="1"/>
      <w:numFmt w:val="decimal"/>
      <w:lvlText w:val="%7."/>
      <w:lvlJc w:val="left"/>
      <w:pPr>
        <w:ind w:left="5073" w:hanging="360"/>
      </w:pPr>
    </w:lvl>
    <w:lvl w:ilvl="7" w:tplc="04210019" w:tentative="1">
      <w:start w:val="1"/>
      <w:numFmt w:val="lowerLetter"/>
      <w:lvlText w:val="%8."/>
      <w:lvlJc w:val="left"/>
      <w:pPr>
        <w:ind w:left="5793" w:hanging="360"/>
      </w:pPr>
    </w:lvl>
    <w:lvl w:ilvl="8" w:tplc="0421001B" w:tentative="1">
      <w:start w:val="1"/>
      <w:numFmt w:val="lowerRoman"/>
      <w:lvlText w:val="%9."/>
      <w:lvlJc w:val="right"/>
      <w:pPr>
        <w:ind w:left="6513" w:hanging="180"/>
      </w:pPr>
    </w:lvl>
  </w:abstractNum>
  <w:abstractNum w:abstractNumId="6">
    <w:nsid w:val="29DE5A93"/>
    <w:multiLevelType w:val="hybridMultilevel"/>
    <w:tmpl w:val="1A5A2D6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7992346"/>
    <w:multiLevelType w:val="hybridMultilevel"/>
    <w:tmpl w:val="9A2AB61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F272975C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C194014"/>
    <w:multiLevelType w:val="hybridMultilevel"/>
    <w:tmpl w:val="189C82C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4DD8245B"/>
    <w:multiLevelType w:val="hybridMultilevel"/>
    <w:tmpl w:val="5C242AD6"/>
    <w:lvl w:ilvl="0" w:tplc="0EDEC26C">
      <w:start w:val="1"/>
      <w:numFmt w:val="decimal"/>
      <w:lvlText w:val="%1."/>
      <w:lvlJc w:val="left"/>
      <w:pPr>
        <w:ind w:left="136" w:hanging="420"/>
      </w:pPr>
      <w:rPr>
        <w:rFonts w:hint="default"/>
      </w:rPr>
    </w:lvl>
    <w:lvl w:ilvl="1" w:tplc="CB726FBC">
      <w:start w:val="1"/>
      <w:numFmt w:val="lowerLetter"/>
      <w:lvlText w:val="%2."/>
      <w:lvlJc w:val="left"/>
      <w:pPr>
        <w:ind w:left="868" w:hanging="432"/>
      </w:pPr>
      <w:rPr>
        <w:rFonts w:hint="default"/>
      </w:rPr>
    </w:lvl>
    <w:lvl w:ilvl="2" w:tplc="0421001B" w:tentative="1">
      <w:start w:val="1"/>
      <w:numFmt w:val="lowerRoman"/>
      <w:lvlText w:val="%3."/>
      <w:lvlJc w:val="right"/>
      <w:pPr>
        <w:ind w:left="1516" w:hanging="180"/>
      </w:pPr>
    </w:lvl>
    <w:lvl w:ilvl="3" w:tplc="0421000F" w:tentative="1">
      <w:start w:val="1"/>
      <w:numFmt w:val="decimal"/>
      <w:lvlText w:val="%4."/>
      <w:lvlJc w:val="left"/>
      <w:pPr>
        <w:ind w:left="2236" w:hanging="360"/>
      </w:pPr>
    </w:lvl>
    <w:lvl w:ilvl="4" w:tplc="04210019" w:tentative="1">
      <w:start w:val="1"/>
      <w:numFmt w:val="lowerLetter"/>
      <w:lvlText w:val="%5."/>
      <w:lvlJc w:val="left"/>
      <w:pPr>
        <w:ind w:left="2956" w:hanging="360"/>
      </w:pPr>
    </w:lvl>
    <w:lvl w:ilvl="5" w:tplc="0421001B" w:tentative="1">
      <w:start w:val="1"/>
      <w:numFmt w:val="lowerRoman"/>
      <w:lvlText w:val="%6."/>
      <w:lvlJc w:val="right"/>
      <w:pPr>
        <w:ind w:left="3676" w:hanging="180"/>
      </w:pPr>
    </w:lvl>
    <w:lvl w:ilvl="6" w:tplc="0421000F" w:tentative="1">
      <w:start w:val="1"/>
      <w:numFmt w:val="decimal"/>
      <w:lvlText w:val="%7."/>
      <w:lvlJc w:val="left"/>
      <w:pPr>
        <w:ind w:left="4396" w:hanging="360"/>
      </w:pPr>
    </w:lvl>
    <w:lvl w:ilvl="7" w:tplc="04210019" w:tentative="1">
      <w:start w:val="1"/>
      <w:numFmt w:val="lowerLetter"/>
      <w:lvlText w:val="%8."/>
      <w:lvlJc w:val="left"/>
      <w:pPr>
        <w:ind w:left="5116" w:hanging="360"/>
      </w:pPr>
    </w:lvl>
    <w:lvl w:ilvl="8" w:tplc="0421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10">
    <w:nsid w:val="5CC52C0E"/>
    <w:multiLevelType w:val="hybridMultilevel"/>
    <w:tmpl w:val="87D6A26E"/>
    <w:lvl w:ilvl="0" w:tplc="0421000F">
      <w:start w:val="1"/>
      <w:numFmt w:val="decimal"/>
      <w:lvlText w:val="%1."/>
      <w:lvlJc w:val="left"/>
      <w:pPr>
        <w:ind w:left="753" w:hanging="360"/>
      </w:pPr>
    </w:lvl>
    <w:lvl w:ilvl="1" w:tplc="04210019" w:tentative="1">
      <w:start w:val="1"/>
      <w:numFmt w:val="lowerLetter"/>
      <w:lvlText w:val="%2."/>
      <w:lvlJc w:val="left"/>
      <w:pPr>
        <w:ind w:left="1473" w:hanging="360"/>
      </w:pPr>
    </w:lvl>
    <w:lvl w:ilvl="2" w:tplc="0421001B" w:tentative="1">
      <w:start w:val="1"/>
      <w:numFmt w:val="lowerRoman"/>
      <w:lvlText w:val="%3."/>
      <w:lvlJc w:val="right"/>
      <w:pPr>
        <w:ind w:left="2193" w:hanging="180"/>
      </w:pPr>
    </w:lvl>
    <w:lvl w:ilvl="3" w:tplc="0421000F" w:tentative="1">
      <w:start w:val="1"/>
      <w:numFmt w:val="decimal"/>
      <w:lvlText w:val="%4."/>
      <w:lvlJc w:val="left"/>
      <w:pPr>
        <w:ind w:left="2913" w:hanging="360"/>
      </w:pPr>
    </w:lvl>
    <w:lvl w:ilvl="4" w:tplc="04210019" w:tentative="1">
      <w:start w:val="1"/>
      <w:numFmt w:val="lowerLetter"/>
      <w:lvlText w:val="%5."/>
      <w:lvlJc w:val="left"/>
      <w:pPr>
        <w:ind w:left="3633" w:hanging="360"/>
      </w:pPr>
    </w:lvl>
    <w:lvl w:ilvl="5" w:tplc="0421001B" w:tentative="1">
      <w:start w:val="1"/>
      <w:numFmt w:val="lowerRoman"/>
      <w:lvlText w:val="%6."/>
      <w:lvlJc w:val="right"/>
      <w:pPr>
        <w:ind w:left="4353" w:hanging="180"/>
      </w:pPr>
    </w:lvl>
    <w:lvl w:ilvl="6" w:tplc="0421000F" w:tentative="1">
      <w:start w:val="1"/>
      <w:numFmt w:val="decimal"/>
      <w:lvlText w:val="%7."/>
      <w:lvlJc w:val="left"/>
      <w:pPr>
        <w:ind w:left="5073" w:hanging="360"/>
      </w:pPr>
    </w:lvl>
    <w:lvl w:ilvl="7" w:tplc="04210019" w:tentative="1">
      <w:start w:val="1"/>
      <w:numFmt w:val="lowerLetter"/>
      <w:lvlText w:val="%8."/>
      <w:lvlJc w:val="left"/>
      <w:pPr>
        <w:ind w:left="5793" w:hanging="360"/>
      </w:pPr>
    </w:lvl>
    <w:lvl w:ilvl="8" w:tplc="0421001B" w:tentative="1">
      <w:start w:val="1"/>
      <w:numFmt w:val="lowerRoman"/>
      <w:lvlText w:val="%9."/>
      <w:lvlJc w:val="right"/>
      <w:pPr>
        <w:ind w:left="6513" w:hanging="180"/>
      </w:pPr>
    </w:lvl>
  </w:abstractNum>
  <w:num w:numId="1">
    <w:abstractNumId w:val="0"/>
  </w:num>
  <w:num w:numId="2">
    <w:abstractNumId w:val="1"/>
  </w:num>
  <w:num w:numId="3">
    <w:abstractNumId w:val="8"/>
  </w:num>
  <w:num w:numId="4">
    <w:abstractNumId w:val="4"/>
  </w:num>
  <w:num w:numId="5">
    <w:abstractNumId w:val="3"/>
  </w:num>
  <w:num w:numId="6">
    <w:abstractNumId w:val="2"/>
  </w:num>
  <w:num w:numId="7">
    <w:abstractNumId w:val="6"/>
  </w:num>
  <w:num w:numId="8">
    <w:abstractNumId w:val="5"/>
  </w:num>
  <w:num w:numId="9">
    <w:abstractNumId w:val="10"/>
  </w:num>
  <w:num w:numId="10">
    <w:abstractNumId w:val="7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578F"/>
    <w:rsid w:val="0007185A"/>
    <w:rsid w:val="00091ECF"/>
    <w:rsid w:val="00335AE2"/>
    <w:rsid w:val="00451BC7"/>
    <w:rsid w:val="00480590"/>
    <w:rsid w:val="008C0937"/>
    <w:rsid w:val="008E6AB7"/>
    <w:rsid w:val="009001F9"/>
    <w:rsid w:val="009501C8"/>
    <w:rsid w:val="009B3CCC"/>
    <w:rsid w:val="00A9593B"/>
    <w:rsid w:val="00AF6F9F"/>
    <w:rsid w:val="00B34C52"/>
    <w:rsid w:val="00C9613A"/>
    <w:rsid w:val="00CA5DBC"/>
    <w:rsid w:val="00D314FE"/>
    <w:rsid w:val="00F95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A8F8FF04-62CD-4355-80B2-BE9067237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578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9578F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957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F9578F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ListParagraph">
    <w:name w:val="List Paragraph"/>
    <w:basedOn w:val="Normal"/>
    <w:uiPriority w:val="34"/>
    <w:qFormat/>
    <w:rsid w:val="00F9578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7185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7185A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07185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7185A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401</Words>
  <Characters>2287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KaSIMRS</cp:lastModifiedBy>
  <cp:revision>4</cp:revision>
  <dcterms:created xsi:type="dcterms:W3CDTF">2018-09-23T16:15:00Z</dcterms:created>
  <dcterms:modified xsi:type="dcterms:W3CDTF">2018-10-23T03:46:00Z</dcterms:modified>
</cp:coreProperties>
</file>