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5F3" w:rsidRDefault="002075F3" w:rsidP="002075F3">
      <w:pPr>
        <w:spacing w:after="0" w:line="360" w:lineRule="auto"/>
        <w:rPr>
          <w:rFonts w:ascii="Arial" w:hAnsi="Arial" w:cs="Arial"/>
        </w:rPr>
      </w:pPr>
      <w:r>
        <w:rPr>
          <w:rFonts w:ascii="Arial" w:hAnsi="Arial" w:cs="Arial"/>
        </w:rPr>
        <w:t xml:space="preserve">LAMPIRAN </w:t>
      </w:r>
      <w:r>
        <w:rPr>
          <w:rFonts w:ascii="Arial" w:hAnsi="Arial" w:cs="Arial"/>
        </w:rPr>
        <w:tab/>
        <w:t>: KEPUTUSAN DIREKTUR RSUD DR. MURJANI SAMPIT</w:t>
      </w:r>
    </w:p>
    <w:p w:rsidR="002075F3" w:rsidRDefault="002075F3" w:rsidP="002075F3">
      <w:pPr>
        <w:spacing w:after="0" w:line="360" w:lineRule="auto"/>
        <w:rPr>
          <w:rFonts w:ascii="Arial" w:hAnsi="Arial" w:cs="Arial"/>
        </w:rPr>
      </w:pPr>
      <w:r>
        <w:rPr>
          <w:rFonts w:ascii="Arial" w:hAnsi="Arial" w:cs="Arial"/>
        </w:rPr>
        <w:t xml:space="preserve">NOMOR </w:t>
      </w:r>
      <w:r>
        <w:rPr>
          <w:rFonts w:ascii="Arial" w:hAnsi="Arial" w:cs="Arial"/>
        </w:rPr>
        <w:tab/>
        <w:t>:         /KPTS/DIR/P05/RSUD-DM/I/2018</w:t>
      </w:r>
    </w:p>
    <w:p w:rsidR="00B232D3" w:rsidRDefault="002075F3" w:rsidP="002075F3">
      <w:pPr>
        <w:jc w:val="both"/>
        <w:rPr>
          <w:rFonts w:ascii="Arial" w:hAnsi="Arial" w:cs="Arial"/>
          <w:b/>
        </w:rPr>
      </w:pPr>
      <w:r>
        <w:rPr>
          <w:rFonts w:ascii="Arial" w:hAnsi="Arial" w:cs="Arial"/>
        </w:rPr>
        <w:t xml:space="preserve">TENTANG </w:t>
      </w:r>
      <w:r>
        <w:rPr>
          <w:rFonts w:ascii="Arial" w:hAnsi="Arial" w:cs="Arial"/>
        </w:rPr>
        <w:tab/>
        <w:t xml:space="preserve">: </w:t>
      </w:r>
      <w:r>
        <w:rPr>
          <w:rFonts w:ascii="Arial" w:hAnsi="Arial" w:cs="Arial"/>
          <w:lang w:val="id-ID"/>
        </w:rPr>
        <w:t xml:space="preserve">PANDUAN </w:t>
      </w:r>
      <w:r>
        <w:rPr>
          <w:rFonts w:ascii="Arial" w:hAnsi="Arial" w:cs="Arial"/>
        </w:rPr>
        <w:t>ASSESMEN GIZI</w:t>
      </w:r>
      <w:r w:rsidR="00B232D3">
        <w:rPr>
          <w:rFonts w:ascii="Arial" w:hAnsi="Arial" w:cs="Arial"/>
          <w:b/>
        </w:rPr>
        <w:t xml:space="preserve">                                                   </w:t>
      </w:r>
    </w:p>
    <w:p w:rsidR="00B232D3" w:rsidRDefault="00B232D3" w:rsidP="00523E70">
      <w:pPr>
        <w:jc w:val="both"/>
        <w:rPr>
          <w:rFonts w:ascii="Arial" w:hAnsi="Arial" w:cs="Arial"/>
          <w:b/>
        </w:rPr>
      </w:pPr>
    </w:p>
    <w:p w:rsidR="00B232D3" w:rsidRDefault="00B232D3" w:rsidP="00523E70">
      <w:pPr>
        <w:jc w:val="both"/>
        <w:rPr>
          <w:rFonts w:ascii="Arial" w:hAnsi="Arial" w:cs="Arial"/>
          <w:b/>
        </w:rPr>
      </w:pPr>
    </w:p>
    <w:p w:rsidR="009C3123" w:rsidRPr="00B232D3" w:rsidRDefault="00B232D3" w:rsidP="00523E70">
      <w:pPr>
        <w:jc w:val="both"/>
        <w:rPr>
          <w:rFonts w:ascii="Arial" w:hAnsi="Arial" w:cs="Arial"/>
          <w:b/>
          <w:sz w:val="24"/>
          <w:szCs w:val="24"/>
        </w:rPr>
      </w:pPr>
      <w:r>
        <w:rPr>
          <w:rFonts w:ascii="Arial" w:hAnsi="Arial" w:cs="Arial"/>
          <w:b/>
        </w:rPr>
        <w:t xml:space="preserve">                                                            </w:t>
      </w:r>
      <w:r w:rsidRPr="00B232D3">
        <w:rPr>
          <w:rFonts w:ascii="Arial" w:hAnsi="Arial" w:cs="Arial"/>
          <w:b/>
          <w:sz w:val="24"/>
          <w:szCs w:val="24"/>
        </w:rPr>
        <w:t>PANDUAN ASSESMEN GIZI</w:t>
      </w:r>
    </w:p>
    <w:p w:rsidR="00B232D3" w:rsidRDefault="00B232D3" w:rsidP="00523E70">
      <w:pPr>
        <w:jc w:val="both"/>
        <w:rPr>
          <w:rFonts w:ascii="Arial" w:hAnsi="Arial" w:cs="Arial"/>
          <w:b/>
        </w:rPr>
      </w:pPr>
    </w:p>
    <w:p w:rsidR="00523E70" w:rsidRPr="009C3123" w:rsidRDefault="00523E70" w:rsidP="009C3123">
      <w:pPr>
        <w:pStyle w:val="ListParagraph"/>
        <w:numPr>
          <w:ilvl w:val="0"/>
          <w:numId w:val="3"/>
        </w:numPr>
        <w:tabs>
          <w:tab w:val="left" w:pos="426"/>
          <w:tab w:val="left" w:pos="4590"/>
          <w:tab w:val="left" w:pos="4680"/>
        </w:tabs>
        <w:ind w:left="810"/>
        <w:jc w:val="both"/>
        <w:rPr>
          <w:rFonts w:ascii="Arial" w:hAnsi="Arial" w:cs="Arial"/>
          <w:b/>
        </w:rPr>
      </w:pPr>
      <w:r w:rsidRPr="009C3123">
        <w:rPr>
          <w:rFonts w:ascii="Arial" w:hAnsi="Arial" w:cs="Arial"/>
          <w:b/>
        </w:rPr>
        <w:t xml:space="preserve">PENDAHULUAN </w:t>
      </w:r>
    </w:p>
    <w:p w:rsidR="00523E70" w:rsidRPr="009C3123" w:rsidRDefault="00523E70" w:rsidP="00523E70">
      <w:pPr>
        <w:pStyle w:val="ListParagraph"/>
        <w:tabs>
          <w:tab w:val="left" w:pos="426"/>
          <w:tab w:val="left" w:pos="4590"/>
          <w:tab w:val="left" w:pos="4680"/>
        </w:tabs>
        <w:spacing w:line="360" w:lineRule="auto"/>
        <w:ind w:left="810"/>
        <w:jc w:val="both"/>
        <w:rPr>
          <w:rFonts w:ascii="Arial" w:hAnsi="Arial" w:cs="Arial"/>
        </w:rPr>
      </w:pPr>
      <w:r w:rsidRPr="009C3123">
        <w:rPr>
          <w:rFonts w:ascii="Arial" w:hAnsi="Arial" w:cs="Arial"/>
        </w:rPr>
        <w:t>Proses Asuhan  Gizi  Ters</w:t>
      </w:r>
      <w:r w:rsidRPr="009C3123">
        <w:rPr>
          <w:rFonts w:ascii="Arial" w:hAnsi="Arial" w:cs="Arial"/>
          <w:lang w:val="id-ID"/>
        </w:rPr>
        <w:t>t</w:t>
      </w:r>
      <w:r w:rsidRPr="009C3123">
        <w:rPr>
          <w:rFonts w:ascii="Arial" w:hAnsi="Arial" w:cs="Arial"/>
        </w:rPr>
        <w:t>andar (PAGT)  adalah suatu metoda pemecahan masalah yang sistematis, di mana ahli gizi menggunak</w:t>
      </w:r>
      <w:r w:rsidRPr="009C3123">
        <w:rPr>
          <w:rFonts w:ascii="Arial" w:hAnsi="Arial" w:cs="Arial"/>
          <w:lang w:val="id-ID"/>
        </w:rPr>
        <w:t>an</w:t>
      </w:r>
      <w:r w:rsidRPr="009C3123">
        <w:rPr>
          <w:rFonts w:ascii="Arial" w:hAnsi="Arial" w:cs="Arial"/>
        </w:rPr>
        <w:t xml:space="preserve"> cara berpikir kritisnya dalam membuat keputusan untuk menangani berbagai masalah yang berkaitan dengan gizi, sehingga dapat memberikan asuhan gizi yang aman, efektif dan berkualitas  tinggi.</w:t>
      </w:r>
    </w:p>
    <w:p w:rsidR="00523E70" w:rsidRPr="009C3123" w:rsidRDefault="00523E70" w:rsidP="00523E70">
      <w:pPr>
        <w:pStyle w:val="ListParagraph"/>
        <w:tabs>
          <w:tab w:val="left" w:pos="426"/>
          <w:tab w:val="left" w:pos="4590"/>
          <w:tab w:val="left" w:pos="4680"/>
        </w:tabs>
        <w:spacing w:line="360" w:lineRule="auto"/>
        <w:ind w:left="810"/>
        <w:jc w:val="both"/>
        <w:rPr>
          <w:rFonts w:ascii="Arial" w:hAnsi="Arial" w:cs="Arial"/>
        </w:rPr>
      </w:pPr>
      <w:r w:rsidRPr="009C3123">
        <w:rPr>
          <w:rFonts w:ascii="Arial" w:hAnsi="Arial" w:cs="Arial"/>
        </w:rPr>
        <w:t xml:space="preserve">Proses </w:t>
      </w:r>
      <w:r w:rsidRPr="009C3123">
        <w:rPr>
          <w:rFonts w:ascii="Arial" w:hAnsi="Arial" w:cs="Arial"/>
          <w:lang w:val="id-ID"/>
        </w:rPr>
        <w:t>A</w:t>
      </w:r>
      <w:r w:rsidRPr="009C3123">
        <w:rPr>
          <w:rFonts w:ascii="Arial" w:hAnsi="Arial" w:cs="Arial"/>
        </w:rPr>
        <w:t xml:space="preserve">suhan </w:t>
      </w:r>
      <w:r w:rsidRPr="009C3123">
        <w:rPr>
          <w:rFonts w:ascii="Arial" w:hAnsi="Arial" w:cs="Arial"/>
          <w:lang w:val="id-ID"/>
        </w:rPr>
        <w:t>G</w:t>
      </w:r>
      <w:r w:rsidRPr="009C3123">
        <w:rPr>
          <w:rFonts w:ascii="Arial" w:hAnsi="Arial" w:cs="Arial"/>
        </w:rPr>
        <w:t xml:space="preserve">izi Terstandar  (PAGT) merupakan siklus yang terdiri dari 4 langkah yang berurutan dan saling berkaitan yaitu , </w:t>
      </w:r>
    </w:p>
    <w:p w:rsidR="00523E70" w:rsidRPr="009C3123" w:rsidRDefault="00523E70" w:rsidP="00523E70">
      <w:pPr>
        <w:pStyle w:val="ListParagraph"/>
        <w:numPr>
          <w:ilvl w:val="0"/>
          <w:numId w:val="5"/>
        </w:numPr>
        <w:tabs>
          <w:tab w:val="left" w:pos="426"/>
          <w:tab w:val="left" w:pos="4590"/>
          <w:tab w:val="left" w:pos="4680"/>
        </w:tabs>
        <w:spacing w:line="360" w:lineRule="auto"/>
        <w:jc w:val="both"/>
        <w:rPr>
          <w:rFonts w:ascii="Arial" w:hAnsi="Arial" w:cs="Arial"/>
        </w:rPr>
      </w:pPr>
      <w:r w:rsidRPr="009C3123">
        <w:rPr>
          <w:rFonts w:ascii="Arial" w:hAnsi="Arial" w:cs="Arial"/>
        </w:rPr>
        <w:t>Pengkajian gizi</w:t>
      </w:r>
    </w:p>
    <w:p w:rsidR="00523E70" w:rsidRPr="009C3123" w:rsidRDefault="00523E70" w:rsidP="00523E70">
      <w:pPr>
        <w:pStyle w:val="ListParagraph"/>
        <w:numPr>
          <w:ilvl w:val="0"/>
          <w:numId w:val="5"/>
        </w:numPr>
        <w:tabs>
          <w:tab w:val="left" w:pos="426"/>
          <w:tab w:val="left" w:pos="4590"/>
          <w:tab w:val="left" w:pos="4680"/>
        </w:tabs>
        <w:spacing w:line="360" w:lineRule="auto"/>
        <w:jc w:val="both"/>
        <w:rPr>
          <w:rFonts w:ascii="Arial" w:hAnsi="Arial" w:cs="Arial"/>
        </w:rPr>
      </w:pPr>
      <w:r w:rsidRPr="009C3123">
        <w:rPr>
          <w:rFonts w:ascii="Arial" w:hAnsi="Arial" w:cs="Arial"/>
        </w:rPr>
        <w:t>Diagnosis gizi</w:t>
      </w:r>
    </w:p>
    <w:p w:rsidR="00523E70" w:rsidRPr="009C3123" w:rsidRDefault="00523E70" w:rsidP="00523E70">
      <w:pPr>
        <w:pStyle w:val="ListParagraph"/>
        <w:numPr>
          <w:ilvl w:val="0"/>
          <w:numId w:val="5"/>
        </w:numPr>
        <w:tabs>
          <w:tab w:val="left" w:pos="426"/>
          <w:tab w:val="left" w:pos="4590"/>
          <w:tab w:val="left" w:pos="4680"/>
        </w:tabs>
        <w:spacing w:line="360" w:lineRule="auto"/>
        <w:jc w:val="both"/>
        <w:rPr>
          <w:rFonts w:ascii="Arial" w:hAnsi="Arial" w:cs="Arial"/>
        </w:rPr>
      </w:pPr>
      <w:r w:rsidRPr="009C3123">
        <w:rPr>
          <w:rFonts w:ascii="Arial" w:hAnsi="Arial" w:cs="Arial"/>
        </w:rPr>
        <w:t>Intervensi gizi</w:t>
      </w:r>
    </w:p>
    <w:p w:rsidR="00523E70" w:rsidRPr="009C3123" w:rsidRDefault="00523E70" w:rsidP="00523E70">
      <w:pPr>
        <w:pStyle w:val="ListParagraph"/>
        <w:numPr>
          <w:ilvl w:val="0"/>
          <w:numId w:val="5"/>
        </w:numPr>
        <w:tabs>
          <w:tab w:val="left" w:pos="426"/>
          <w:tab w:val="left" w:pos="4590"/>
          <w:tab w:val="left" w:pos="4680"/>
        </w:tabs>
        <w:spacing w:line="360" w:lineRule="auto"/>
        <w:jc w:val="both"/>
        <w:rPr>
          <w:rFonts w:ascii="Arial" w:hAnsi="Arial" w:cs="Arial"/>
        </w:rPr>
      </w:pPr>
      <w:r w:rsidRPr="009C3123">
        <w:rPr>
          <w:rFonts w:ascii="Arial" w:hAnsi="Arial" w:cs="Arial"/>
        </w:rPr>
        <w:t>Monitoring dan evaluasi gizi</w:t>
      </w:r>
    </w:p>
    <w:p w:rsidR="00523E70" w:rsidRPr="009C3123" w:rsidRDefault="00523E70" w:rsidP="00523E70">
      <w:pPr>
        <w:pStyle w:val="ListParagraph"/>
        <w:tabs>
          <w:tab w:val="left" w:pos="426"/>
          <w:tab w:val="left" w:pos="4590"/>
          <w:tab w:val="left" w:pos="4680"/>
        </w:tabs>
        <w:spacing w:line="360" w:lineRule="auto"/>
        <w:ind w:left="810"/>
        <w:jc w:val="both"/>
        <w:rPr>
          <w:rFonts w:ascii="Arial" w:hAnsi="Arial" w:cs="Arial"/>
        </w:rPr>
      </w:pPr>
      <w:r w:rsidRPr="009C3123">
        <w:rPr>
          <w:rFonts w:ascii="Arial" w:hAnsi="Arial" w:cs="Arial"/>
        </w:rPr>
        <w:t xml:space="preserve">Kegiatan PAGT diawali dengan melakukan pengkajian gizi lebih mendalam. Bila masalah gizi yang spesifik telah ditemukan, maka dari data obyektif dan subyektif pengkajian gizi dapat ditentukan penyebab, derajat serta area masalahnya.  Berdasarkan fakta tersebut ditegakkan diagnosisi gizi, selanjutnyan disusun rencana intervensi gizi untuk dilaksanakan berdasarkan diagnosis gizi. </w:t>
      </w:r>
    </w:p>
    <w:p w:rsidR="00523E70" w:rsidRPr="009C3123" w:rsidRDefault="00523E70" w:rsidP="00523E70">
      <w:pPr>
        <w:pStyle w:val="ListParagraph"/>
        <w:tabs>
          <w:tab w:val="left" w:pos="426"/>
          <w:tab w:val="left" w:pos="4590"/>
          <w:tab w:val="left" w:pos="4680"/>
        </w:tabs>
        <w:spacing w:after="0" w:line="240" w:lineRule="auto"/>
        <w:ind w:left="806"/>
        <w:jc w:val="both"/>
        <w:rPr>
          <w:rFonts w:ascii="Arial" w:hAnsi="Arial" w:cs="Arial"/>
        </w:rPr>
      </w:pPr>
    </w:p>
    <w:p w:rsidR="00523E70" w:rsidRPr="009C3123" w:rsidRDefault="00523E70" w:rsidP="00523E70">
      <w:pPr>
        <w:pStyle w:val="ListParagraph"/>
        <w:numPr>
          <w:ilvl w:val="0"/>
          <w:numId w:val="3"/>
        </w:numPr>
        <w:tabs>
          <w:tab w:val="left" w:pos="426"/>
          <w:tab w:val="left" w:pos="4590"/>
          <w:tab w:val="left" w:pos="4680"/>
        </w:tabs>
        <w:spacing w:after="0" w:line="360" w:lineRule="auto"/>
        <w:ind w:left="806"/>
        <w:jc w:val="both"/>
        <w:rPr>
          <w:rFonts w:ascii="Arial" w:hAnsi="Arial" w:cs="Arial"/>
          <w:b/>
        </w:rPr>
      </w:pPr>
      <w:r w:rsidRPr="009C3123">
        <w:rPr>
          <w:rFonts w:ascii="Arial" w:hAnsi="Arial" w:cs="Arial"/>
          <w:b/>
        </w:rPr>
        <w:t xml:space="preserve">PENGERTIAN </w:t>
      </w:r>
    </w:p>
    <w:p w:rsidR="00523E70" w:rsidRPr="009C3123" w:rsidRDefault="00523E70" w:rsidP="00523E70">
      <w:pPr>
        <w:pStyle w:val="ListParagraph"/>
        <w:tabs>
          <w:tab w:val="left" w:pos="810"/>
          <w:tab w:val="left" w:pos="4590"/>
          <w:tab w:val="left" w:pos="4680"/>
        </w:tabs>
        <w:spacing w:line="360" w:lineRule="auto"/>
        <w:ind w:left="810"/>
        <w:jc w:val="both"/>
        <w:rPr>
          <w:rFonts w:ascii="Arial" w:hAnsi="Arial" w:cs="Arial"/>
        </w:rPr>
      </w:pPr>
      <w:r w:rsidRPr="009C3123">
        <w:rPr>
          <w:rFonts w:ascii="Arial" w:hAnsi="Arial" w:cs="Arial"/>
        </w:rPr>
        <w:t>Assesmen gizi adalah kegiatan mengumpulkan dan mengkaji data terkait gizi yang relevan berdasarkan    riwayat gizi, data biokimia, tes medis dan prosedur (termasuk data laboratorium), pengukuran antropometri, pemeriksaan fisik klinis dan riwayat personal.</w:t>
      </w:r>
    </w:p>
    <w:p w:rsidR="00523E70" w:rsidRPr="009C3123" w:rsidRDefault="00523E70" w:rsidP="00523E70">
      <w:pPr>
        <w:pStyle w:val="ListParagraph"/>
        <w:tabs>
          <w:tab w:val="left" w:pos="810"/>
          <w:tab w:val="left" w:pos="4590"/>
          <w:tab w:val="left" w:pos="4680"/>
        </w:tabs>
        <w:spacing w:after="0" w:line="240" w:lineRule="auto"/>
        <w:ind w:left="806"/>
        <w:jc w:val="both"/>
        <w:rPr>
          <w:rFonts w:ascii="Arial" w:hAnsi="Arial" w:cs="Arial"/>
        </w:rPr>
      </w:pPr>
    </w:p>
    <w:p w:rsidR="00523E70" w:rsidRPr="009C3123" w:rsidRDefault="00523E70" w:rsidP="00523E70">
      <w:pPr>
        <w:pStyle w:val="ListParagraph"/>
        <w:numPr>
          <w:ilvl w:val="0"/>
          <w:numId w:val="3"/>
        </w:numPr>
        <w:tabs>
          <w:tab w:val="left" w:pos="990"/>
        </w:tabs>
        <w:spacing w:line="360" w:lineRule="auto"/>
        <w:ind w:left="810" w:hanging="270"/>
        <w:jc w:val="both"/>
        <w:rPr>
          <w:rFonts w:ascii="Arial" w:hAnsi="Arial" w:cs="Arial"/>
          <w:b/>
        </w:rPr>
      </w:pPr>
      <w:r w:rsidRPr="009C3123">
        <w:rPr>
          <w:rFonts w:ascii="Arial" w:hAnsi="Arial" w:cs="Arial"/>
          <w:b/>
        </w:rPr>
        <w:t>TUJUAN</w:t>
      </w:r>
    </w:p>
    <w:p w:rsidR="00523E70" w:rsidRPr="009C3123" w:rsidRDefault="00523E70" w:rsidP="00523E70">
      <w:pPr>
        <w:pStyle w:val="ListParagraph"/>
        <w:tabs>
          <w:tab w:val="left" w:pos="810"/>
          <w:tab w:val="left" w:pos="4590"/>
          <w:tab w:val="left" w:pos="4680"/>
        </w:tabs>
        <w:spacing w:line="360" w:lineRule="auto"/>
        <w:ind w:left="810"/>
        <w:jc w:val="both"/>
        <w:rPr>
          <w:rFonts w:ascii="Arial" w:hAnsi="Arial" w:cs="Arial"/>
        </w:rPr>
      </w:pPr>
      <w:r w:rsidRPr="009C3123">
        <w:rPr>
          <w:rFonts w:ascii="Arial" w:hAnsi="Arial" w:cs="Arial"/>
        </w:rPr>
        <w:t>Mengidentifikasi masalah gizi dan penyebabnya</w:t>
      </w:r>
    </w:p>
    <w:p w:rsidR="00523E70" w:rsidRPr="009C3123" w:rsidRDefault="00523E70" w:rsidP="00523E70">
      <w:pPr>
        <w:pStyle w:val="ListParagraph"/>
        <w:tabs>
          <w:tab w:val="left" w:pos="810"/>
          <w:tab w:val="left" w:pos="4590"/>
          <w:tab w:val="left" w:pos="4680"/>
        </w:tabs>
        <w:spacing w:after="0" w:line="240" w:lineRule="auto"/>
        <w:ind w:left="806"/>
        <w:jc w:val="both"/>
        <w:rPr>
          <w:rFonts w:ascii="Arial" w:hAnsi="Arial" w:cs="Arial"/>
        </w:rPr>
      </w:pPr>
    </w:p>
    <w:p w:rsidR="00523E70" w:rsidRPr="009C3123" w:rsidRDefault="00523E70" w:rsidP="00523E70">
      <w:pPr>
        <w:pStyle w:val="ListParagraph"/>
        <w:numPr>
          <w:ilvl w:val="0"/>
          <w:numId w:val="3"/>
        </w:numPr>
        <w:tabs>
          <w:tab w:val="left" w:pos="990"/>
        </w:tabs>
        <w:spacing w:line="360" w:lineRule="auto"/>
        <w:ind w:left="810" w:hanging="270"/>
        <w:jc w:val="both"/>
        <w:rPr>
          <w:rFonts w:ascii="Arial" w:hAnsi="Arial" w:cs="Arial"/>
          <w:b/>
        </w:rPr>
      </w:pPr>
      <w:r w:rsidRPr="009C3123">
        <w:rPr>
          <w:rFonts w:ascii="Arial" w:hAnsi="Arial" w:cs="Arial"/>
          <w:b/>
        </w:rPr>
        <w:t>RUANG LINGKUP</w:t>
      </w:r>
    </w:p>
    <w:p w:rsidR="00523E70" w:rsidRPr="009C3123" w:rsidRDefault="00523E70" w:rsidP="00523E70">
      <w:pPr>
        <w:pStyle w:val="ListParagraph"/>
        <w:tabs>
          <w:tab w:val="left" w:pos="810"/>
          <w:tab w:val="left" w:pos="4590"/>
          <w:tab w:val="left" w:pos="4680"/>
        </w:tabs>
        <w:spacing w:line="360" w:lineRule="auto"/>
        <w:ind w:left="810"/>
        <w:jc w:val="both"/>
        <w:rPr>
          <w:rFonts w:ascii="Arial" w:hAnsi="Arial" w:cs="Arial"/>
          <w:lang w:val="id-ID"/>
        </w:rPr>
      </w:pPr>
      <w:r w:rsidRPr="009C3123">
        <w:rPr>
          <w:rFonts w:ascii="Arial" w:hAnsi="Arial" w:cs="Arial"/>
        </w:rPr>
        <w:t xml:space="preserve">Ruang rawat inap RSUD </w:t>
      </w:r>
      <w:r w:rsidRPr="009C3123">
        <w:rPr>
          <w:rFonts w:ascii="Arial" w:hAnsi="Arial" w:cs="Arial"/>
          <w:lang w:val="id-ID"/>
        </w:rPr>
        <w:t>Dr.Murjani Sampit</w:t>
      </w:r>
    </w:p>
    <w:p w:rsidR="00523E70" w:rsidRPr="009C3123" w:rsidRDefault="00523E70" w:rsidP="00523E70">
      <w:pPr>
        <w:pStyle w:val="ListParagraph"/>
        <w:tabs>
          <w:tab w:val="left" w:pos="810"/>
          <w:tab w:val="left" w:pos="4590"/>
          <w:tab w:val="left" w:pos="4680"/>
        </w:tabs>
        <w:spacing w:after="0" w:line="240" w:lineRule="auto"/>
        <w:ind w:left="806"/>
        <w:jc w:val="both"/>
        <w:rPr>
          <w:rFonts w:ascii="Arial" w:hAnsi="Arial" w:cs="Arial"/>
        </w:rPr>
      </w:pPr>
    </w:p>
    <w:p w:rsidR="00523E70" w:rsidRPr="009C3123" w:rsidRDefault="00523E70" w:rsidP="00523E70">
      <w:pPr>
        <w:pStyle w:val="ListParagraph"/>
        <w:numPr>
          <w:ilvl w:val="0"/>
          <w:numId w:val="3"/>
        </w:numPr>
        <w:tabs>
          <w:tab w:val="left" w:pos="990"/>
        </w:tabs>
        <w:spacing w:line="360" w:lineRule="auto"/>
        <w:ind w:left="810" w:hanging="270"/>
        <w:jc w:val="both"/>
        <w:rPr>
          <w:rFonts w:ascii="Arial" w:hAnsi="Arial" w:cs="Arial"/>
          <w:b/>
        </w:rPr>
      </w:pPr>
      <w:r w:rsidRPr="009C3123">
        <w:rPr>
          <w:rFonts w:ascii="Arial" w:hAnsi="Arial" w:cs="Arial"/>
          <w:b/>
        </w:rPr>
        <w:t>LANGKAH-LANGKAH</w:t>
      </w:r>
    </w:p>
    <w:p w:rsidR="00523E70" w:rsidRPr="009C3123" w:rsidRDefault="00523E70" w:rsidP="00523E70">
      <w:pPr>
        <w:pStyle w:val="ListParagraph"/>
        <w:numPr>
          <w:ilvl w:val="0"/>
          <w:numId w:val="8"/>
        </w:numPr>
        <w:tabs>
          <w:tab w:val="left" w:pos="990"/>
        </w:tabs>
        <w:spacing w:line="360" w:lineRule="auto"/>
        <w:ind w:left="1170"/>
        <w:jc w:val="both"/>
        <w:rPr>
          <w:rFonts w:ascii="Arial" w:hAnsi="Arial" w:cs="Arial"/>
        </w:rPr>
      </w:pPr>
      <w:r w:rsidRPr="009C3123">
        <w:rPr>
          <w:rFonts w:ascii="Arial" w:hAnsi="Arial" w:cs="Arial"/>
        </w:rPr>
        <w:t>Menganamnesis riwayat gizi</w:t>
      </w:r>
    </w:p>
    <w:p w:rsidR="00523E70" w:rsidRPr="009C3123" w:rsidRDefault="00523E70" w:rsidP="00523E70">
      <w:pPr>
        <w:pStyle w:val="ListParagraph"/>
        <w:tabs>
          <w:tab w:val="left" w:pos="990"/>
        </w:tabs>
        <w:spacing w:line="360" w:lineRule="auto"/>
        <w:ind w:left="1170"/>
        <w:jc w:val="both"/>
        <w:rPr>
          <w:rFonts w:ascii="Arial" w:hAnsi="Arial" w:cs="Arial"/>
          <w:i/>
        </w:rPr>
      </w:pPr>
      <w:r w:rsidRPr="009C3123">
        <w:rPr>
          <w:rFonts w:ascii="Arial" w:hAnsi="Arial" w:cs="Arial"/>
        </w:rPr>
        <w:t>Anamnesis riwayat gizi adalah data meliputi asupan makanan termasuk komposisi, pola makan, diit saat ini,  kepedulian pasien terhadap gizi dan kesehatan, aktifitas fisik dan  olah raga dan ketersediaan makanan di lingkungan klien dan data lain yang terkait secara kualitatif maupun k</w:t>
      </w:r>
      <w:r w:rsidRPr="009C3123">
        <w:rPr>
          <w:rFonts w:ascii="Arial" w:hAnsi="Arial" w:cs="Arial"/>
          <w:lang w:val="id-ID"/>
        </w:rPr>
        <w:t>u</w:t>
      </w:r>
      <w:r w:rsidRPr="009C3123">
        <w:rPr>
          <w:rFonts w:ascii="Arial" w:hAnsi="Arial" w:cs="Arial"/>
        </w:rPr>
        <w:t xml:space="preserve">antitatif dengan metode </w:t>
      </w:r>
      <w:r w:rsidRPr="009C3123">
        <w:rPr>
          <w:rFonts w:ascii="Arial" w:hAnsi="Arial" w:cs="Arial"/>
          <w:i/>
        </w:rPr>
        <w:t>food frekuensi  (FFQ)</w:t>
      </w:r>
    </w:p>
    <w:p w:rsidR="00523E70" w:rsidRPr="009C3123" w:rsidRDefault="00523E70" w:rsidP="00523E70">
      <w:pPr>
        <w:pStyle w:val="ListParagraph"/>
        <w:numPr>
          <w:ilvl w:val="0"/>
          <w:numId w:val="8"/>
        </w:numPr>
        <w:tabs>
          <w:tab w:val="left" w:pos="990"/>
        </w:tabs>
        <w:spacing w:line="360" w:lineRule="auto"/>
        <w:ind w:left="1170"/>
        <w:jc w:val="both"/>
        <w:rPr>
          <w:rFonts w:ascii="Arial" w:hAnsi="Arial" w:cs="Arial"/>
        </w:rPr>
      </w:pPr>
      <w:r w:rsidRPr="009C3123">
        <w:rPr>
          <w:rFonts w:ascii="Arial" w:hAnsi="Arial" w:cs="Arial"/>
        </w:rPr>
        <w:t>Menganamnesis data Biokimia</w:t>
      </w:r>
    </w:p>
    <w:p w:rsidR="00523E70" w:rsidRPr="009C3123" w:rsidRDefault="00523E70" w:rsidP="00523E70">
      <w:pPr>
        <w:pStyle w:val="ListParagraph"/>
        <w:tabs>
          <w:tab w:val="left" w:pos="990"/>
        </w:tabs>
        <w:spacing w:line="360" w:lineRule="auto"/>
        <w:ind w:left="1170"/>
        <w:jc w:val="both"/>
        <w:rPr>
          <w:rFonts w:ascii="Arial" w:hAnsi="Arial" w:cs="Arial"/>
        </w:rPr>
      </w:pPr>
      <w:r w:rsidRPr="009C3123">
        <w:rPr>
          <w:rFonts w:ascii="Arial" w:hAnsi="Arial" w:cs="Arial"/>
        </w:rPr>
        <w:t>Data biokimia meliputi hasil pemeriksaan laboratorium, pemeriksaan yang berkaitan dengan status gizi, status metabolik, dan gambaran fungsi organ yang berpengaruh terhadap timbulnya masalah gizi.</w:t>
      </w:r>
    </w:p>
    <w:p w:rsidR="00523E70" w:rsidRPr="009C3123" w:rsidRDefault="00523E70" w:rsidP="00523E70">
      <w:pPr>
        <w:pStyle w:val="ListParagraph"/>
        <w:numPr>
          <w:ilvl w:val="0"/>
          <w:numId w:val="8"/>
        </w:numPr>
        <w:tabs>
          <w:tab w:val="left" w:pos="990"/>
        </w:tabs>
        <w:spacing w:line="360" w:lineRule="auto"/>
        <w:ind w:left="1170"/>
        <w:jc w:val="both"/>
        <w:rPr>
          <w:rFonts w:ascii="Arial" w:hAnsi="Arial" w:cs="Arial"/>
        </w:rPr>
      </w:pPr>
      <w:r w:rsidRPr="009C3123">
        <w:rPr>
          <w:rFonts w:ascii="Arial" w:hAnsi="Arial" w:cs="Arial"/>
        </w:rPr>
        <w:t>Menganamnesis data Antropometri</w:t>
      </w:r>
    </w:p>
    <w:p w:rsidR="00523E70" w:rsidRPr="009C3123" w:rsidRDefault="00523E70" w:rsidP="00523E70">
      <w:pPr>
        <w:pStyle w:val="ListParagraph"/>
        <w:tabs>
          <w:tab w:val="left" w:pos="990"/>
        </w:tabs>
        <w:spacing w:line="360" w:lineRule="auto"/>
        <w:ind w:left="1170"/>
        <w:jc w:val="both"/>
        <w:rPr>
          <w:rFonts w:ascii="Arial" w:hAnsi="Arial" w:cs="Arial"/>
        </w:rPr>
      </w:pPr>
      <w:r w:rsidRPr="009C3123">
        <w:rPr>
          <w:rFonts w:ascii="Arial" w:hAnsi="Arial" w:cs="Arial"/>
        </w:rPr>
        <w:t>Antropometri merupakan pemerikasaan fisik pada individu, dapat dilakukan dengan cara :</w:t>
      </w:r>
    </w:p>
    <w:p w:rsidR="00523E70" w:rsidRPr="009C3123" w:rsidRDefault="00523E70" w:rsidP="00523E70">
      <w:pPr>
        <w:pStyle w:val="ListParagraph"/>
        <w:numPr>
          <w:ilvl w:val="0"/>
          <w:numId w:val="12"/>
        </w:numPr>
        <w:tabs>
          <w:tab w:val="left" w:pos="990"/>
        </w:tabs>
        <w:spacing w:line="360" w:lineRule="auto"/>
        <w:jc w:val="both"/>
        <w:rPr>
          <w:rFonts w:ascii="Arial" w:hAnsi="Arial" w:cs="Arial"/>
        </w:rPr>
      </w:pPr>
      <w:r w:rsidRPr="009C3123">
        <w:rPr>
          <w:rFonts w:ascii="Arial" w:hAnsi="Arial" w:cs="Arial"/>
        </w:rPr>
        <w:t>Dewasa</w:t>
      </w:r>
    </w:p>
    <w:p w:rsidR="00523E70" w:rsidRPr="009C3123" w:rsidRDefault="00523E70" w:rsidP="00523E70">
      <w:pPr>
        <w:pStyle w:val="ListParagraph"/>
        <w:tabs>
          <w:tab w:val="left" w:pos="990"/>
        </w:tabs>
        <w:spacing w:line="360" w:lineRule="auto"/>
        <w:ind w:left="1530"/>
        <w:jc w:val="both"/>
        <w:rPr>
          <w:rFonts w:ascii="Arial" w:hAnsi="Arial" w:cs="Arial"/>
          <w:b/>
        </w:rPr>
      </w:pPr>
      <w:r w:rsidRPr="009C3123">
        <w:rPr>
          <w:rFonts w:ascii="Arial" w:hAnsi="Arial" w:cs="Arial"/>
        </w:rPr>
        <w:t>Pengukuran LILA (Lingkar Lengan Atas) menurut umur berdasarkan Zeman FJ &amp; Ney Deman 2008.</w:t>
      </w:r>
    </w:p>
    <w:p w:rsidR="00523E70" w:rsidRPr="009C3123" w:rsidRDefault="00523E70" w:rsidP="00523E70">
      <w:pPr>
        <w:pStyle w:val="ListParagraph"/>
        <w:numPr>
          <w:ilvl w:val="0"/>
          <w:numId w:val="12"/>
        </w:numPr>
        <w:tabs>
          <w:tab w:val="left" w:pos="990"/>
        </w:tabs>
        <w:spacing w:line="360" w:lineRule="auto"/>
        <w:jc w:val="both"/>
        <w:rPr>
          <w:rFonts w:ascii="Arial" w:hAnsi="Arial" w:cs="Arial"/>
        </w:rPr>
      </w:pPr>
      <w:r w:rsidRPr="009C3123">
        <w:rPr>
          <w:rFonts w:ascii="Arial" w:hAnsi="Arial" w:cs="Arial"/>
        </w:rPr>
        <w:t>Anak</w:t>
      </w:r>
    </w:p>
    <w:p w:rsidR="00523E70" w:rsidRPr="009C3123" w:rsidRDefault="00523E70" w:rsidP="00523E70">
      <w:pPr>
        <w:pStyle w:val="ListParagraph"/>
        <w:numPr>
          <w:ilvl w:val="0"/>
          <w:numId w:val="13"/>
        </w:numPr>
        <w:tabs>
          <w:tab w:val="left" w:pos="990"/>
        </w:tabs>
        <w:spacing w:line="360" w:lineRule="auto"/>
        <w:jc w:val="both"/>
        <w:rPr>
          <w:rFonts w:ascii="Arial" w:hAnsi="Arial" w:cs="Arial"/>
        </w:rPr>
      </w:pPr>
      <w:r w:rsidRPr="009C3123">
        <w:rPr>
          <w:rFonts w:ascii="Arial" w:hAnsi="Arial" w:cs="Arial"/>
        </w:rPr>
        <w:t>Anak umur 0 – 5 tahun</w:t>
      </w:r>
    </w:p>
    <w:p w:rsidR="00523E70" w:rsidRPr="009C3123" w:rsidRDefault="00523E70" w:rsidP="00523E70">
      <w:pPr>
        <w:pStyle w:val="ListParagraph"/>
        <w:tabs>
          <w:tab w:val="left" w:pos="990"/>
        </w:tabs>
        <w:spacing w:line="360" w:lineRule="auto"/>
        <w:ind w:left="1890"/>
        <w:jc w:val="both"/>
        <w:rPr>
          <w:rFonts w:ascii="Arial" w:hAnsi="Arial" w:cs="Arial"/>
        </w:rPr>
      </w:pPr>
      <w:r w:rsidRPr="009C3123">
        <w:rPr>
          <w:rFonts w:ascii="Arial" w:hAnsi="Arial" w:cs="Arial"/>
        </w:rPr>
        <w:t>Pengukuran Berat Badan menurut Umur (BB/U) berdasarkan Grafik Pertumbuhan Anak WHO, 2005.</w:t>
      </w:r>
    </w:p>
    <w:p w:rsidR="00523E70" w:rsidRPr="009C3123" w:rsidRDefault="00523E70" w:rsidP="00523E70">
      <w:pPr>
        <w:pStyle w:val="ListParagraph"/>
        <w:numPr>
          <w:ilvl w:val="0"/>
          <w:numId w:val="13"/>
        </w:numPr>
        <w:tabs>
          <w:tab w:val="left" w:pos="990"/>
        </w:tabs>
        <w:spacing w:line="360" w:lineRule="auto"/>
        <w:jc w:val="both"/>
        <w:rPr>
          <w:rFonts w:ascii="Arial" w:hAnsi="Arial" w:cs="Arial"/>
        </w:rPr>
      </w:pPr>
      <w:r w:rsidRPr="009C3123">
        <w:rPr>
          <w:rFonts w:ascii="Arial" w:hAnsi="Arial" w:cs="Arial"/>
        </w:rPr>
        <w:t>Anak umur diatas 5 – 18 tahun.</w:t>
      </w:r>
    </w:p>
    <w:p w:rsidR="00523E70" w:rsidRPr="009C3123" w:rsidRDefault="00523E70" w:rsidP="00523E70">
      <w:pPr>
        <w:pStyle w:val="ListParagraph"/>
        <w:tabs>
          <w:tab w:val="left" w:pos="990"/>
        </w:tabs>
        <w:spacing w:after="0" w:line="360" w:lineRule="auto"/>
        <w:ind w:left="1890"/>
        <w:jc w:val="both"/>
        <w:rPr>
          <w:rFonts w:ascii="Arial" w:hAnsi="Arial" w:cs="Arial"/>
        </w:rPr>
      </w:pPr>
      <w:r w:rsidRPr="009C3123">
        <w:rPr>
          <w:rFonts w:ascii="Arial" w:hAnsi="Arial" w:cs="Arial"/>
        </w:rPr>
        <w:t>Pengukuran Berat Badan menurut Tinggi Badan (BB/TB) berdasarkan Grafik Pertumbuhan Anak, WHO 2007.</w:t>
      </w:r>
    </w:p>
    <w:p w:rsidR="00523E70" w:rsidRPr="009C3123" w:rsidRDefault="00523E70" w:rsidP="00523E70">
      <w:pPr>
        <w:tabs>
          <w:tab w:val="left" w:pos="990"/>
        </w:tabs>
        <w:spacing w:after="0" w:line="360" w:lineRule="auto"/>
        <w:ind w:left="990" w:hanging="450"/>
        <w:jc w:val="both"/>
        <w:rPr>
          <w:rFonts w:ascii="Arial" w:hAnsi="Arial" w:cs="Arial"/>
        </w:rPr>
      </w:pPr>
      <w:r w:rsidRPr="009C3123">
        <w:rPr>
          <w:rFonts w:ascii="Arial" w:hAnsi="Arial" w:cs="Arial"/>
        </w:rPr>
        <w:tab/>
        <w:t>Penilaian status gizi dilakukan dengan membandingkan dengan hasil pengukuran standar.</w:t>
      </w:r>
    </w:p>
    <w:p w:rsidR="00523E70" w:rsidRPr="009C3123" w:rsidRDefault="00523E70" w:rsidP="00523E70">
      <w:pPr>
        <w:pStyle w:val="ListParagraph"/>
        <w:numPr>
          <w:ilvl w:val="0"/>
          <w:numId w:val="8"/>
        </w:numPr>
        <w:tabs>
          <w:tab w:val="left" w:pos="990"/>
        </w:tabs>
        <w:spacing w:line="360" w:lineRule="auto"/>
        <w:ind w:left="1170"/>
        <w:jc w:val="both"/>
        <w:rPr>
          <w:rFonts w:ascii="Arial" w:hAnsi="Arial" w:cs="Arial"/>
        </w:rPr>
      </w:pPr>
      <w:r w:rsidRPr="009C3123">
        <w:rPr>
          <w:rFonts w:ascii="Arial" w:hAnsi="Arial" w:cs="Arial"/>
        </w:rPr>
        <w:t>Pemeriksaan Fisik/klinis</w:t>
      </w:r>
    </w:p>
    <w:p w:rsidR="00523E70" w:rsidRPr="009C3123" w:rsidRDefault="00523E70" w:rsidP="00523E70">
      <w:pPr>
        <w:pStyle w:val="ListParagraph"/>
        <w:tabs>
          <w:tab w:val="left" w:pos="990"/>
        </w:tabs>
        <w:spacing w:line="360" w:lineRule="auto"/>
        <w:ind w:left="1170"/>
        <w:jc w:val="both"/>
        <w:rPr>
          <w:rFonts w:ascii="Arial" w:hAnsi="Arial" w:cs="Arial"/>
        </w:rPr>
      </w:pPr>
      <w:r w:rsidRPr="009C3123">
        <w:rPr>
          <w:rFonts w:ascii="Arial" w:hAnsi="Arial" w:cs="Arial"/>
        </w:rPr>
        <w:t>Pemeriksaan fisik dilakukan untuk mendeteksi adanya kelainan klinis yang berkaitan  dengan gangguan gizi atau dapat menimbulkan masalah gizi, misal ; edema, ascites, kondisi gigi geligi, massa otot yang hilang, lemak tubuh yang menumpuk, dll.</w:t>
      </w:r>
    </w:p>
    <w:p w:rsidR="00523E70" w:rsidRPr="009C3123" w:rsidRDefault="00523E70" w:rsidP="00523E70">
      <w:pPr>
        <w:pStyle w:val="ListParagraph"/>
        <w:numPr>
          <w:ilvl w:val="0"/>
          <w:numId w:val="8"/>
        </w:numPr>
        <w:tabs>
          <w:tab w:val="left" w:pos="990"/>
        </w:tabs>
        <w:spacing w:line="360" w:lineRule="auto"/>
        <w:ind w:left="1170"/>
        <w:jc w:val="both"/>
        <w:rPr>
          <w:rFonts w:ascii="Arial" w:hAnsi="Arial" w:cs="Arial"/>
        </w:rPr>
      </w:pPr>
      <w:r w:rsidRPr="009C3123">
        <w:rPr>
          <w:rFonts w:ascii="Arial" w:hAnsi="Arial" w:cs="Arial"/>
        </w:rPr>
        <w:t>Menganamnesis Riwayat Personal</w:t>
      </w:r>
    </w:p>
    <w:p w:rsidR="00523E70" w:rsidRDefault="00523E70" w:rsidP="00523E70">
      <w:pPr>
        <w:pStyle w:val="ListParagraph"/>
        <w:tabs>
          <w:tab w:val="left" w:pos="990"/>
        </w:tabs>
        <w:spacing w:line="360" w:lineRule="auto"/>
        <w:ind w:left="1170"/>
        <w:jc w:val="both"/>
        <w:rPr>
          <w:rFonts w:ascii="Arial" w:hAnsi="Arial" w:cs="Arial"/>
        </w:rPr>
      </w:pPr>
      <w:r w:rsidRPr="009C3123">
        <w:rPr>
          <w:rFonts w:ascii="Arial" w:hAnsi="Arial" w:cs="Arial"/>
        </w:rPr>
        <w:t>Data riwayat personal meliputi riwayat obat-obatan atau suplemen yang sering dikonsumsi, social budaya, riwayat penyakit, dan data umum pasien</w:t>
      </w:r>
    </w:p>
    <w:p w:rsidR="002075F3" w:rsidRPr="009C3123" w:rsidRDefault="002075F3" w:rsidP="00523E70">
      <w:pPr>
        <w:pStyle w:val="ListParagraph"/>
        <w:tabs>
          <w:tab w:val="left" w:pos="990"/>
        </w:tabs>
        <w:spacing w:line="360" w:lineRule="auto"/>
        <w:ind w:left="1170"/>
        <w:jc w:val="both"/>
        <w:rPr>
          <w:rFonts w:ascii="Arial" w:hAnsi="Arial" w:cs="Arial"/>
        </w:rPr>
      </w:pPr>
    </w:p>
    <w:p w:rsidR="00523E70" w:rsidRPr="009C3123" w:rsidRDefault="00523E70" w:rsidP="00523E70">
      <w:pPr>
        <w:pStyle w:val="ListParagraph"/>
        <w:tabs>
          <w:tab w:val="left" w:pos="990"/>
        </w:tabs>
        <w:spacing w:line="360" w:lineRule="auto"/>
        <w:ind w:left="1170"/>
        <w:jc w:val="both"/>
        <w:rPr>
          <w:rFonts w:ascii="Arial" w:hAnsi="Arial" w:cs="Arial"/>
        </w:rPr>
      </w:pPr>
    </w:p>
    <w:p w:rsidR="00523E70" w:rsidRPr="009C3123" w:rsidRDefault="00523E70" w:rsidP="00523E70">
      <w:pPr>
        <w:pStyle w:val="ListParagraph"/>
        <w:numPr>
          <w:ilvl w:val="0"/>
          <w:numId w:val="3"/>
        </w:numPr>
        <w:spacing w:line="360" w:lineRule="auto"/>
        <w:ind w:left="709"/>
        <w:jc w:val="both"/>
        <w:rPr>
          <w:rFonts w:ascii="Arial" w:hAnsi="Arial" w:cs="Arial"/>
          <w:b/>
        </w:rPr>
      </w:pPr>
      <w:r w:rsidRPr="009C3123">
        <w:rPr>
          <w:rFonts w:ascii="Arial" w:hAnsi="Arial" w:cs="Arial"/>
          <w:b/>
        </w:rPr>
        <w:lastRenderedPageBreak/>
        <w:t>PENUTUP</w:t>
      </w:r>
    </w:p>
    <w:p w:rsidR="00523E70" w:rsidRPr="009C3123" w:rsidRDefault="00523E70" w:rsidP="00523E70">
      <w:pPr>
        <w:pStyle w:val="ListParagraph"/>
        <w:spacing w:line="360" w:lineRule="auto"/>
        <w:jc w:val="both"/>
        <w:rPr>
          <w:rFonts w:ascii="Arial" w:hAnsi="Arial" w:cs="Arial"/>
        </w:rPr>
      </w:pPr>
      <w:r w:rsidRPr="009C3123">
        <w:rPr>
          <w:rFonts w:ascii="Arial" w:hAnsi="Arial" w:cs="Arial"/>
        </w:rPr>
        <w:t>Panduan asse</w:t>
      </w:r>
      <w:r w:rsidRPr="009C3123">
        <w:rPr>
          <w:rFonts w:ascii="Arial" w:hAnsi="Arial" w:cs="Arial"/>
          <w:lang w:val="id-ID"/>
        </w:rPr>
        <w:t>s</w:t>
      </w:r>
      <w:r w:rsidRPr="009C3123">
        <w:rPr>
          <w:rFonts w:ascii="Arial" w:hAnsi="Arial" w:cs="Arial"/>
        </w:rPr>
        <w:t>ment gizi  ini berlaku sejak tanggal ditetapkan dan tekhnik pelaksanaannya diatur di dalam Standar Prosedur Operasional (SPO).</w:t>
      </w:r>
    </w:p>
    <w:p w:rsidR="00523E70" w:rsidRPr="009C3123" w:rsidRDefault="00523E70" w:rsidP="00523E70">
      <w:pPr>
        <w:autoSpaceDE w:val="0"/>
        <w:autoSpaceDN w:val="0"/>
        <w:adjustRightInd w:val="0"/>
        <w:spacing w:after="0"/>
        <w:jc w:val="center"/>
        <w:rPr>
          <w:rFonts w:ascii="Arial" w:hAnsi="Arial" w:cs="Arial"/>
        </w:rPr>
      </w:pPr>
    </w:p>
    <w:p w:rsidR="009915EB" w:rsidRPr="009C3123" w:rsidRDefault="009915EB" w:rsidP="003D5A68">
      <w:pPr>
        <w:spacing w:line="360" w:lineRule="auto"/>
        <w:ind w:left="360"/>
        <w:jc w:val="both"/>
        <w:rPr>
          <w:rFonts w:ascii="Arial" w:hAnsi="Arial" w:cs="Arial"/>
        </w:rPr>
      </w:pPr>
      <w:bookmarkStart w:id="0" w:name="_GoBack"/>
      <w:bookmarkEnd w:id="0"/>
    </w:p>
    <w:sectPr w:rsidR="009915EB" w:rsidRPr="009C3123" w:rsidSect="00676C93">
      <w:headerReference w:type="default" r:id="rId8"/>
      <w:pgSz w:w="11909" w:h="16834" w:code="9"/>
      <w:pgMar w:top="1728"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766" w:rsidRDefault="00177766" w:rsidP="00C455C5">
      <w:pPr>
        <w:spacing w:after="0" w:line="240" w:lineRule="auto"/>
      </w:pPr>
      <w:r>
        <w:separator/>
      </w:r>
    </w:p>
  </w:endnote>
  <w:endnote w:type="continuationSeparator" w:id="0">
    <w:p w:rsidR="00177766" w:rsidRDefault="00177766" w:rsidP="00C4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766" w:rsidRDefault="00177766" w:rsidP="00C455C5">
      <w:pPr>
        <w:spacing w:after="0" w:line="240" w:lineRule="auto"/>
      </w:pPr>
      <w:r>
        <w:separator/>
      </w:r>
    </w:p>
  </w:footnote>
  <w:footnote w:type="continuationSeparator" w:id="0">
    <w:p w:rsidR="00177766" w:rsidRDefault="00177766" w:rsidP="00C455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6376"/>
      <w:docPartObj>
        <w:docPartGallery w:val="Page Numbers (Top of Page)"/>
        <w:docPartUnique/>
      </w:docPartObj>
    </w:sdtPr>
    <w:sdtEndPr/>
    <w:sdtContent>
      <w:p w:rsidR="00C455C5" w:rsidRDefault="00211160">
        <w:pPr>
          <w:pStyle w:val="Header"/>
          <w:jc w:val="right"/>
        </w:pPr>
        <w:r>
          <w:fldChar w:fldCharType="begin"/>
        </w:r>
        <w:r w:rsidR="0006726F">
          <w:instrText xml:space="preserve"> PAGE   \* MERGEFORMAT </w:instrText>
        </w:r>
        <w:r>
          <w:fldChar w:fldCharType="separate"/>
        </w:r>
        <w:r w:rsidR="002075F3">
          <w:rPr>
            <w:noProof/>
          </w:rPr>
          <w:t>2</w:t>
        </w:r>
        <w:r>
          <w:rPr>
            <w:noProof/>
          </w:rPr>
          <w:fldChar w:fldCharType="end"/>
        </w:r>
      </w:p>
    </w:sdtContent>
  </w:sdt>
  <w:p w:rsidR="00C455C5" w:rsidRDefault="00C45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45D4B"/>
    <w:multiLevelType w:val="hybridMultilevel"/>
    <w:tmpl w:val="B9BA9B26"/>
    <w:lvl w:ilvl="0" w:tplc="5F7476E8">
      <w:start w:val="3"/>
      <w:numFmt w:val="upperRoman"/>
      <w:lvlText w:val="%1."/>
      <w:lvlJc w:val="righ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65EE1"/>
    <w:multiLevelType w:val="hybridMultilevel"/>
    <w:tmpl w:val="47120232"/>
    <w:lvl w:ilvl="0" w:tplc="BF0EF4C2">
      <w:start w:val="4"/>
      <w:numFmt w:val="upperRoman"/>
      <w:lvlText w:val="%1."/>
      <w:lvlJc w:val="righ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777F5"/>
    <w:multiLevelType w:val="hybridMultilevel"/>
    <w:tmpl w:val="8702B962"/>
    <w:lvl w:ilvl="0" w:tplc="1DCA40D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359564F8"/>
    <w:multiLevelType w:val="hybridMultilevel"/>
    <w:tmpl w:val="A6C2D16C"/>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3A2E287D"/>
    <w:multiLevelType w:val="hybridMultilevel"/>
    <w:tmpl w:val="683EB148"/>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4832AB8"/>
    <w:multiLevelType w:val="hybridMultilevel"/>
    <w:tmpl w:val="41A0E54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545B6C"/>
    <w:multiLevelType w:val="hybridMultilevel"/>
    <w:tmpl w:val="33BE9182"/>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56792DA9"/>
    <w:multiLevelType w:val="hybridMultilevel"/>
    <w:tmpl w:val="0B74AD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753C57"/>
    <w:multiLevelType w:val="hybridMultilevel"/>
    <w:tmpl w:val="6E1EF35A"/>
    <w:lvl w:ilvl="0" w:tplc="B652158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6193193E"/>
    <w:multiLevelType w:val="hybridMultilevel"/>
    <w:tmpl w:val="5B9CCE66"/>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72AD29DA"/>
    <w:multiLevelType w:val="hybridMultilevel"/>
    <w:tmpl w:val="E488D39A"/>
    <w:lvl w:ilvl="0" w:tplc="C12EA90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778F08CD"/>
    <w:multiLevelType w:val="hybridMultilevel"/>
    <w:tmpl w:val="27AAEBC6"/>
    <w:lvl w:ilvl="0" w:tplc="A5728CC0">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nsid w:val="7E206735"/>
    <w:multiLevelType w:val="hybridMultilevel"/>
    <w:tmpl w:val="78A6E3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904FFF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4"/>
  </w:num>
  <w:num w:numId="4">
    <w:abstractNumId w:val="6"/>
  </w:num>
  <w:num w:numId="5">
    <w:abstractNumId w:val="3"/>
  </w:num>
  <w:num w:numId="6">
    <w:abstractNumId w:val="1"/>
  </w:num>
  <w:num w:numId="7">
    <w:abstractNumId w:val="0"/>
  </w:num>
  <w:num w:numId="8">
    <w:abstractNumId w:val="9"/>
  </w:num>
  <w:num w:numId="9">
    <w:abstractNumId w:val="8"/>
  </w:num>
  <w:num w:numId="10">
    <w:abstractNumId w:val="2"/>
  </w:num>
  <w:num w:numId="11">
    <w:abstractNumId w:val="7"/>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875EA"/>
    <w:rsid w:val="0006726F"/>
    <w:rsid w:val="000938F2"/>
    <w:rsid w:val="00177766"/>
    <w:rsid w:val="002075F3"/>
    <w:rsid w:val="00211160"/>
    <w:rsid w:val="002E3FA7"/>
    <w:rsid w:val="003003AE"/>
    <w:rsid w:val="00366E1A"/>
    <w:rsid w:val="003A2FF1"/>
    <w:rsid w:val="003D5A68"/>
    <w:rsid w:val="00423361"/>
    <w:rsid w:val="00434C20"/>
    <w:rsid w:val="00455910"/>
    <w:rsid w:val="004F6A75"/>
    <w:rsid w:val="00502194"/>
    <w:rsid w:val="00523E70"/>
    <w:rsid w:val="005406B7"/>
    <w:rsid w:val="0057420A"/>
    <w:rsid w:val="005E0AAB"/>
    <w:rsid w:val="005F0E19"/>
    <w:rsid w:val="00603980"/>
    <w:rsid w:val="006474D5"/>
    <w:rsid w:val="00676C93"/>
    <w:rsid w:val="007E0789"/>
    <w:rsid w:val="008020E7"/>
    <w:rsid w:val="00891159"/>
    <w:rsid w:val="008C56E3"/>
    <w:rsid w:val="00933938"/>
    <w:rsid w:val="00984A9E"/>
    <w:rsid w:val="009915EB"/>
    <w:rsid w:val="009B14EA"/>
    <w:rsid w:val="009C3068"/>
    <w:rsid w:val="009C3123"/>
    <w:rsid w:val="009C4FF0"/>
    <w:rsid w:val="00A875EA"/>
    <w:rsid w:val="00AE13D9"/>
    <w:rsid w:val="00B232D3"/>
    <w:rsid w:val="00B33A56"/>
    <w:rsid w:val="00C13AF5"/>
    <w:rsid w:val="00C37F9E"/>
    <w:rsid w:val="00C455C5"/>
    <w:rsid w:val="00C70DEC"/>
    <w:rsid w:val="00D00FFB"/>
    <w:rsid w:val="00D22D3F"/>
    <w:rsid w:val="00D37AA6"/>
    <w:rsid w:val="00DA57F3"/>
    <w:rsid w:val="00DE3FBA"/>
    <w:rsid w:val="00E20ECC"/>
    <w:rsid w:val="00E229C9"/>
    <w:rsid w:val="00EF7004"/>
    <w:rsid w:val="00FA4F74"/>
    <w:rsid w:val="00FB38D2"/>
    <w:rsid w:val="00FF63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B54DB-9094-4A83-87E3-D8B1B842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5EA"/>
    <w:pPr>
      <w:ind w:left="720"/>
      <w:contextualSpacing/>
    </w:pPr>
  </w:style>
  <w:style w:type="paragraph" w:styleId="Header">
    <w:name w:val="header"/>
    <w:basedOn w:val="Normal"/>
    <w:link w:val="HeaderChar"/>
    <w:uiPriority w:val="99"/>
    <w:unhideWhenUsed/>
    <w:rsid w:val="00C4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5C5"/>
  </w:style>
  <w:style w:type="paragraph" w:styleId="Footer">
    <w:name w:val="footer"/>
    <w:basedOn w:val="Normal"/>
    <w:link w:val="FooterChar"/>
    <w:uiPriority w:val="99"/>
    <w:semiHidden/>
    <w:unhideWhenUsed/>
    <w:rsid w:val="00C455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55C5"/>
  </w:style>
  <w:style w:type="paragraph" w:styleId="PlainText">
    <w:name w:val="Plain Text"/>
    <w:basedOn w:val="Normal"/>
    <w:link w:val="PlainTextChar"/>
    <w:uiPriority w:val="99"/>
    <w:unhideWhenUsed/>
    <w:rsid w:val="00523E70"/>
    <w:pPr>
      <w:spacing w:after="0" w:line="240" w:lineRule="auto"/>
    </w:pPr>
    <w:rPr>
      <w:rFonts w:ascii="Consolas" w:eastAsia="Calibri" w:hAnsi="Consolas" w:cs="Times New Roman"/>
      <w:sz w:val="21"/>
      <w:szCs w:val="21"/>
      <w:lang w:bidi="en-US"/>
    </w:rPr>
  </w:style>
  <w:style w:type="character" w:customStyle="1" w:styleId="PlainTextChar">
    <w:name w:val="Plain Text Char"/>
    <w:basedOn w:val="DefaultParagraphFont"/>
    <w:link w:val="PlainText"/>
    <w:uiPriority w:val="99"/>
    <w:rsid w:val="00523E70"/>
    <w:rPr>
      <w:rFonts w:ascii="Consolas" w:eastAsia="Calibri" w:hAnsi="Consolas" w:cs="Times New Roman"/>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26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A2301-8835-4A08-AA0C-AB8D988D2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36</cp:revision>
  <cp:lastPrinted>2014-04-10T20:25:00Z</cp:lastPrinted>
  <dcterms:created xsi:type="dcterms:W3CDTF">2014-03-23T06:34:00Z</dcterms:created>
  <dcterms:modified xsi:type="dcterms:W3CDTF">2018-10-18T17:22:00Z</dcterms:modified>
</cp:coreProperties>
</file>