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7B2" w:rsidRPr="002C26B4" w:rsidRDefault="00C107B2" w:rsidP="00C107B2">
      <w:pPr>
        <w:spacing w:line="360" w:lineRule="auto"/>
        <w:ind w:left="426"/>
        <w:jc w:val="center"/>
        <w:rPr>
          <w:rFonts w:ascii="Arial" w:hAnsi="Arial" w:cs="Arial"/>
          <w:b/>
          <w:sz w:val="22"/>
          <w:szCs w:val="22"/>
          <w:lang w:val="id-ID"/>
        </w:rPr>
      </w:pPr>
    </w:p>
    <w:p w:rsidR="00C107B2" w:rsidRPr="002C26B4" w:rsidRDefault="00C107B2" w:rsidP="00C107B2">
      <w:pPr>
        <w:pStyle w:val="NoSpacing"/>
        <w:spacing w:line="360" w:lineRule="auto"/>
        <w:jc w:val="center"/>
        <w:rPr>
          <w:rFonts w:ascii="Arial" w:hAnsi="Arial" w:cs="Arial"/>
          <w:lang w:val="en-ID"/>
        </w:rPr>
      </w:pPr>
      <w:r w:rsidRPr="002C26B4">
        <w:rPr>
          <w:rFonts w:ascii="Arial" w:hAnsi="Arial" w:cs="Arial"/>
        </w:rPr>
        <w:t>PANDUAN PEN</w:t>
      </w:r>
      <w:r w:rsidRPr="002C26B4">
        <w:rPr>
          <w:rFonts w:ascii="Arial" w:hAnsi="Arial" w:cs="Arial"/>
          <w:lang w:val="en-ID"/>
        </w:rPr>
        <w:t>YUSUNAN PANDUAN PRAKTIK KLINIS (PPK)</w:t>
      </w:r>
    </w:p>
    <w:p w:rsidR="00C107B2" w:rsidRPr="002C26B4" w:rsidRDefault="00C107B2" w:rsidP="00C107B2">
      <w:pPr>
        <w:spacing w:line="360" w:lineRule="auto"/>
        <w:jc w:val="center"/>
        <w:rPr>
          <w:rFonts w:ascii="Arial" w:hAnsi="Arial" w:cs="Arial"/>
          <w:sz w:val="22"/>
          <w:szCs w:val="22"/>
        </w:rPr>
      </w:pPr>
      <w:r w:rsidRPr="002C26B4">
        <w:rPr>
          <w:rFonts w:ascii="Arial" w:hAnsi="Arial" w:cs="Arial"/>
          <w:sz w:val="22"/>
          <w:szCs w:val="22"/>
        </w:rPr>
        <w:t>DI RS</w:t>
      </w:r>
      <w:r w:rsidRPr="002C26B4">
        <w:rPr>
          <w:rFonts w:ascii="Arial" w:hAnsi="Arial" w:cs="Arial"/>
          <w:sz w:val="22"/>
          <w:szCs w:val="22"/>
          <w:lang w:val="en-ID"/>
        </w:rPr>
        <w:t>UD dr. MURJANI</w:t>
      </w:r>
      <w:r w:rsidRPr="002C26B4">
        <w:rPr>
          <w:rFonts w:ascii="Arial" w:hAnsi="Arial" w:cs="Arial"/>
          <w:sz w:val="22"/>
          <w:szCs w:val="22"/>
        </w:rPr>
        <w:t xml:space="preserve"> SAMPIT</w:t>
      </w:r>
    </w:p>
    <w:p w:rsidR="00C107B2" w:rsidRPr="002C26B4" w:rsidRDefault="00C107B2" w:rsidP="00C107B2">
      <w:pPr>
        <w:spacing w:line="360" w:lineRule="auto"/>
        <w:ind w:left="426"/>
        <w:jc w:val="center"/>
        <w:rPr>
          <w:rFonts w:ascii="Arial" w:hAnsi="Arial" w:cs="Arial"/>
          <w:sz w:val="22"/>
          <w:szCs w:val="22"/>
        </w:rPr>
      </w:pPr>
    </w:p>
    <w:p w:rsidR="00C107B2" w:rsidRPr="002C26B4" w:rsidRDefault="00C107B2" w:rsidP="004E3356">
      <w:pPr>
        <w:spacing w:line="360" w:lineRule="auto"/>
        <w:jc w:val="center"/>
        <w:rPr>
          <w:rFonts w:ascii="Arial" w:hAnsi="Arial" w:cs="Arial"/>
          <w:sz w:val="22"/>
          <w:szCs w:val="22"/>
        </w:rPr>
      </w:pPr>
      <w:r w:rsidRPr="002C26B4">
        <w:rPr>
          <w:rFonts w:ascii="Arial" w:hAnsi="Arial" w:cs="Arial"/>
          <w:sz w:val="22"/>
          <w:szCs w:val="22"/>
        </w:rPr>
        <w:t>NOMOR  :          /</w:t>
      </w:r>
      <w:r w:rsidRPr="002C26B4">
        <w:rPr>
          <w:rFonts w:ascii="Arial" w:hAnsi="Arial" w:cs="Arial"/>
          <w:sz w:val="22"/>
          <w:szCs w:val="22"/>
          <w:lang w:val="id-ID"/>
        </w:rPr>
        <w:t>PND</w:t>
      </w:r>
      <w:r w:rsidRPr="002C26B4">
        <w:rPr>
          <w:rFonts w:ascii="Arial" w:hAnsi="Arial" w:cs="Arial"/>
          <w:sz w:val="22"/>
          <w:szCs w:val="22"/>
        </w:rPr>
        <w:t>/KPMKP/</w:t>
      </w:r>
      <w:r w:rsidR="003D7948">
        <w:rPr>
          <w:rFonts w:ascii="Arial" w:hAnsi="Arial" w:cs="Arial"/>
          <w:sz w:val="22"/>
          <w:szCs w:val="22"/>
        </w:rPr>
        <w:t>P09/</w:t>
      </w:r>
      <w:r w:rsidRPr="002C26B4">
        <w:rPr>
          <w:rFonts w:ascii="Arial" w:hAnsi="Arial" w:cs="Arial"/>
          <w:sz w:val="22"/>
          <w:szCs w:val="22"/>
        </w:rPr>
        <w:t xml:space="preserve">RSUD-DM/I/2018          </w:t>
      </w: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rPr>
      </w:pPr>
    </w:p>
    <w:p w:rsidR="00C107B2" w:rsidRPr="002C26B4" w:rsidRDefault="00C107B2" w:rsidP="00C107B2">
      <w:pPr>
        <w:spacing w:line="360" w:lineRule="auto"/>
        <w:jc w:val="center"/>
        <w:rPr>
          <w:rFonts w:ascii="Arial" w:hAnsi="Arial" w:cs="Arial"/>
          <w:sz w:val="22"/>
          <w:szCs w:val="22"/>
          <w:lang w:val="en-ID"/>
        </w:rPr>
      </w:pPr>
      <w:r w:rsidRPr="002C26B4">
        <w:rPr>
          <w:rFonts w:ascii="Arial" w:hAnsi="Arial" w:cs="Arial"/>
          <w:sz w:val="22"/>
          <w:szCs w:val="22"/>
        </w:rPr>
        <w:br w:type="page"/>
      </w:r>
      <w:r w:rsidRPr="002C26B4">
        <w:rPr>
          <w:rFonts w:ascii="Arial" w:hAnsi="Arial" w:cs="Arial"/>
          <w:noProof/>
          <w:sz w:val="22"/>
          <w:szCs w:val="22"/>
        </w:rPr>
        <w:lastRenderedPageBreak/>
        <w:t xml:space="preserve">SURAT KEPUTUSAN </w:t>
      </w:r>
      <w:r w:rsidRPr="002C26B4">
        <w:rPr>
          <w:rFonts w:ascii="Arial" w:hAnsi="Arial" w:cs="Arial"/>
          <w:sz w:val="22"/>
          <w:szCs w:val="22"/>
        </w:rPr>
        <w:t>DIREKTUR</w:t>
      </w:r>
      <w:r w:rsidRPr="002C26B4">
        <w:rPr>
          <w:rFonts w:ascii="Arial" w:hAnsi="Arial" w:cs="Arial"/>
          <w:sz w:val="22"/>
          <w:szCs w:val="22"/>
          <w:lang w:val="en-GB"/>
        </w:rPr>
        <w:t xml:space="preserve"> </w:t>
      </w:r>
      <w:r w:rsidRPr="002C26B4">
        <w:rPr>
          <w:rFonts w:ascii="Arial" w:hAnsi="Arial" w:cs="Arial"/>
          <w:sz w:val="22"/>
          <w:szCs w:val="22"/>
        </w:rPr>
        <w:t>RS</w:t>
      </w:r>
      <w:r w:rsidRPr="002C26B4">
        <w:rPr>
          <w:rFonts w:ascii="Arial" w:hAnsi="Arial" w:cs="Arial"/>
          <w:sz w:val="22"/>
          <w:szCs w:val="22"/>
          <w:lang w:val="en-ID"/>
        </w:rPr>
        <w:t>UD dr. MURJANI SAMPIT</w:t>
      </w:r>
    </w:p>
    <w:p w:rsidR="003D7948" w:rsidRPr="002C26B4" w:rsidRDefault="003D7948" w:rsidP="003D7948">
      <w:pPr>
        <w:spacing w:line="360" w:lineRule="auto"/>
        <w:jc w:val="center"/>
        <w:rPr>
          <w:rFonts w:ascii="Arial" w:hAnsi="Arial" w:cs="Arial"/>
          <w:sz w:val="22"/>
          <w:szCs w:val="22"/>
        </w:rPr>
      </w:pPr>
      <w:r w:rsidRPr="002C26B4">
        <w:rPr>
          <w:rFonts w:ascii="Arial" w:hAnsi="Arial" w:cs="Arial"/>
          <w:sz w:val="22"/>
          <w:szCs w:val="22"/>
        </w:rPr>
        <w:t>NOMOR  :          /</w:t>
      </w:r>
      <w:r w:rsidRPr="002C26B4">
        <w:rPr>
          <w:rFonts w:ascii="Arial" w:hAnsi="Arial" w:cs="Arial"/>
          <w:sz w:val="22"/>
          <w:szCs w:val="22"/>
          <w:lang w:val="id-ID"/>
        </w:rPr>
        <w:t>PND</w:t>
      </w:r>
      <w:r w:rsidRPr="002C26B4">
        <w:rPr>
          <w:rFonts w:ascii="Arial" w:hAnsi="Arial" w:cs="Arial"/>
          <w:sz w:val="22"/>
          <w:szCs w:val="22"/>
        </w:rPr>
        <w:t>/KPMKP/</w:t>
      </w:r>
      <w:r>
        <w:rPr>
          <w:rFonts w:ascii="Arial" w:hAnsi="Arial" w:cs="Arial"/>
          <w:sz w:val="22"/>
          <w:szCs w:val="22"/>
        </w:rPr>
        <w:t>P09/</w:t>
      </w:r>
      <w:r w:rsidRPr="002C26B4">
        <w:rPr>
          <w:rFonts w:ascii="Arial" w:hAnsi="Arial" w:cs="Arial"/>
          <w:sz w:val="22"/>
          <w:szCs w:val="22"/>
        </w:rPr>
        <w:t xml:space="preserve">RSUD-DM/I/2018          </w:t>
      </w:r>
    </w:p>
    <w:p w:rsidR="00C107B2" w:rsidRPr="002C26B4" w:rsidRDefault="00C107B2" w:rsidP="00C107B2">
      <w:pPr>
        <w:spacing w:line="360" w:lineRule="auto"/>
        <w:jc w:val="center"/>
        <w:rPr>
          <w:rFonts w:ascii="Arial" w:hAnsi="Arial" w:cs="Arial"/>
          <w:sz w:val="22"/>
          <w:szCs w:val="22"/>
        </w:rPr>
      </w:pPr>
      <w:r w:rsidRPr="002C26B4">
        <w:rPr>
          <w:rFonts w:ascii="Arial" w:hAnsi="Arial" w:cs="Arial"/>
          <w:sz w:val="22"/>
          <w:szCs w:val="22"/>
        </w:rPr>
        <w:t>tentang</w:t>
      </w:r>
    </w:p>
    <w:p w:rsidR="00C107B2" w:rsidRPr="002C26B4" w:rsidRDefault="00C107B2" w:rsidP="00C107B2">
      <w:pPr>
        <w:pStyle w:val="NoSpacing"/>
        <w:spacing w:line="360" w:lineRule="auto"/>
        <w:jc w:val="center"/>
        <w:rPr>
          <w:rFonts w:ascii="Arial" w:hAnsi="Arial" w:cs="Arial"/>
          <w:lang w:val="en-ID"/>
        </w:rPr>
      </w:pPr>
      <w:r w:rsidRPr="002C26B4">
        <w:rPr>
          <w:rFonts w:ascii="Arial" w:hAnsi="Arial" w:cs="Arial"/>
        </w:rPr>
        <w:t>PANDUAN PEN</w:t>
      </w:r>
      <w:r w:rsidR="004B7538" w:rsidRPr="002C26B4">
        <w:rPr>
          <w:rFonts w:ascii="Arial" w:hAnsi="Arial" w:cs="Arial"/>
          <w:lang w:val="en-ID"/>
        </w:rPr>
        <w:t>YUSUNA</w:t>
      </w:r>
      <w:r w:rsidRPr="002C26B4">
        <w:rPr>
          <w:rFonts w:ascii="Arial" w:hAnsi="Arial" w:cs="Arial"/>
          <w:lang w:val="en-ID"/>
        </w:rPr>
        <w:t>N</w:t>
      </w:r>
      <w:r w:rsidRPr="002C26B4">
        <w:rPr>
          <w:rFonts w:ascii="Arial" w:hAnsi="Arial" w:cs="Arial"/>
        </w:rPr>
        <w:t xml:space="preserve"> </w:t>
      </w:r>
      <w:r w:rsidRPr="002C26B4">
        <w:rPr>
          <w:rFonts w:ascii="Arial" w:hAnsi="Arial" w:cs="Arial"/>
          <w:lang w:val="en-ID"/>
        </w:rPr>
        <w:t>PANDUAN PRAKTIK KLINIS (PPK)</w:t>
      </w:r>
    </w:p>
    <w:p w:rsidR="00C107B2" w:rsidRPr="002C26B4" w:rsidRDefault="00C107B2" w:rsidP="00C107B2">
      <w:pPr>
        <w:spacing w:line="360" w:lineRule="auto"/>
        <w:jc w:val="center"/>
        <w:rPr>
          <w:rFonts w:ascii="Arial" w:hAnsi="Arial" w:cs="Arial"/>
          <w:sz w:val="22"/>
          <w:szCs w:val="22"/>
        </w:rPr>
      </w:pPr>
      <w:r w:rsidRPr="002C26B4">
        <w:rPr>
          <w:rFonts w:ascii="Arial" w:hAnsi="Arial" w:cs="Arial"/>
          <w:sz w:val="22"/>
          <w:szCs w:val="22"/>
        </w:rPr>
        <w:t>DI RS</w:t>
      </w:r>
      <w:r w:rsidRPr="002C26B4">
        <w:rPr>
          <w:rFonts w:ascii="Arial" w:hAnsi="Arial" w:cs="Arial"/>
          <w:sz w:val="22"/>
          <w:szCs w:val="22"/>
          <w:lang w:val="en-ID"/>
        </w:rPr>
        <w:t>UD dr. MURJANI</w:t>
      </w:r>
      <w:r w:rsidRPr="002C26B4">
        <w:rPr>
          <w:rFonts w:ascii="Arial" w:hAnsi="Arial" w:cs="Arial"/>
          <w:sz w:val="22"/>
          <w:szCs w:val="22"/>
        </w:rPr>
        <w:t xml:space="preserve"> SAMPIT</w:t>
      </w:r>
    </w:p>
    <w:p w:rsidR="00C107B2" w:rsidRPr="002C26B4" w:rsidRDefault="00C107B2" w:rsidP="00C107B2">
      <w:pPr>
        <w:pStyle w:val="NoSpacing"/>
        <w:spacing w:line="360" w:lineRule="auto"/>
        <w:jc w:val="center"/>
        <w:rPr>
          <w:rFonts w:ascii="Arial" w:hAnsi="Arial" w:cs="Arial"/>
        </w:rPr>
      </w:pPr>
    </w:p>
    <w:p w:rsidR="00C107B2" w:rsidRPr="002C26B4" w:rsidRDefault="00C107B2" w:rsidP="00C107B2">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C107B2" w:rsidRPr="002C26B4">
        <w:tc>
          <w:tcPr>
            <w:tcW w:w="1523" w:type="dxa"/>
            <w:tcBorders>
              <w:top w:val="single" w:sz="4" w:space="0" w:color="000000"/>
              <w:left w:val="single" w:sz="4" w:space="0" w:color="000000"/>
              <w:bottom w:val="single" w:sz="4" w:space="0" w:color="000000"/>
              <w:right w:val="single" w:sz="4" w:space="0" w:color="000000"/>
            </w:tcBorders>
            <w:hideMark/>
          </w:tcPr>
          <w:p w:rsidR="00C107B2" w:rsidRPr="002C26B4" w:rsidRDefault="00C107B2" w:rsidP="002C26B4">
            <w:pPr>
              <w:spacing w:before="120" w:line="360" w:lineRule="auto"/>
              <w:jc w:val="center"/>
              <w:rPr>
                <w:rFonts w:ascii="Arial" w:hAnsi="Arial" w:cs="Arial"/>
                <w:bCs/>
                <w:sz w:val="22"/>
                <w:szCs w:val="22"/>
                <w:lang w:val="sv-SE"/>
              </w:rPr>
            </w:pPr>
            <w:r w:rsidRPr="002C26B4">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C107B2" w:rsidRPr="002C26B4" w:rsidRDefault="00C107B2" w:rsidP="002C26B4">
            <w:pPr>
              <w:pStyle w:val="TOC1"/>
              <w:spacing w:before="120" w:line="360" w:lineRule="auto"/>
              <w:jc w:val="center"/>
              <w:rPr>
                <w:rFonts w:ascii="Arial" w:hAnsi="Arial" w:cs="Arial"/>
                <w:sz w:val="22"/>
                <w:szCs w:val="22"/>
                <w:lang w:val="sv-SE"/>
              </w:rPr>
            </w:pPr>
            <w:r w:rsidRPr="002C26B4">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C107B2" w:rsidRPr="002C26B4" w:rsidRDefault="00C107B2" w:rsidP="002C26B4">
            <w:pPr>
              <w:spacing w:before="120" w:line="360" w:lineRule="auto"/>
              <w:jc w:val="center"/>
              <w:rPr>
                <w:rFonts w:ascii="Arial" w:hAnsi="Arial" w:cs="Arial"/>
                <w:sz w:val="22"/>
                <w:szCs w:val="22"/>
                <w:lang w:val="sv-SE"/>
              </w:rPr>
            </w:pPr>
            <w:r w:rsidRPr="002C26B4">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C107B2" w:rsidRPr="002C26B4" w:rsidRDefault="00C107B2" w:rsidP="002C26B4">
            <w:pPr>
              <w:pStyle w:val="Header"/>
              <w:spacing w:before="120" w:line="360" w:lineRule="auto"/>
              <w:jc w:val="center"/>
              <w:rPr>
                <w:rFonts w:ascii="Arial" w:hAnsi="Arial" w:cs="Arial"/>
                <w:sz w:val="22"/>
                <w:szCs w:val="22"/>
                <w:lang w:val="sv-SE"/>
              </w:rPr>
            </w:pPr>
            <w:r w:rsidRPr="002C26B4">
              <w:rPr>
                <w:rFonts w:ascii="Arial" w:hAnsi="Arial" w:cs="Arial"/>
                <w:sz w:val="22"/>
                <w:szCs w:val="22"/>
                <w:lang w:val="sv-SE"/>
              </w:rPr>
              <w:t xml:space="preserve">Tanda </w:t>
            </w:r>
            <w:r w:rsidR="002C26B4" w:rsidRPr="002C26B4">
              <w:rPr>
                <w:rFonts w:ascii="Arial" w:hAnsi="Arial" w:cs="Arial"/>
                <w:sz w:val="22"/>
                <w:szCs w:val="22"/>
                <w:lang w:val="sv-SE"/>
              </w:rPr>
              <w:t>Tangan</w:t>
            </w:r>
          </w:p>
        </w:tc>
        <w:tc>
          <w:tcPr>
            <w:tcW w:w="1381" w:type="dxa"/>
            <w:tcBorders>
              <w:top w:val="single" w:sz="4" w:space="0" w:color="000000"/>
              <w:left w:val="single" w:sz="4" w:space="0" w:color="000000"/>
              <w:bottom w:val="single" w:sz="4" w:space="0" w:color="000000"/>
              <w:right w:val="single" w:sz="4" w:space="0" w:color="000000"/>
            </w:tcBorders>
            <w:hideMark/>
          </w:tcPr>
          <w:p w:rsidR="00C107B2" w:rsidRPr="002C26B4" w:rsidRDefault="00C107B2" w:rsidP="002C26B4">
            <w:pPr>
              <w:pStyle w:val="Header"/>
              <w:spacing w:before="120" w:line="360" w:lineRule="auto"/>
              <w:jc w:val="center"/>
              <w:rPr>
                <w:rFonts w:ascii="Arial" w:hAnsi="Arial" w:cs="Arial"/>
                <w:sz w:val="22"/>
                <w:szCs w:val="22"/>
                <w:lang w:val="sv-SE"/>
              </w:rPr>
            </w:pPr>
            <w:r w:rsidRPr="002C26B4">
              <w:rPr>
                <w:rFonts w:ascii="Arial" w:hAnsi="Arial" w:cs="Arial"/>
                <w:sz w:val="22"/>
                <w:szCs w:val="22"/>
                <w:lang w:val="sv-SE"/>
              </w:rPr>
              <w:t>Tanggal</w:t>
            </w:r>
          </w:p>
        </w:tc>
      </w:tr>
      <w:tr w:rsidR="00C107B2" w:rsidRPr="002C26B4">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C107B2" w:rsidRPr="002C26B4" w:rsidRDefault="00C107B2">
            <w:pPr>
              <w:spacing w:line="360" w:lineRule="auto"/>
              <w:rPr>
                <w:rFonts w:ascii="Arial" w:hAnsi="Arial" w:cs="Arial"/>
                <w:bCs/>
                <w:sz w:val="22"/>
                <w:szCs w:val="22"/>
                <w:lang w:val="sv-SE"/>
              </w:rPr>
            </w:pPr>
            <w:r w:rsidRPr="002C26B4">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C107B2" w:rsidRPr="002C26B4" w:rsidRDefault="00C107B2">
            <w:pPr>
              <w:spacing w:line="360" w:lineRule="auto"/>
              <w:rPr>
                <w:rFonts w:ascii="Arial" w:hAnsi="Arial" w:cs="Arial"/>
                <w:sz w:val="22"/>
                <w:szCs w:val="22"/>
              </w:rPr>
            </w:pPr>
            <w:r w:rsidRPr="002C26B4">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sz w:val="22"/>
                <w:szCs w:val="22"/>
                <w:lang w:val="sv-SE"/>
              </w:rPr>
            </w:pPr>
          </w:p>
          <w:p w:rsidR="00C107B2" w:rsidRPr="002C26B4" w:rsidRDefault="00C107B2">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sz w:val="22"/>
                <w:szCs w:val="22"/>
                <w:lang w:val="sv-SE"/>
              </w:rPr>
            </w:pPr>
          </w:p>
        </w:tc>
      </w:tr>
      <w:tr w:rsidR="00C107B2" w:rsidRPr="002C26B4">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C107B2" w:rsidRPr="002C26B4" w:rsidRDefault="00C107B2">
            <w:pPr>
              <w:spacing w:line="360" w:lineRule="auto"/>
              <w:rPr>
                <w:rFonts w:ascii="Arial" w:hAnsi="Arial" w:cs="Arial"/>
                <w:bCs/>
                <w:sz w:val="22"/>
                <w:szCs w:val="22"/>
                <w:lang w:val="sv-SE"/>
              </w:rPr>
            </w:pPr>
            <w:r w:rsidRPr="002C26B4">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C107B2" w:rsidRPr="002C26B4" w:rsidRDefault="00C107B2">
            <w:pPr>
              <w:spacing w:line="360" w:lineRule="auto"/>
              <w:rPr>
                <w:rFonts w:ascii="Arial" w:hAnsi="Arial" w:cs="Arial"/>
                <w:sz w:val="22"/>
                <w:szCs w:val="22"/>
              </w:rPr>
            </w:pPr>
            <w:r w:rsidRPr="002C26B4">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sz w:val="22"/>
                <w:szCs w:val="22"/>
                <w:lang w:val="sv-SE"/>
              </w:rPr>
            </w:pPr>
          </w:p>
          <w:p w:rsidR="00C107B2" w:rsidRPr="002C26B4" w:rsidRDefault="00C107B2">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sz w:val="22"/>
                <w:szCs w:val="22"/>
                <w:lang w:val="sv-SE"/>
              </w:rPr>
            </w:pPr>
          </w:p>
        </w:tc>
      </w:tr>
      <w:tr w:rsidR="00C107B2" w:rsidRPr="002C26B4">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C107B2" w:rsidRPr="002C26B4" w:rsidRDefault="00C107B2">
            <w:pPr>
              <w:spacing w:line="360" w:lineRule="auto"/>
              <w:rPr>
                <w:rFonts w:ascii="Arial" w:hAnsi="Arial" w:cs="Arial"/>
                <w:bCs/>
                <w:sz w:val="22"/>
                <w:szCs w:val="22"/>
              </w:rPr>
            </w:pPr>
            <w:r w:rsidRPr="002C26B4">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C107B2" w:rsidRPr="002C26B4" w:rsidRDefault="00C107B2">
            <w:pPr>
              <w:spacing w:line="360" w:lineRule="auto"/>
              <w:rPr>
                <w:rFonts w:ascii="Arial" w:hAnsi="Arial" w:cs="Arial"/>
                <w:bCs/>
                <w:sz w:val="22"/>
                <w:szCs w:val="22"/>
              </w:rPr>
            </w:pPr>
            <w:r w:rsidRPr="002C26B4">
              <w:rPr>
                <w:rFonts w:ascii="Arial" w:hAnsi="Arial" w:cs="Arial"/>
                <w:bCs/>
                <w:sz w:val="22"/>
                <w:szCs w:val="22"/>
              </w:rPr>
              <w:t xml:space="preserve">Direktur </w:t>
            </w:r>
          </w:p>
        </w:tc>
        <w:tc>
          <w:tcPr>
            <w:tcW w:w="1738"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bCs/>
                <w:sz w:val="22"/>
                <w:szCs w:val="22"/>
              </w:rPr>
            </w:pPr>
          </w:p>
          <w:p w:rsidR="00C107B2" w:rsidRPr="002C26B4" w:rsidRDefault="00C107B2">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C107B2" w:rsidRPr="002C26B4" w:rsidRDefault="00C107B2">
            <w:pPr>
              <w:spacing w:line="360" w:lineRule="auto"/>
              <w:rPr>
                <w:rFonts w:ascii="Arial" w:hAnsi="Arial" w:cs="Arial"/>
                <w:bCs/>
                <w:sz w:val="22"/>
                <w:szCs w:val="22"/>
              </w:rPr>
            </w:pPr>
          </w:p>
        </w:tc>
      </w:tr>
    </w:tbl>
    <w:p w:rsidR="00C107B2" w:rsidRPr="002C26B4" w:rsidRDefault="00C107B2" w:rsidP="00E01F6A">
      <w:pPr>
        <w:spacing w:line="360" w:lineRule="auto"/>
        <w:jc w:val="center"/>
        <w:rPr>
          <w:rFonts w:ascii="Arial" w:hAnsi="Arial" w:cs="Arial"/>
          <w:sz w:val="22"/>
          <w:szCs w:val="22"/>
          <w:lang w:val="sv-SE"/>
        </w:rPr>
      </w:pPr>
      <w:r w:rsidRPr="002C26B4">
        <w:rPr>
          <w:rFonts w:ascii="Arial" w:hAnsi="Arial" w:cs="Arial"/>
          <w:sz w:val="22"/>
          <w:szCs w:val="22"/>
        </w:rPr>
        <w:br w:type="page"/>
      </w:r>
    </w:p>
    <w:p w:rsidR="002C26B4" w:rsidRDefault="002C26B4" w:rsidP="00E01F6A">
      <w:pPr>
        <w:pStyle w:val="NoSpacing"/>
        <w:spacing w:line="360" w:lineRule="auto"/>
        <w:jc w:val="center"/>
        <w:rPr>
          <w:rFonts w:ascii="Arial" w:hAnsi="Arial" w:cs="Arial"/>
          <w:lang w:val="en-ID"/>
        </w:rPr>
      </w:pPr>
      <w:r>
        <w:rPr>
          <w:noProof/>
          <w:lang w:val="en-US"/>
        </w:rPr>
        <w:lastRenderedPageBreak/>
        <w:drawing>
          <wp:inline distT="0" distB="0" distL="0" distR="0">
            <wp:extent cx="56769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900" cy="1028700"/>
                    </a:xfrm>
                    <a:prstGeom prst="rect">
                      <a:avLst/>
                    </a:prstGeom>
                    <a:noFill/>
                    <a:ln>
                      <a:noFill/>
                    </a:ln>
                  </pic:spPr>
                </pic:pic>
              </a:graphicData>
            </a:graphic>
          </wp:inline>
        </w:drawing>
      </w:r>
    </w:p>
    <w:p w:rsidR="002C26B4" w:rsidRDefault="002C26B4" w:rsidP="00E01F6A">
      <w:pPr>
        <w:pStyle w:val="NoSpacing"/>
        <w:spacing w:line="360" w:lineRule="auto"/>
        <w:jc w:val="center"/>
        <w:rPr>
          <w:rFonts w:ascii="Arial" w:hAnsi="Arial" w:cs="Arial"/>
          <w:lang w:val="en-ID"/>
        </w:rPr>
      </w:pP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 xml:space="preserve">KEPUTUSAN DIREKTUR RSUD </w:t>
      </w:r>
      <w:r w:rsidR="005E1D90" w:rsidRPr="005E1D90">
        <w:rPr>
          <w:rFonts w:ascii="Arial" w:hAnsi="Arial" w:cs="Arial"/>
        </w:rPr>
        <w:t>dr</w:t>
      </w:r>
      <w:r w:rsidRPr="002C26B4">
        <w:rPr>
          <w:rFonts w:ascii="Arial" w:hAnsi="Arial" w:cs="Arial"/>
        </w:rPr>
        <w:t>. MURJANI SAMPIT</w:t>
      </w:r>
    </w:p>
    <w:p w:rsidR="003D7948" w:rsidRPr="002C26B4" w:rsidRDefault="003D7948" w:rsidP="003D7948">
      <w:pPr>
        <w:spacing w:line="360" w:lineRule="auto"/>
        <w:jc w:val="center"/>
        <w:rPr>
          <w:rFonts w:ascii="Arial" w:hAnsi="Arial" w:cs="Arial"/>
          <w:sz w:val="22"/>
          <w:szCs w:val="22"/>
        </w:rPr>
      </w:pPr>
      <w:r w:rsidRPr="002C26B4">
        <w:rPr>
          <w:rFonts w:ascii="Arial" w:hAnsi="Arial" w:cs="Arial"/>
          <w:sz w:val="22"/>
          <w:szCs w:val="22"/>
        </w:rPr>
        <w:t>NOMOR  :          /</w:t>
      </w:r>
      <w:r w:rsidRPr="002C26B4">
        <w:rPr>
          <w:rFonts w:ascii="Arial" w:hAnsi="Arial" w:cs="Arial"/>
          <w:sz w:val="22"/>
          <w:szCs w:val="22"/>
          <w:lang w:val="id-ID"/>
        </w:rPr>
        <w:t>PND</w:t>
      </w:r>
      <w:r w:rsidRPr="002C26B4">
        <w:rPr>
          <w:rFonts w:ascii="Arial" w:hAnsi="Arial" w:cs="Arial"/>
          <w:sz w:val="22"/>
          <w:szCs w:val="22"/>
        </w:rPr>
        <w:t>/KPMKP/</w:t>
      </w:r>
      <w:r>
        <w:rPr>
          <w:rFonts w:ascii="Arial" w:hAnsi="Arial" w:cs="Arial"/>
          <w:sz w:val="22"/>
          <w:szCs w:val="22"/>
        </w:rPr>
        <w:t>P09/</w:t>
      </w:r>
      <w:r w:rsidRPr="002C26B4">
        <w:rPr>
          <w:rFonts w:ascii="Arial" w:hAnsi="Arial" w:cs="Arial"/>
          <w:sz w:val="22"/>
          <w:szCs w:val="22"/>
        </w:rPr>
        <w:t xml:space="preserve">RSUD-DM/I/2018          </w:t>
      </w: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TENTANG</w:t>
      </w: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 xml:space="preserve">PANDUAN </w:t>
      </w:r>
      <w:r w:rsidRPr="002C26B4">
        <w:rPr>
          <w:rFonts w:ascii="Arial" w:hAnsi="Arial" w:cs="Arial"/>
          <w:lang w:val="en-SG"/>
        </w:rPr>
        <w:t xml:space="preserve">PENYUSUNAN </w:t>
      </w:r>
      <w:r w:rsidR="00C107B2" w:rsidRPr="002C26B4">
        <w:rPr>
          <w:rFonts w:ascii="Arial" w:hAnsi="Arial" w:cs="Arial"/>
        </w:rPr>
        <w:t>PANDUAN PRAKT</w:t>
      </w:r>
      <w:r w:rsidR="00FF48B6" w:rsidRPr="002C26B4">
        <w:rPr>
          <w:rFonts w:ascii="Arial" w:hAnsi="Arial" w:cs="Arial"/>
          <w:lang w:val="en-ID"/>
        </w:rPr>
        <w:t>I</w:t>
      </w:r>
      <w:r w:rsidR="00734711" w:rsidRPr="002C26B4">
        <w:rPr>
          <w:rFonts w:ascii="Arial" w:hAnsi="Arial" w:cs="Arial"/>
        </w:rPr>
        <w:t>K KLINIS (PPK)</w:t>
      </w:r>
    </w:p>
    <w:p w:rsidR="002A7850" w:rsidRPr="002C26B4" w:rsidRDefault="00FB09FD" w:rsidP="00E01F6A">
      <w:pPr>
        <w:pStyle w:val="NoSpacing"/>
        <w:spacing w:line="360" w:lineRule="auto"/>
        <w:jc w:val="center"/>
        <w:rPr>
          <w:rFonts w:ascii="Arial" w:hAnsi="Arial" w:cs="Arial"/>
        </w:rPr>
      </w:pPr>
      <w:r w:rsidRPr="002C26B4">
        <w:rPr>
          <w:rFonts w:ascii="Arial" w:hAnsi="Arial" w:cs="Arial"/>
        </w:rPr>
        <w:t xml:space="preserve">RSUD </w:t>
      </w:r>
      <w:r w:rsidR="005E1D90" w:rsidRPr="002C26B4">
        <w:rPr>
          <w:rFonts w:ascii="Arial" w:hAnsi="Arial" w:cs="Arial"/>
        </w:rPr>
        <w:t>dr</w:t>
      </w:r>
      <w:r w:rsidR="002A7850" w:rsidRPr="002C26B4">
        <w:rPr>
          <w:rFonts w:ascii="Arial" w:hAnsi="Arial" w:cs="Arial"/>
        </w:rPr>
        <w:t>. MURJANI SAMPIT</w:t>
      </w:r>
    </w:p>
    <w:p w:rsidR="002C26B4" w:rsidRPr="00F904CC" w:rsidRDefault="002C26B4" w:rsidP="002C26B4">
      <w:pPr>
        <w:pStyle w:val="NoSpacing"/>
        <w:spacing w:line="360" w:lineRule="auto"/>
        <w:jc w:val="center"/>
        <w:rPr>
          <w:rFonts w:ascii="Arial" w:hAnsi="Arial" w:cs="Arial"/>
          <w:color w:val="000000"/>
        </w:rPr>
      </w:pPr>
    </w:p>
    <w:p w:rsidR="002C26B4" w:rsidRPr="002E14C5" w:rsidRDefault="002C26B4" w:rsidP="002C26B4">
      <w:pPr>
        <w:spacing w:line="360" w:lineRule="auto"/>
        <w:jc w:val="center"/>
        <w:rPr>
          <w:rFonts w:ascii="Arial" w:hAnsi="Arial" w:cs="Arial"/>
          <w:sz w:val="22"/>
        </w:rPr>
      </w:pPr>
      <w:r w:rsidRPr="002E14C5">
        <w:rPr>
          <w:rFonts w:ascii="Arial" w:hAnsi="Arial" w:cs="Arial"/>
          <w:sz w:val="22"/>
        </w:rPr>
        <w:t>DIREKTUR RSUD dr. MURJANI SAMPIT,</w:t>
      </w:r>
    </w:p>
    <w:p w:rsidR="0011570E" w:rsidRPr="002C26B4" w:rsidRDefault="0011570E" w:rsidP="00E01F6A">
      <w:pPr>
        <w:pStyle w:val="NoSpacing"/>
        <w:spacing w:line="360" w:lineRule="auto"/>
        <w:jc w:val="center"/>
        <w:rPr>
          <w:rFonts w:ascii="Arial" w:hAnsi="Arial" w:cs="Arial"/>
          <w:lang w:val="en-ID"/>
        </w:rPr>
      </w:pPr>
    </w:p>
    <w:tbl>
      <w:tblPr>
        <w:tblW w:w="0" w:type="auto"/>
        <w:tblInd w:w="108" w:type="dxa"/>
        <w:tblLook w:val="04A0" w:firstRow="1" w:lastRow="0" w:firstColumn="1" w:lastColumn="0" w:noHBand="0" w:noVBand="1"/>
      </w:tblPr>
      <w:tblGrid>
        <w:gridCol w:w="1701"/>
        <w:gridCol w:w="284"/>
        <w:gridCol w:w="426"/>
        <w:gridCol w:w="6661"/>
      </w:tblGrid>
      <w:tr w:rsidR="0011570E" w:rsidRPr="002C26B4" w:rsidTr="00045D91">
        <w:trPr>
          <w:trHeight w:val="1135"/>
        </w:trPr>
        <w:tc>
          <w:tcPr>
            <w:tcW w:w="1701" w:type="dxa"/>
          </w:tcPr>
          <w:p w:rsidR="0011570E" w:rsidRPr="002C26B4" w:rsidRDefault="0011570E" w:rsidP="002C26B4">
            <w:pPr>
              <w:pStyle w:val="NoSpacing"/>
              <w:spacing w:line="360" w:lineRule="auto"/>
              <w:rPr>
                <w:rFonts w:ascii="Arial" w:hAnsi="Arial" w:cs="Arial"/>
              </w:rPr>
            </w:pPr>
            <w:r w:rsidRPr="002C26B4">
              <w:rPr>
                <w:rFonts w:ascii="Arial" w:hAnsi="Arial" w:cs="Arial"/>
              </w:rPr>
              <w:t>MENIMBANG</w:t>
            </w: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p>
          <w:p w:rsidR="00E01F6A" w:rsidRPr="002C26B4" w:rsidRDefault="00E01F6A" w:rsidP="002C26B4">
            <w:pPr>
              <w:pStyle w:val="NoSpacing"/>
              <w:spacing w:line="360" w:lineRule="auto"/>
              <w:rPr>
                <w:rFonts w:ascii="Arial" w:hAnsi="Arial" w:cs="Arial"/>
              </w:rPr>
            </w:pPr>
          </w:p>
          <w:p w:rsidR="0011570E" w:rsidRPr="002C26B4" w:rsidRDefault="0011570E" w:rsidP="002C26B4">
            <w:pPr>
              <w:pStyle w:val="NoSpacing"/>
              <w:spacing w:line="360" w:lineRule="auto"/>
              <w:rPr>
                <w:rFonts w:ascii="Arial" w:hAnsi="Arial" w:cs="Arial"/>
              </w:rPr>
            </w:pPr>
            <w:r w:rsidRPr="002C26B4">
              <w:rPr>
                <w:rFonts w:ascii="Arial" w:hAnsi="Arial" w:cs="Arial"/>
              </w:rPr>
              <w:t>MENGINGAT</w:t>
            </w:r>
          </w:p>
        </w:tc>
        <w:tc>
          <w:tcPr>
            <w:tcW w:w="284" w:type="dxa"/>
          </w:tcPr>
          <w:p w:rsidR="0011570E" w:rsidRPr="002C26B4" w:rsidRDefault="0011570E" w:rsidP="00E01F6A">
            <w:pPr>
              <w:pStyle w:val="NoSpacing"/>
              <w:spacing w:line="360" w:lineRule="auto"/>
              <w:jc w:val="center"/>
              <w:rPr>
                <w:rFonts w:ascii="Arial" w:hAnsi="Arial" w:cs="Arial"/>
              </w:rPr>
            </w:pPr>
            <w:r w:rsidRPr="002C26B4">
              <w:rPr>
                <w:rFonts w:ascii="Arial" w:hAnsi="Arial" w:cs="Arial"/>
              </w:rPr>
              <w:t>:</w:t>
            </w: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rPr>
                <w:rFonts w:ascii="Arial" w:hAnsi="Arial" w:cs="Arial"/>
              </w:rPr>
            </w:pPr>
          </w:p>
          <w:p w:rsidR="0011570E" w:rsidRPr="002C26B4" w:rsidRDefault="0011570E" w:rsidP="00E01F6A">
            <w:pPr>
              <w:pStyle w:val="NoSpacing"/>
              <w:spacing w:line="360" w:lineRule="auto"/>
              <w:jc w:val="center"/>
              <w:rPr>
                <w:rFonts w:ascii="Arial" w:hAnsi="Arial" w:cs="Arial"/>
              </w:rPr>
            </w:pPr>
            <w:r w:rsidRPr="002C26B4">
              <w:rPr>
                <w:rFonts w:ascii="Arial" w:hAnsi="Arial" w:cs="Arial"/>
              </w:rPr>
              <w:t>:</w:t>
            </w:r>
          </w:p>
        </w:tc>
        <w:tc>
          <w:tcPr>
            <w:tcW w:w="426" w:type="dxa"/>
          </w:tcPr>
          <w:p w:rsidR="0011570E" w:rsidRPr="002C26B4" w:rsidRDefault="002C26B4" w:rsidP="00E01F6A">
            <w:pPr>
              <w:pStyle w:val="NoSpacing"/>
              <w:spacing w:line="360" w:lineRule="auto"/>
              <w:jc w:val="center"/>
              <w:rPr>
                <w:rFonts w:ascii="Arial" w:hAnsi="Arial" w:cs="Arial"/>
              </w:rPr>
            </w:pPr>
            <w:r>
              <w:rPr>
                <w:rFonts w:ascii="Arial" w:hAnsi="Arial" w:cs="Arial"/>
                <w:lang w:val="en-ID"/>
              </w:rPr>
              <w:t>a</w:t>
            </w:r>
            <w:r w:rsidR="0011570E" w:rsidRPr="002C26B4">
              <w:rPr>
                <w:rFonts w:ascii="Arial" w:hAnsi="Arial" w:cs="Arial"/>
              </w:rPr>
              <w:t>.</w:t>
            </w:r>
          </w:p>
          <w:p w:rsidR="0011570E" w:rsidRPr="002C26B4" w:rsidRDefault="0011570E" w:rsidP="00E01F6A">
            <w:pPr>
              <w:pStyle w:val="NoSpacing"/>
              <w:spacing w:line="360" w:lineRule="auto"/>
              <w:jc w:val="center"/>
              <w:rPr>
                <w:rFonts w:ascii="Arial" w:hAnsi="Arial" w:cs="Arial"/>
                <w:lang w:val="en-SG"/>
              </w:rPr>
            </w:pPr>
          </w:p>
          <w:p w:rsidR="0011570E" w:rsidRPr="002C26B4" w:rsidRDefault="0011570E" w:rsidP="00E01F6A">
            <w:pPr>
              <w:pStyle w:val="NoSpacing"/>
              <w:spacing w:line="360" w:lineRule="auto"/>
              <w:jc w:val="center"/>
              <w:rPr>
                <w:rFonts w:ascii="Arial" w:hAnsi="Arial" w:cs="Arial"/>
                <w:lang w:val="en-SG"/>
              </w:rPr>
            </w:pPr>
          </w:p>
          <w:p w:rsidR="0011570E" w:rsidRPr="002C26B4" w:rsidRDefault="0011570E" w:rsidP="00E01F6A">
            <w:pPr>
              <w:pStyle w:val="NoSpacing"/>
              <w:spacing w:line="360" w:lineRule="auto"/>
              <w:jc w:val="center"/>
              <w:rPr>
                <w:rFonts w:ascii="Arial" w:hAnsi="Arial" w:cs="Arial"/>
              </w:rPr>
            </w:pPr>
          </w:p>
          <w:p w:rsidR="0011570E" w:rsidRPr="002C26B4" w:rsidRDefault="002C26B4" w:rsidP="00E01F6A">
            <w:pPr>
              <w:pStyle w:val="NoSpacing"/>
              <w:spacing w:line="360" w:lineRule="auto"/>
              <w:jc w:val="center"/>
              <w:rPr>
                <w:rFonts w:ascii="Arial" w:hAnsi="Arial" w:cs="Arial"/>
              </w:rPr>
            </w:pPr>
            <w:r>
              <w:rPr>
                <w:rFonts w:ascii="Arial" w:hAnsi="Arial" w:cs="Arial"/>
                <w:lang w:val="en-ID"/>
              </w:rPr>
              <w:t>b</w:t>
            </w:r>
            <w:r w:rsidR="0011570E" w:rsidRPr="002C26B4">
              <w:rPr>
                <w:rFonts w:ascii="Arial" w:hAnsi="Arial" w:cs="Arial"/>
              </w:rPr>
              <w:t>.</w:t>
            </w: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2C26B4" w:rsidP="00E01F6A">
            <w:pPr>
              <w:pStyle w:val="NoSpacing"/>
              <w:spacing w:line="360" w:lineRule="auto"/>
              <w:jc w:val="center"/>
              <w:rPr>
                <w:rFonts w:ascii="Arial" w:hAnsi="Arial" w:cs="Arial"/>
              </w:rPr>
            </w:pPr>
            <w:r>
              <w:rPr>
                <w:rFonts w:ascii="Arial" w:hAnsi="Arial" w:cs="Arial"/>
                <w:lang w:val="en-ID"/>
              </w:rPr>
              <w:t>c</w:t>
            </w:r>
            <w:r w:rsidR="0011570E" w:rsidRPr="002C26B4">
              <w:rPr>
                <w:rFonts w:ascii="Arial" w:hAnsi="Arial" w:cs="Arial"/>
              </w:rPr>
              <w:t>.</w:t>
            </w: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p>
          <w:p w:rsidR="00E01F6A" w:rsidRPr="002C26B4" w:rsidRDefault="00E01F6A" w:rsidP="00E01F6A">
            <w:pPr>
              <w:pStyle w:val="NoSpacing"/>
              <w:spacing w:line="360" w:lineRule="auto"/>
              <w:jc w:val="center"/>
              <w:rPr>
                <w:rFonts w:ascii="Arial" w:hAnsi="Arial" w:cs="Arial"/>
              </w:rPr>
            </w:pPr>
          </w:p>
          <w:p w:rsidR="0011570E" w:rsidRPr="002C26B4" w:rsidRDefault="002C26B4" w:rsidP="00E01F6A">
            <w:pPr>
              <w:pStyle w:val="NoSpacing"/>
              <w:spacing w:line="360" w:lineRule="auto"/>
              <w:jc w:val="center"/>
              <w:rPr>
                <w:rFonts w:ascii="Arial" w:hAnsi="Arial" w:cs="Arial"/>
              </w:rPr>
            </w:pPr>
            <w:r>
              <w:rPr>
                <w:rFonts w:ascii="Arial" w:hAnsi="Arial" w:cs="Arial"/>
                <w:lang w:val="en-ID"/>
              </w:rPr>
              <w:t>d</w:t>
            </w:r>
            <w:r w:rsidR="0011570E" w:rsidRPr="002C26B4">
              <w:rPr>
                <w:rFonts w:ascii="Arial" w:hAnsi="Arial" w:cs="Arial"/>
              </w:rPr>
              <w:t>.</w:t>
            </w: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rPr>
                <w:rFonts w:ascii="Arial" w:hAnsi="Arial" w:cs="Arial"/>
                <w:lang w:val="en-ID"/>
              </w:rPr>
            </w:pPr>
          </w:p>
          <w:p w:rsidR="0011570E" w:rsidRPr="002C26B4" w:rsidRDefault="0011570E" w:rsidP="00E01F6A">
            <w:pPr>
              <w:pStyle w:val="NoSpacing"/>
              <w:spacing w:line="360" w:lineRule="auto"/>
              <w:jc w:val="center"/>
              <w:rPr>
                <w:rFonts w:ascii="Arial" w:hAnsi="Arial" w:cs="Arial"/>
              </w:rPr>
            </w:pPr>
            <w:r w:rsidRPr="002C26B4">
              <w:rPr>
                <w:rFonts w:ascii="Arial" w:hAnsi="Arial" w:cs="Arial"/>
              </w:rPr>
              <w:t>1.</w:t>
            </w: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r w:rsidRPr="002C26B4">
              <w:rPr>
                <w:rFonts w:ascii="Arial" w:hAnsi="Arial" w:cs="Arial"/>
              </w:rPr>
              <w:t>2.</w:t>
            </w:r>
          </w:p>
          <w:p w:rsidR="0011570E" w:rsidRPr="002C26B4" w:rsidRDefault="0011570E" w:rsidP="00E01F6A">
            <w:pPr>
              <w:pStyle w:val="NoSpacing"/>
              <w:spacing w:line="360" w:lineRule="auto"/>
              <w:jc w:val="center"/>
              <w:rPr>
                <w:rFonts w:ascii="Arial" w:hAnsi="Arial" w:cs="Arial"/>
              </w:rPr>
            </w:pPr>
          </w:p>
          <w:p w:rsidR="0011570E" w:rsidRPr="002C26B4" w:rsidRDefault="0011570E" w:rsidP="00E01F6A">
            <w:pPr>
              <w:pStyle w:val="NoSpacing"/>
              <w:spacing w:line="360" w:lineRule="auto"/>
              <w:jc w:val="center"/>
              <w:rPr>
                <w:rFonts w:ascii="Arial" w:hAnsi="Arial" w:cs="Arial"/>
              </w:rPr>
            </w:pPr>
            <w:r w:rsidRPr="002C26B4">
              <w:rPr>
                <w:rFonts w:ascii="Arial" w:hAnsi="Arial" w:cs="Arial"/>
              </w:rPr>
              <w:t>3.</w:t>
            </w:r>
          </w:p>
          <w:p w:rsidR="00F56E20" w:rsidRPr="002C26B4" w:rsidRDefault="00F56E20" w:rsidP="00E01F6A">
            <w:pPr>
              <w:pStyle w:val="NoSpacing"/>
              <w:spacing w:line="360" w:lineRule="auto"/>
              <w:jc w:val="center"/>
              <w:rPr>
                <w:rFonts w:ascii="Arial" w:hAnsi="Arial" w:cs="Arial"/>
                <w:lang w:val="en-ID"/>
              </w:rPr>
            </w:pPr>
          </w:p>
          <w:p w:rsidR="0011570E" w:rsidRPr="002C26B4" w:rsidRDefault="0011570E" w:rsidP="00E01F6A">
            <w:pPr>
              <w:pStyle w:val="NoSpacing"/>
              <w:spacing w:line="360" w:lineRule="auto"/>
              <w:jc w:val="center"/>
              <w:rPr>
                <w:rFonts w:ascii="Arial" w:hAnsi="Arial" w:cs="Arial"/>
              </w:rPr>
            </w:pPr>
            <w:r w:rsidRPr="002C26B4">
              <w:rPr>
                <w:rFonts w:ascii="Arial" w:hAnsi="Arial" w:cs="Arial"/>
              </w:rPr>
              <w:t>4.</w:t>
            </w:r>
          </w:p>
          <w:p w:rsidR="0011570E" w:rsidRPr="002C26B4" w:rsidRDefault="0011570E" w:rsidP="00E01F6A">
            <w:pPr>
              <w:pStyle w:val="NoSpacing"/>
              <w:spacing w:line="360" w:lineRule="auto"/>
              <w:jc w:val="center"/>
              <w:rPr>
                <w:rFonts w:ascii="Arial" w:hAnsi="Arial" w:cs="Arial"/>
                <w:lang w:val="en-ID"/>
              </w:rPr>
            </w:pPr>
          </w:p>
          <w:p w:rsidR="00D065B1" w:rsidRPr="002C26B4" w:rsidRDefault="00D065B1" w:rsidP="00E01F6A">
            <w:pPr>
              <w:pStyle w:val="NoSpacing"/>
              <w:spacing w:line="360" w:lineRule="auto"/>
              <w:jc w:val="center"/>
              <w:rPr>
                <w:rFonts w:ascii="Arial" w:hAnsi="Arial" w:cs="Arial"/>
                <w:lang w:val="en-ID"/>
              </w:rPr>
            </w:pPr>
          </w:p>
          <w:p w:rsidR="0011570E" w:rsidRPr="002C26B4" w:rsidRDefault="0011570E" w:rsidP="00E01F6A">
            <w:pPr>
              <w:pStyle w:val="NoSpacing"/>
              <w:spacing w:line="360" w:lineRule="auto"/>
              <w:jc w:val="center"/>
              <w:rPr>
                <w:rFonts w:ascii="Arial" w:hAnsi="Arial" w:cs="Arial"/>
              </w:rPr>
            </w:pPr>
            <w:r w:rsidRPr="002C26B4">
              <w:rPr>
                <w:rFonts w:ascii="Arial" w:hAnsi="Arial" w:cs="Arial"/>
              </w:rPr>
              <w:t>5.</w:t>
            </w:r>
          </w:p>
          <w:p w:rsidR="0011570E" w:rsidRPr="002C26B4" w:rsidRDefault="0011570E" w:rsidP="00E01F6A">
            <w:pPr>
              <w:pStyle w:val="NoSpacing"/>
              <w:spacing w:line="360" w:lineRule="auto"/>
              <w:jc w:val="center"/>
              <w:rPr>
                <w:rFonts w:ascii="Arial" w:hAnsi="Arial" w:cs="Arial"/>
              </w:rPr>
            </w:pPr>
          </w:p>
          <w:p w:rsidR="0011570E" w:rsidRPr="002C26B4" w:rsidRDefault="008D0ACC" w:rsidP="00E01F6A">
            <w:pPr>
              <w:pStyle w:val="NoSpacing"/>
              <w:spacing w:line="360" w:lineRule="auto"/>
              <w:jc w:val="center"/>
              <w:rPr>
                <w:rFonts w:ascii="Arial" w:hAnsi="Arial" w:cs="Arial"/>
                <w:lang w:val="en-ID"/>
              </w:rPr>
            </w:pPr>
            <w:r w:rsidRPr="002C26B4">
              <w:rPr>
                <w:rFonts w:ascii="Arial" w:hAnsi="Arial" w:cs="Arial"/>
                <w:lang w:val="en-ID"/>
              </w:rPr>
              <w:lastRenderedPageBreak/>
              <w:t>6.</w:t>
            </w:r>
          </w:p>
          <w:p w:rsidR="007756E3" w:rsidRPr="002C26B4" w:rsidRDefault="007756E3" w:rsidP="00E01F6A">
            <w:pPr>
              <w:pStyle w:val="NoSpacing"/>
              <w:spacing w:line="360" w:lineRule="auto"/>
              <w:jc w:val="center"/>
              <w:rPr>
                <w:rFonts w:ascii="Arial" w:hAnsi="Arial" w:cs="Arial"/>
                <w:lang w:val="en-ID"/>
              </w:rPr>
            </w:pPr>
          </w:p>
          <w:p w:rsidR="007756E3" w:rsidRPr="002C26B4" w:rsidRDefault="007756E3" w:rsidP="00E01F6A">
            <w:pPr>
              <w:pStyle w:val="NoSpacing"/>
              <w:spacing w:line="360" w:lineRule="auto"/>
              <w:jc w:val="center"/>
              <w:rPr>
                <w:rFonts w:ascii="Arial" w:hAnsi="Arial" w:cs="Arial"/>
                <w:lang w:val="en-ID"/>
              </w:rPr>
            </w:pPr>
          </w:p>
          <w:p w:rsidR="007756E3" w:rsidRPr="002C26B4" w:rsidRDefault="007756E3" w:rsidP="00E01F6A">
            <w:pPr>
              <w:pStyle w:val="NoSpacing"/>
              <w:spacing w:line="360" w:lineRule="auto"/>
              <w:jc w:val="center"/>
              <w:rPr>
                <w:rFonts w:ascii="Arial" w:hAnsi="Arial" w:cs="Arial"/>
                <w:lang w:val="en-ID"/>
              </w:rPr>
            </w:pPr>
            <w:r w:rsidRPr="002C26B4">
              <w:rPr>
                <w:rFonts w:ascii="Arial" w:hAnsi="Arial" w:cs="Arial"/>
                <w:lang w:val="en-ID"/>
              </w:rPr>
              <w:t>7.</w:t>
            </w:r>
          </w:p>
        </w:tc>
        <w:tc>
          <w:tcPr>
            <w:tcW w:w="6661" w:type="dxa"/>
          </w:tcPr>
          <w:p w:rsidR="0011570E" w:rsidRPr="002C26B4" w:rsidRDefault="0011570E" w:rsidP="00E01F6A">
            <w:pPr>
              <w:pStyle w:val="NoSpacing"/>
              <w:spacing w:line="360" w:lineRule="auto"/>
              <w:jc w:val="both"/>
              <w:rPr>
                <w:rFonts w:ascii="Arial" w:hAnsi="Arial" w:cs="Arial"/>
                <w:lang w:val="en-SG"/>
              </w:rPr>
            </w:pPr>
            <w:r w:rsidRPr="002C26B4">
              <w:rPr>
                <w:rFonts w:ascii="Arial" w:hAnsi="Arial" w:cs="Arial"/>
              </w:rPr>
              <w:lastRenderedPageBreak/>
              <w:t xml:space="preserve">Bahwa </w:t>
            </w:r>
            <w:r w:rsidRPr="002C26B4">
              <w:rPr>
                <w:rFonts w:ascii="Arial" w:hAnsi="Arial" w:cs="Arial"/>
                <w:lang w:val="en-SG"/>
              </w:rPr>
              <w:t>dalam rangka penyelenggaran pelayanan medis yang baik, efektif, efisien dan berkualitas dibutuhkan sumber daya manusia, fasilitas, prafalitas, peralatan serta dana yang sesuai dengan prosedur yang memadai.</w:t>
            </w:r>
          </w:p>
          <w:p w:rsidR="0011570E" w:rsidRPr="002C26B4" w:rsidRDefault="0011570E" w:rsidP="00E01F6A">
            <w:pPr>
              <w:pStyle w:val="NoSpacing"/>
              <w:spacing w:line="360" w:lineRule="auto"/>
              <w:jc w:val="both"/>
              <w:rPr>
                <w:rFonts w:ascii="Arial" w:hAnsi="Arial" w:cs="Arial"/>
                <w:lang w:val="en-SG"/>
              </w:rPr>
            </w:pPr>
            <w:r w:rsidRPr="002C26B4">
              <w:rPr>
                <w:rFonts w:ascii="Arial" w:hAnsi="Arial" w:cs="Arial"/>
              </w:rPr>
              <w:t xml:space="preserve">Bahwa </w:t>
            </w:r>
            <w:r w:rsidRPr="002C26B4">
              <w:rPr>
                <w:rFonts w:ascii="Arial" w:hAnsi="Arial" w:cs="Arial"/>
                <w:lang w:val="en-SG"/>
              </w:rPr>
              <w:t>dalam rangka dokter atau dokter gigi menyelenggarakan praktik kedokteran wajib mengikuti standar pelayanan kedokteran atau kedokteran gigi berdasarkan standar pelayanan menurut jenis  dan strata fasilitas pelayanan kesehatan.</w:t>
            </w:r>
          </w:p>
          <w:p w:rsidR="0011570E" w:rsidRPr="002C26B4" w:rsidRDefault="0011570E" w:rsidP="00E01F6A">
            <w:pPr>
              <w:pStyle w:val="NoSpacing"/>
              <w:spacing w:line="360" w:lineRule="auto"/>
              <w:jc w:val="both"/>
              <w:rPr>
                <w:rFonts w:ascii="Arial" w:hAnsi="Arial" w:cs="Arial"/>
                <w:w w:val="102"/>
                <w:lang w:val="en-SG"/>
              </w:rPr>
            </w:pPr>
            <w:r w:rsidRPr="002C26B4">
              <w:rPr>
                <w:rFonts w:ascii="Arial" w:hAnsi="Arial" w:cs="Arial"/>
              </w:rPr>
              <w:t>Ba</w:t>
            </w:r>
            <w:r w:rsidRPr="002C26B4">
              <w:rPr>
                <w:rFonts w:ascii="Arial" w:hAnsi="Arial" w:cs="Arial"/>
                <w:spacing w:val="-1"/>
              </w:rPr>
              <w:t>h</w:t>
            </w:r>
            <w:r w:rsidRPr="002C26B4">
              <w:rPr>
                <w:rFonts w:ascii="Arial" w:hAnsi="Arial" w:cs="Arial"/>
              </w:rPr>
              <w:t xml:space="preserve">wa </w:t>
            </w:r>
            <w:r w:rsidRPr="002C26B4">
              <w:rPr>
                <w:rFonts w:ascii="Arial" w:hAnsi="Arial" w:cs="Arial"/>
                <w:spacing w:val="1"/>
                <w:lang w:val="en-SG"/>
              </w:rPr>
              <w:t>pelaksanaan Panduan Praktik Klinis (</w:t>
            </w:r>
            <w:r w:rsidRPr="002C26B4">
              <w:rPr>
                <w:rFonts w:ascii="Arial" w:hAnsi="Arial" w:cs="Arial"/>
                <w:i/>
              </w:rPr>
              <w:t>C</w:t>
            </w:r>
            <w:r w:rsidRPr="002C26B4">
              <w:rPr>
                <w:rFonts w:ascii="Arial" w:hAnsi="Arial" w:cs="Arial"/>
                <w:i/>
                <w:spacing w:val="1"/>
              </w:rPr>
              <w:t>l</w:t>
            </w:r>
            <w:r w:rsidRPr="002C26B4">
              <w:rPr>
                <w:rFonts w:ascii="Arial" w:hAnsi="Arial" w:cs="Arial"/>
                <w:i/>
                <w:spacing w:val="-1"/>
              </w:rPr>
              <w:t>in</w:t>
            </w:r>
            <w:r w:rsidRPr="002C26B4">
              <w:rPr>
                <w:rFonts w:ascii="Arial" w:hAnsi="Arial" w:cs="Arial"/>
                <w:i/>
                <w:spacing w:val="3"/>
              </w:rPr>
              <w:t>i</w:t>
            </w:r>
            <w:r w:rsidRPr="002C26B4">
              <w:rPr>
                <w:rFonts w:ascii="Arial" w:hAnsi="Arial" w:cs="Arial"/>
                <w:i/>
                <w:spacing w:val="-2"/>
              </w:rPr>
              <w:t>c</w:t>
            </w:r>
            <w:r w:rsidRPr="002C26B4">
              <w:rPr>
                <w:rFonts w:ascii="Arial" w:hAnsi="Arial" w:cs="Arial"/>
                <w:i/>
                <w:spacing w:val="-1"/>
              </w:rPr>
              <w:t>a</w:t>
            </w:r>
            <w:r w:rsidRPr="002C26B4">
              <w:rPr>
                <w:rFonts w:ascii="Arial" w:hAnsi="Arial" w:cs="Arial"/>
                <w:i/>
              </w:rPr>
              <w:t>l</w:t>
            </w:r>
            <w:r w:rsidR="00A37731" w:rsidRPr="002C26B4">
              <w:rPr>
                <w:rFonts w:ascii="Arial" w:hAnsi="Arial" w:cs="Arial"/>
                <w:i/>
              </w:rPr>
              <w:t xml:space="preserve"> </w:t>
            </w:r>
            <w:r w:rsidRPr="002C26B4">
              <w:rPr>
                <w:rFonts w:ascii="Arial" w:hAnsi="Arial" w:cs="Arial"/>
                <w:i/>
                <w:spacing w:val="1"/>
                <w:w w:val="102"/>
              </w:rPr>
              <w:t>P</w:t>
            </w:r>
            <w:r w:rsidRPr="002C26B4">
              <w:rPr>
                <w:rFonts w:ascii="Arial" w:hAnsi="Arial" w:cs="Arial"/>
                <w:i/>
                <w:spacing w:val="2"/>
                <w:w w:val="102"/>
              </w:rPr>
              <w:t>r</w:t>
            </w:r>
            <w:r w:rsidRPr="002C26B4">
              <w:rPr>
                <w:rFonts w:ascii="Arial" w:hAnsi="Arial" w:cs="Arial"/>
                <w:i/>
                <w:spacing w:val="-3"/>
                <w:w w:val="102"/>
              </w:rPr>
              <w:t>a</w:t>
            </w:r>
            <w:r w:rsidRPr="002C26B4">
              <w:rPr>
                <w:rFonts w:ascii="Arial" w:hAnsi="Arial" w:cs="Arial"/>
                <w:i/>
                <w:spacing w:val="2"/>
                <w:w w:val="102"/>
              </w:rPr>
              <w:t>c</w:t>
            </w:r>
            <w:r w:rsidRPr="002C26B4">
              <w:rPr>
                <w:rFonts w:ascii="Arial" w:hAnsi="Arial" w:cs="Arial"/>
                <w:i/>
                <w:spacing w:val="-1"/>
                <w:w w:val="102"/>
              </w:rPr>
              <w:t>t</w:t>
            </w:r>
            <w:r w:rsidRPr="002C26B4">
              <w:rPr>
                <w:rFonts w:ascii="Arial" w:hAnsi="Arial" w:cs="Arial"/>
                <w:i/>
                <w:spacing w:val="1"/>
                <w:w w:val="102"/>
              </w:rPr>
              <w:t>i</w:t>
            </w:r>
            <w:r w:rsidRPr="002C26B4">
              <w:rPr>
                <w:rFonts w:ascii="Arial" w:hAnsi="Arial" w:cs="Arial"/>
                <w:i/>
                <w:spacing w:val="-2"/>
                <w:w w:val="102"/>
              </w:rPr>
              <w:t>c</w:t>
            </w:r>
            <w:r w:rsidRPr="002C26B4">
              <w:rPr>
                <w:rFonts w:ascii="Arial" w:hAnsi="Arial" w:cs="Arial"/>
                <w:i/>
                <w:w w:val="102"/>
              </w:rPr>
              <w:t xml:space="preserve">e </w:t>
            </w:r>
            <w:r w:rsidRPr="002C26B4">
              <w:rPr>
                <w:rFonts w:ascii="Arial" w:hAnsi="Arial" w:cs="Arial"/>
                <w:i/>
              </w:rPr>
              <w:t>G</w:t>
            </w:r>
            <w:r w:rsidRPr="002C26B4">
              <w:rPr>
                <w:rFonts w:ascii="Arial" w:hAnsi="Arial" w:cs="Arial"/>
                <w:i/>
                <w:spacing w:val="-1"/>
              </w:rPr>
              <w:t>u</w:t>
            </w:r>
            <w:r w:rsidRPr="002C26B4">
              <w:rPr>
                <w:rFonts w:ascii="Arial" w:hAnsi="Arial" w:cs="Arial"/>
                <w:i/>
                <w:spacing w:val="1"/>
              </w:rPr>
              <w:t>i</w:t>
            </w:r>
            <w:r w:rsidRPr="002C26B4">
              <w:rPr>
                <w:rFonts w:ascii="Arial" w:hAnsi="Arial" w:cs="Arial"/>
                <w:i/>
                <w:spacing w:val="-1"/>
              </w:rPr>
              <w:t>d</w:t>
            </w:r>
            <w:r w:rsidRPr="002C26B4">
              <w:rPr>
                <w:rFonts w:ascii="Arial" w:hAnsi="Arial" w:cs="Arial"/>
                <w:i/>
                <w:spacing w:val="1"/>
              </w:rPr>
              <w:t>el</w:t>
            </w:r>
            <w:r w:rsidRPr="002C26B4">
              <w:rPr>
                <w:rFonts w:ascii="Arial" w:hAnsi="Arial" w:cs="Arial"/>
                <w:i/>
                <w:spacing w:val="-1"/>
              </w:rPr>
              <w:t>in</w:t>
            </w:r>
            <w:r w:rsidRPr="002C26B4">
              <w:rPr>
                <w:rFonts w:ascii="Arial" w:hAnsi="Arial" w:cs="Arial"/>
                <w:i/>
                <w:spacing w:val="1"/>
              </w:rPr>
              <w:t>es</w:t>
            </w:r>
            <w:r w:rsidRPr="002C26B4">
              <w:rPr>
                <w:rFonts w:ascii="Arial" w:hAnsi="Arial" w:cs="Arial"/>
              </w:rPr>
              <w:t>)</w:t>
            </w:r>
            <w:r w:rsidR="00C107B2" w:rsidRPr="002C26B4">
              <w:rPr>
                <w:rFonts w:ascii="Arial" w:hAnsi="Arial" w:cs="Arial"/>
                <w:lang w:val="en-ID"/>
              </w:rPr>
              <w:t xml:space="preserve"> </w:t>
            </w:r>
            <w:r w:rsidR="00464B70" w:rsidRPr="002C26B4">
              <w:rPr>
                <w:rFonts w:ascii="Arial" w:hAnsi="Arial" w:cs="Arial"/>
                <w:lang w:val="en-SG"/>
              </w:rPr>
              <w:t>yang m</w:t>
            </w:r>
            <w:r w:rsidR="009A640C" w:rsidRPr="002C26B4">
              <w:rPr>
                <w:rFonts w:ascii="Arial" w:hAnsi="Arial" w:cs="Arial"/>
                <w:lang w:val="en-SG"/>
              </w:rPr>
              <w:t>erupakan panduan berupa rekomen</w:t>
            </w:r>
            <w:r w:rsidR="00464B70" w:rsidRPr="002C26B4">
              <w:rPr>
                <w:rFonts w:ascii="Arial" w:hAnsi="Arial" w:cs="Arial"/>
                <w:lang w:val="en-SG"/>
              </w:rPr>
              <w:t xml:space="preserve">dasi </w:t>
            </w:r>
            <w:r w:rsidR="009A640C" w:rsidRPr="002C26B4">
              <w:rPr>
                <w:rFonts w:ascii="Arial" w:hAnsi="Arial" w:cs="Arial"/>
                <w:lang w:val="en-SG"/>
              </w:rPr>
              <w:t>untuk membantu dokter atau dokter gigi dalam memberikan pelayanan kesehatan sesuai dengan kondisi setempat.</w:t>
            </w:r>
          </w:p>
          <w:p w:rsidR="0011570E" w:rsidRPr="002C26B4" w:rsidRDefault="00531B61" w:rsidP="00E01F6A">
            <w:pPr>
              <w:pStyle w:val="NoSpacing"/>
              <w:spacing w:line="360" w:lineRule="auto"/>
              <w:jc w:val="both"/>
              <w:rPr>
                <w:rFonts w:ascii="Arial" w:hAnsi="Arial" w:cs="Arial"/>
                <w:lang w:val="en-ID"/>
              </w:rPr>
            </w:pPr>
            <w:r w:rsidRPr="002C26B4">
              <w:rPr>
                <w:rFonts w:ascii="Arial" w:hAnsi="Arial" w:cs="Arial"/>
                <w:lang w:val="en-SG"/>
              </w:rPr>
              <w:t xml:space="preserve">Bahwa dalam rangka pelaksanaan Panduan Praktik Klinis </w:t>
            </w:r>
            <w:r w:rsidRPr="002C26B4">
              <w:rPr>
                <w:rFonts w:ascii="Arial" w:hAnsi="Arial" w:cs="Arial"/>
                <w:spacing w:val="1"/>
                <w:lang w:val="en-SG"/>
              </w:rPr>
              <w:t>(</w:t>
            </w:r>
            <w:r w:rsidRPr="002C26B4">
              <w:rPr>
                <w:rFonts w:ascii="Arial" w:hAnsi="Arial" w:cs="Arial"/>
                <w:i/>
              </w:rPr>
              <w:t>C</w:t>
            </w:r>
            <w:r w:rsidRPr="002C26B4">
              <w:rPr>
                <w:rFonts w:ascii="Arial" w:hAnsi="Arial" w:cs="Arial"/>
                <w:i/>
                <w:spacing w:val="1"/>
              </w:rPr>
              <w:t>l</w:t>
            </w:r>
            <w:r w:rsidRPr="002C26B4">
              <w:rPr>
                <w:rFonts w:ascii="Arial" w:hAnsi="Arial" w:cs="Arial"/>
                <w:i/>
                <w:spacing w:val="-1"/>
              </w:rPr>
              <w:t>in</w:t>
            </w:r>
            <w:r w:rsidRPr="002C26B4">
              <w:rPr>
                <w:rFonts w:ascii="Arial" w:hAnsi="Arial" w:cs="Arial"/>
                <w:i/>
                <w:spacing w:val="3"/>
              </w:rPr>
              <w:t>i</w:t>
            </w:r>
            <w:r w:rsidRPr="002C26B4">
              <w:rPr>
                <w:rFonts w:ascii="Arial" w:hAnsi="Arial" w:cs="Arial"/>
                <w:i/>
                <w:spacing w:val="-2"/>
              </w:rPr>
              <w:t>c</w:t>
            </w:r>
            <w:r w:rsidRPr="002C26B4">
              <w:rPr>
                <w:rFonts w:ascii="Arial" w:hAnsi="Arial" w:cs="Arial"/>
                <w:i/>
                <w:spacing w:val="-1"/>
              </w:rPr>
              <w:t>a</w:t>
            </w:r>
            <w:r w:rsidRPr="002C26B4">
              <w:rPr>
                <w:rFonts w:ascii="Arial" w:hAnsi="Arial" w:cs="Arial"/>
                <w:i/>
              </w:rPr>
              <w:t>l</w:t>
            </w:r>
            <w:r w:rsidR="00CF22B8" w:rsidRPr="002C26B4">
              <w:rPr>
                <w:rFonts w:ascii="Arial" w:hAnsi="Arial" w:cs="Arial"/>
                <w:i/>
              </w:rPr>
              <w:t xml:space="preserve"> </w:t>
            </w:r>
            <w:r w:rsidRPr="002C26B4">
              <w:rPr>
                <w:rFonts w:ascii="Arial" w:hAnsi="Arial" w:cs="Arial"/>
                <w:i/>
                <w:spacing w:val="1"/>
                <w:w w:val="102"/>
              </w:rPr>
              <w:t>P</w:t>
            </w:r>
            <w:r w:rsidRPr="002C26B4">
              <w:rPr>
                <w:rFonts w:ascii="Arial" w:hAnsi="Arial" w:cs="Arial"/>
                <w:i/>
                <w:spacing w:val="2"/>
                <w:w w:val="102"/>
              </w:rPr>
              <w:t>r</w:t>
            </w:r>
            <w:r w:rsidRPr="002C26B4">
              <w:rPr>
                <w:rFonts w:ascii="Arial" w:hAnsi="Arial" w:cs="Arial"/>
                <w:i/>
                <w:spacing w:val="-3"/>
                <w:w w:val="102"/>
              </w:rPr>
              <w:t>a</w:t>
            </w:r>
            <w:r w:rsidRPr="002C26B4">
              <w:rPr>
                <w:rFonts w:ascii="Arial" w:hAnsi="Arial" w:cs="Arial"/>
                <w:i/>
                <w:spacing w:val="2"/>
                <w:w w:val="102"/>
              </w:rPr>
              <w:t>c</w:t>
            </w:r>
            <w:r w:rsidRPr="002C26B4">
              <w:rPr>
                <w:rFonts w:ascii="Arial" w:hAnsi="Arial" w:cs="Arial"/>
                <w:i/>
                <w:spacing w:val="-1"/>
                <w:w w:val="102"/>
              </w:rPr>
              <w:t>t</w:t>
            </w:r>
            <w:r w:rsidRPr="002C26B4">
              <w:rPr>
                <w:rFonts w:ascii="Arial" w:hAnsi="Arial" w:cs="Arial"/>
                <w:i/>
                <w:spacing w:val="1"/>
                <w:w w:val="102"/>
              </w:rPr>
              <w:t>i</w:t>
            </w:r>
            <w:r w:rsidRPr="002C26B4">
              <w:rPr>
                <w:rFonts w:ascii="Arial" w:hAnsi="Arial" w:cs="Arial"/>
                <w:i/>
                <w:spacing w:val="-2"/>
                <w:w w:val="102"/>
              </w:rPr>
              <w:t>c</w:t>
            </w:r>
            <w:r w:rsidRPr="002C26B4">
              <w:rPr>
                <w:rFonts w:ascii="Arial" w:hAnsi="Arial" w:cs="Arial"/>
                <w:i/>
                <w:w w:val="102"/>
              </w:rPr>
              <w:t xml:space="preserve">e </w:t>
            </w:r>
            <w:r w:rsidRPr="002C26B4">
              <w:rPr>
                <w:rFonts w:ascii="Arial" w:hAnsi="Arial" w:cs="Arial"/>
                <w:i/>
              </w:rPr>
              <w:t>G</w:t>
            </w:r>
            <w:r w:rsidRPr="002C26B4">
              <w:rPr>
                <w:rFonts w:ascii="Arial" w:hAnsi="Arial" w:cs="Arial"/>
                <w:i/>
                <w:spacing w:val="-1"/>
              </w:rPr>
              <w:t>u</w:t>
            </w:r>
            <w:r w:rsidRPr="002C26B4">
              <w:rPr>
                <w:rFonts w:ascii="Arial" w:hAnsi="Arial" w:cs="Arial"/>
                <w:i/>
                <w:spacing w:val="1"/>
              </w:rPr>
              <w:t>i</w:t>
            </w:r>
            <w:r w:rsidRPr="002C26B4">
              <w:rPr>
                <w:rFonts w:ascii="Arial" w:hAnsi="Arial" w:cs="Arial"/>
                <w:i/>
                <w:spacing w:val="-1"/>
              </w:rPr>
              <w:t>d</w:t>
            </w:r>
            <w:r w:rsidRPr="002C26B4">
              <w:rPr>
                <w:rFonts w:ascii="Arial" w:hAnsi="Arial" w:cs="Arial"/>
                <w:i/>
                <w:spacing w:val="1"/>
              </w:rPr>
              <w:t>el</w:t>
            </w:r>
            <w:r w:rsidRPr="002C26B4">
              <w:rPr>
                <w:rFonts w:ascii="Arial" w:hAnsi="Arial" w:cs="Arial"/>
                <w:i/>
                <w:spacing w:val="-1"/>
              </w:rPr>
              <w:t>in</w:t>
            </w:r>
            <w:r w:rsidRPr="002C26B4">
              <w:rPr>
                <w:rFonts w:ascii="Arial" w:hAnsi="Arial" w:cs="Arial"/>
                <w:i/>
                <w:spacing w:val="1"/>
              </w:rPr>
              <w:t>es</w:t>
            </w:r>
            <w:r w:rsidRPr="002C26B4">
              <w:rPr>
                <w:rFonts w:ascii="Arial" w:hAnsi="Arial" w:cs="Arial"/>
              </w:rPr>
              <w:t>)</w:t>
            </w:r>
            <w:r w:rsidRPr="002C26B4">
              <w:rPr>
                <w:rFonts w:ascii="Arial" w:hAnsi="Arial" w:cs="Arial"/>
                <w:lang w:val="en-SG"/>
              </w:rPr>
              <w:t xml:space="preserve"> </w:t>
            </w:r>
            <w:r w:rsidR="00DA674F" w:rsidRPr="002C26B4">
              <w:rPr>
                <w:rFonts w:ascii="Arial" w:hAnsi="Arial" w:cs="Arial"/>
              </w:rPr>
              <w:t>perlu dite</w:t>
            </w:r>
            <w:r w:rsidR="00C107B2" w:rsidRPr="002C26B4">
              <w:rPr>
                <w:rFonts w:ascii="Arial" w:hAnsi="Arial" w:cs="Arial"/>
              </w:rPr>
              <w:t>tapkan Panduan Penyusunan Prakt</w:t>
            </w:r>
            <w:r w:rsidR="00C107B2" w:rsidRPr="002C26B4">
              <w:rPr>
                <w:rFonts w:ascii="Arial" w:hAnsi="Arial" w:cs="Arial"/>
                <w:lang w:val="en-ID"/>
              </w:rPr>
              <w:t>I</w:t>
            </w:r>
            <w:r w:rsidR="00DA674F" w:rsidRPr="002C26B4">
              <w:rPr>
                <w:rFonts w:ascii="Arial" w:hAnsi="Arial" w:cs="Arial"/>
              </w:rPr>
              <w:t>k Klinis (PPK).</w:t>
            </w:r>
          </w:p>
          <w:p w:rsidR="00D065B1" w:rsidRPr="002C26B4" w:rsidRDefault="00D065B1" w:rsidP="00E01F6A">
            <w:pPr>
              <w:pStyle w:val="NoSpacing"/>
              <w:spacing w:line="360" w:lineRule="auto"/>
              <w:jc w:val="both"/>
              <w:rPr>
                <w:rFonts w:ascii="Arial" w:hAnsi="Arial" w:cs="Arial"/>
                <w:lang w:val="en-ID"/>
              </w:rPr>
            </w:pPr>
          </w:p>
          <w:p w:rsidR="00C107B2" w:rsidRPr="002C26B4" w:rsidRDefault="00C107B2" w:rsidP="00E01F6A">
            <w:pPr>
              <w:pStyle w:val="NoSpacing"/>
              <w:spacing w:line="360" w:lineRule="auto"/>
              <w:jc w:val="both"/>
              <w:rPr>
                <w:rFonts w:ascii="Arial" w:hAnsi="Arial" w:cs="Arial"/>
                <w:lang w:val="en-ID"/>
              </w:rPr>
            </w:pPr>
            <w:r w:rsidRPr="002C26B4">
              <w:rPr>
                <w:rFonts w:ascii="Arial" w:hAnsi="Arial" w:cs="Arial"/>
                <w:lang w:val="en-ID"/>
              </w:rPr>
              <w:t>Undang-Undang Republik Indonesia Nomor 29 Tahun 2004 tentang Praktik Kedokteran</w:t>
            </w:r>
            <w:r w:rsidR="00F56E20" w:rsidRPr="002C26B4">
              <w:rPr>
                <w:rFonts w:ascii="Arial" w:hAnsi="Arial" w:cs="Arial"/>
                <w:lang w:val="en-ID"/>
              </w:rPr>
              <w:t>;</w:t>
            </w:r>
          </w:p>
          <w:p w:rsidR="0011570E" w:rsidRPr="002C26B4" w:rsidRDefault="0011570E" w:rsidP="00E01F6A">
            <w:pPr>
              <w:pStyle w:val="NoSpacing"/>
              <w:spacing w:line="360" w:lineRule="auto"/>
              <w:jc w:val="both"/>
              <w:rPr>
                <w:rFonts w:ascii="Arial" w:hAnsi="Arial" w:cs="Arial"/>
              </w:rPr>
            </w:pPr>
            <w:r w:rsidRPr="002C26B4">
              <w:rPr>
                <w:rFonts w:ascii="Arial" w:hAnsi="Arial" w:cs="Arial"/>
              </w:rPr>
              <w:t>Undang-Un</w:t>
            </w:r>
            <w:r w:rsidR="00F56E20" w:rsidRPr="002C26B4">
              <w:rPr>
                <w:rFonts w:ascii="Arial" w:hAnsi="Arial" w:cs="Arial"/>
              </w:rPr>
              <w:t xml:space="preserve">dang Republik Indonesia Nomor </w:t>
            </w:r>
            <w:r w:rsidR="00F56E20" w:rsidRPr="002C26B4">
              <w:rPr>
                <w:rFonts w:ascii="Arial" w:hAnsi="Arial" w:cs="Arial"/>
                <w:lang w:val="en-ID"/>
              </w:rPr>
              <w:t>36</w:t>
            </w:r>
            <w:r w:rsidR="00D065B1" w:rsidRPr="002C26B4">
              <w:rPr>
                <w:rFonts w:ascii="Arial" w:hAnsi="Arial" w:cs="Arial"/>
              </w:rPr>
              <w:t xml:space="preserve"> </w:t>
            </w:r>
            <w:r w:rsidR="00D065B1" w:rsidRPr="002C26B4">
              <w:rPr>
                <w:rFonts w:ascii="Arial" w:hAnsi="Arial" w:cs="Arial"/>
                <w:lang w:val="en-ID"/>
              </w:rPr>
              <w:t>T</w:t>
            </w:r>
            <w:r w:rsidR="00F56E20" w:rsidRPr="002C26B4">
              <w:rPr>
                <w:rFonts w:ascii="Arial" w:hAnsi="Arial" w:cs="Arial"/>
              </w:rPr>
              <w:t xml:space="preserve">ahun 2009 tentang </w:t>
            </w:r>
            <w:r w:rsidR="00F56E20" w:rsidRPr="002C26B4">
              <w:rPr>
                <w:rFonts w:ascii="Arial" w:hAnsi="Arial" w:cs="Arial"/>
                <w:lang w:val="en-ID"/>
              </w:rPr>
              <w:t>Kesehatan</w:t>
            </w:r>
            <w:r w:rsidRPr="002C26B4">
              <w:rPr>
                <w:rFonts w:ascii="Arial" w:hAnsi="Arial" w:cs="Arial"/>
              </w:rPr>
              <w:t>;</w:t>
            </w:r>
          </w:p>
          <w:p w:rsidR="0011570E" w:rsidRPr="002C26B4" w:rsidRDefault="0011570E" w:rsidP="00E01F6A">
            <w:pPr>
              <w:pStyle w:val="NoSpacing"/>
              <w:spacing w:line="360" w:lineRule="auto"/>
              <w:jc w:val="both"/>
              <w:rPr>
                <w:rFonts w:ascii="Arial" w:hAnsi="Arial" w:cs="Arial"/>
              </w:rPr>
            </w:pPr>
            <w:r w:rsidRPr="002C26B4">
              <w:rPr>
                <w:rFonts w:ascii="Arial" w:hAnsi="Arial" w:cs="Arial"/>
                <w:spacing w:val="2"/>
              </w:rPr>
              <w:t>U</w:t>
            </w:r>
            <w:r w:rsidRPr="002C26B4">
              <w:rPr>
                <w:rFonts w:ascii="Arial" w:hAnsi="Arial" w:cs="Arial"/>
                <w:spacing w:val="-3"/>
              </w:rPr>
              <w:t>n</w:t>
            </w:r>
            <w:r w:rsidRPr="002C26B4">
              <w:rPr>
                <w:rFonts w:ascii="Arial" w:hAnsi="Arial" w:cs="Arial"/>
                <w:spacing w:val="-1"/>
              </w:rPr>
              <w:t>d</w:t>
            </w:r>
            <w:r w:rsidRPr="002C26B4">
              <w:rPr>
                <w:rFonts w:ascii="Arial" w:hAnsi="Arial" w:cs="Arial"/>
                <w:spacing w:val="3"/>
              </w:rPr>
              <w:t>a</w:t>
            </w:r>
            <w:r w:rsidRPr="002C26B4">
              <w:rPr>
                <w:rFonts w:ascii="Arial" w:hAnsi="Arial" w:cs="Arial"/>
                <w:spacing w:val="-1"/>
              </w:rPr>
              <w:t>n</w:t>
            </w:r>
            <w:r w:rsidRPr="002C26B4">
              <w:rPr>
                <w:rFonts w:ascii="Arial" w:hAnsi="Arial" w:cs="Arial"/>
              </w:rPr>
              <w:t>g</w:t>
            </w:r>
            <w:r w:rsidRPr="002C26B4">
              <w:rPr>
                <w:rFonts w:ascii="Arial" w:hAnsi="Arial" w:cs="Arial"/>
                <w:spacing w:val="3"/>
              </w:rPr>
              <w:t>-</w:t>
            </w:r>
            <w:r w:rsidRPr="002C26B4">
              <w:rPr>
                <w:rFonts w:ascii="Arial" w:hAnsi="Arial" w:cs="Arial"/>
              </w:rPr>
              <w:t>U</w:t>
            </w:r>
            <w:r w:rsidRPr="002C26B4">
              <w:rPr>
                <w:rFonts w:ascii="Arial" w:hAnsi="Arial" w:cs="Arial"/>
                <w:spacing w:val="2"/>
              </w:rPr>
              <w:t>n</w:t>
            </w:r>
            <w:r w:rsidRPr="002C26B4">
              <w:rPr>
                <w:rFonts w:ascii="Arial" w:hAnsi="Arial" w:cs="Arial"/>
                <w:spacing w:val="-3"/>
              </w:rPr>
              <w:t>d</w:t>
            </w:r>
            <w:r w:rsidRPr="002C26B4">
              <w:rPr>
                <w:rFonts w:ascii="Arial" w:hAnsi="Arial" w:cs="Arial"/>
                <w:spacing w:val="3"/>
              </w:rPr>
              <w:t>a</w:t>
            </w:r>
            <w:r w:rsidRPr="002C26B4">
              <w:rPr>
                <w:rFonts w:ascii="Arial" w:hAnsi="Arial" w:cs="Arial"/>
                <w:spacing w:val="-3"/>
              </w:rPr>
              <w:t>n</w:t>
            </w:r>
            <w:r w:rsidRPr="002C26B4">
              <w:rPr>
                <w:rFonts w:ascii="Arial" w:hAnsi="Arial" w:cs="Arial"/>
              </w:rPr>
              <w:t xml:space="preserve">g </w:t>
            </w:r>
            <w:r w:rsidRPr="002C26B4">
              <w:rPr>
                <w:rFonts w:ascii="Arial" w:hAnsi="Arial" w:cs="Arial"/>
                <w:spacing w:val="-2"/>
              </w:rPr>
              <w:t>R</w:t>
            </w:r>
            <w:r w:rsidRPr="002C26B4">
              <w:rPr>
                <w:rFonts w:ascii="Arial" w:hAnsi="Arial" w:cs="Arial"/>
                <w:spacing w:val="3"/>
              </w:rPr>
              <w:t>e</w:t>
            </w:r>
            <w:r w:rsidRPr="002C26B4">
              <w:rPr>
                <w:rFonts w:ascii="Arial" w:hAnsi="Arial" w:cs="Arial"/>
                <w:spacing w:val="-1"/>
              </w:rPr>
              <w:t>p</w:t>
            </w:r>
            <w:r w:rsidRPr="002C26B4">
              <w:rPr>
                <w:rFonts w:ascii="Arial" w:hAnsi="Arial" w:cs="Arial"/>
                <w:spacing w:val="2"/>
              </w:rPr>
              <w:t>ub</w:t>
            </w:r>
            <w:r w:rsidRPr="002C26B4">
              <w:rPr>
                <w:rFonts w:ascii="Arial" w:hAnsi="Arial" w:cs="Arial"/>
                <w:spacing w:val="-1"/>
              </w:rPr>
              <w:t>l</w:t>
            </w:r>
            <w:r w:rsidRPr="002C26B4">
              <w:rPr>
                <w:rFonts w:ascii="Arial" w:hAnsi="Arial" w:cs="Arial"/>
                <w:spacing w:val="1"/>
              </w:rPr>
              <w:t>i</w:t>
            </w:r>
            <w:r w:rsidRPr="002C26B4">
              <w:rPr>
                <w:rFonts w:ascii="Arial" w:hAnsi="Arial" w:cs="Arial"/>
              </w:rPr>
              <w:t xml:space="preserve">k </w:t>
            </w:r>
            <w:r w:rsidRPr="002C26B4">
              <w:rPr>
                <w:rFonts w:ascii="Arial" w:hAnsi="Arial" w:cs="Arial"/>
                <w:spacing w:val="1"/>
              </w:rPr>
              <w:t>I</w:t>
            </w:r>
            <w:r w:rsidRPr="002C26B4">
              <w:rPr>
                <w:rFonts w:ascii="Arial" w:hAnsi="Arial" w:cs="Arial"/>
                <w:spacing w:val="-1"/>
              </w:rPr>
              <w:t>nd</w:t>
            </w:r>
            <w:r w:rsidRPr="002C26B4">
              <w:rPr>
                <w:rFonts w:ascii="Arial" w:hAnsi="Arial" w:cs="Arial"/>
                <w:spacing w:val="1"/>
              </w:rPr>
              <w:t>o</w:t>
            </w:r>
            <w:r w:rsidRPr="002C26B4">
              <w:rPr>
                <w:rFonts w:ascii="Arial" w:hAnsi="Arial" w:cs="Arial"/>
                <w:spacing w:val="-1"/>
              </w:rPr>
              <w:t>n</w:t>
            </w:r>
            <w:r w:rsidRPr="002C26B4">
              <w:rPr>
                <w:rFonts w:ascii="Arial" w:hAnsi="Arial" w:cs="Arial"/>
                <w:spacing w:val="1"/>
              </w:rPr>
              <w:t>e</w:t>
            </w:r>
            <w:r w:rsidRPr="002C26B4">
              <w:rPr>
                <w:rFonts w:ascii="Arial" w:hAnsi="Arial" w:cs="Arial"/>
                <w:spacing w:val="-2"/>
              </w:rPr>
              <w:t>s</w:t>
            </w:r>
            <w:r w:rsidRPr="002C26B4">
              <w:rPr>
                <w:rFonts w:ascii="Arial" w:hAnsi="Arial" w:cs="Arial"/>
                <w:spacing w:val="1"/>
              </w:rPr>
              <w:t>i</w:t>
            </w:r>
            <w:r w:rsidRPr="002C26B4">
              <w:rPr>
                <w:rFonts w:ascii="Arial" w:hAnsi="Arial" w:cs="Arial"/>
              </w:rPr>
              <w:t xml:space="preserve">a </w:t>
            </w:r>
            <w:r w:rsidRPr="002C26B4">
              <w:rPr>
                <w:rFonts w:ascii="Arial" w:hAnsi="Arial" w:cs="Arial"/>
                <w:spacing w:val="1"/>
              </w:rPr>
              <w:t>No</w:t>
            </w:r>
            <w:r w:rsidRPr="002C26B4">
              <w:rPr>
                <w:rFonts w:ascii="Arial" w:hAnsi="Arial" w:cs="Arial"/>
                <w:spacing w:val="3"/>
              </w:rPr>
              <w:t>m</w:t>
            </w:r>
            <w:r w:rsidRPr="002C26B4">
              <w:rPr>
                <w:rFonts w:ascii="Arial" w:hAnsi="Arial" w:cs="Arial"/>
                <w:spacing w:val="-4"/>
              </w:rPr>
              <w:t>o</w:t>
            </w:r>
            <w:r w:rsidRPr="002C26B4">
              <w:rPr>
                <w:rFonts w:ascii="Arial" w:hAnsi="Arial" w:cs="Arial"/>
              </w:rPr>
              <w:t xml:space="preserve">r </w:t>
            </w:r>
            <w:r w:rsidR="00F56E20" w:rsidRPr="002C26B4">
              <w:rPr>
                <w:rFonts w:ascii="Arial" w:hAnsi="Arial" w:cs="Arial"/>
                <w:spacing w:val="1"/>
                <w:lang w:val="en-ID"/>
              </w:rPr>
              <w:t>44</w:t>
            </w:r>
            <w:r w:rsidRPr="002C26B4">
              <w:rPr>
                <w:rFonts w:ascii="Arial" w:hAnsi="Arial" w:cs="Arial"/>
              </w:rPr>
              <w:t xml:space="preserve"> </w:t>
            </w:r>
            <w:r w:rsidR="00D065B1" w:rsidRPr="002C26B4">
              <w:rPr>
                <w:rFonts w:ascii="Arial" w:hAnsi="Arial" w:cs="Arial"/>
                <w:spacing w:val="-1"/>
                <w:lang w:val="en-ID"/>
              </w:rPr>
              <w:t>T</w:t>
            </w:r>
            <w:r w:rsidRPr="002C26B4">
              <w:rPr>
                <w:rFonts w:ascii="Arial" w:hAnsi="Arial" w:cs="Arial"/>
              </w:rPr>
              <w:t>a</w:t>
            </w:r>
            <w:r w:rsidRPr="002C26B4">
              <w:rPr>
                <w:rFonts w:ascii="Arial" w:hAnsi="Arial" w:cs="Arial"/>
                <w:spacing w:val="-1"/>
              </w:rPr>
              <w:t>h</w:t>
            </w:r>
            <w:r w:rsidRPr="002C26B4">
              <w:rPr>
                <w:rFonts w:ascii="Arial" w:hAnsi="Arial" w:cs="Arial"/>
                <w:spacing w:val="2"/>
              </w:rPr>
              <w:t>u</w:t>
            </w:r>
            <w:r w:rsidRPr="002C26B4">
              <w:rPr>
                <w:rFonts w:ascii="Arial" w:hAnsi="Arial" w:cs="Arial"/>
              </w:rPr>
              <w:t xml:space="preserve">n </w:t>
            </w:r>
            <w:r w:rsidRPr="002C26B4">
              <w:rPr>
                <w:rFonts w:ascii="Arial" w:hAnsi="Arial" w:cs="Arial"/>
                <w:spacing w:val="1"/>
                <w:w w:val="102"/>
              </w:rPr>
              <w:t>2</w:t>
            </w:r>
            <w:r w:rsidRPr="002C26B4">
              <w:rPr>
                <w:rFonts w:ascii="Arial" w:hAnsi="Arial" w:cs="Arial"/>
                <w:spacing w:val="2"/>
                <w:w w:val="102"/>
              </w:rPr>
              <w:t>0</w:t>
            </w:r>
            <w:r w:rsidRPr="002C26B4">
              <w:rPr>
                <w:rFonts w:ascii="Arial" w:hAnsi="Arial" w:cs="Arial"/>
                <w:spacing w:val="1"/>
                <w:w w:val="102"/>
              </w:rPr>
              <w:t>0</w:t>
            </w:r>
            <w:r w:rsidRPr="002C26B4">
              <w:rPr>
                <w:rFonts w:ascii="Arial" w:hAnsi="Arial" w:cs="Arial"/>
                <w:w w:val="102"/>
              </w:rPr>
              <w:t xml:space="preserve">9 </w:t>
            </w:r>
            <w:r w:rsidRPr="002C26B4">
              <w:rPr>
                <w:rFonts w:ascii="Arial" w:hAnsi="Arial" w:cs="Arial"/>
                <w:spacing w:val="-1"/>
              </w:rPr>
              <w:t>t</w:t>
            </w:r>
            <w:r w:rsidRPr="002C26B4">
              <w:rPr>
                <w:rFonts w:ascii="Arial" w:hAnsi="Arial" w:cs="Arial"/>
                <w:spacing w:val="1"/>
              </w:rPr>
              <w:t>e</w:t>
            </w:r>
            <w:r w:rsidRPr="002C26B4">
              <w:rPr>
                <w:rFonts w:ascii="Arial" w:hAnsi="Arial" w:cs="Arial"/>
                <w:spacing w:val="-1"/>
              </w:rPr>
              <w:t>nt</w:t>
            </w:r>
            <w:r w:rsidRPr="002C26B4">
              <w:rPr>
                <w:rFonts w:ascii="Arial" w:hAnsi="Arial" w:cs="Arial"/>
                <w:spacing w:val="3"/>
              </w:rPr>
              <w:t>a</w:t>
            </w:r>
            <w:r w:rsidRPr="002C26B4">
              <w:rPr>
                <w:rFonts w:ascii="Arial" w:hAnsi="Arial" w:cs="Arial"/>
                <w:spacing w:val="-1"/>
              </w:rPr>
              <w:t>n</w:t>
            </w:r>
            <w:r w:rsidRPr="002C26B4">
              <w:rPr>
                <w:rFonts w:ascii="Arial" w:hAnsi="Arial" w:cs="Arial"/>
              </w:rPr>
              <w:t xml:space="preserve">g </w:t>
            </w:r>
            <w:r w:rsidR="00F56E20" w:rsidRPr="002C26B4">
              <w:rPr>
                <w:rFonts w:ascii="Arial" w:hAnsi="Arial" w:cs="Arial"/>
                <w:spacing w:val="1"/>
                <w:w w:val="102"/>
                <w:lang w:val="en-ID"/>
              </w:rPr>
              <w:t>Rumah Sakit</w:t>
            </w:r>
            <w:r w:rsidRPr="002C26B4">
              <w:rPr>
                <w:rFonts w:ascii="Arial" w:hAnsi="Arial" w:cs="Arial"/>
                <w:w w:val="102"/>
              </w:rPr>
              <w:t>;</w:t>
            </w:r>
          </w:p>
          <w:p w:rsidR="00D065B1" w:rsidRPr="002C26B4" w:rsidRDefault="00D065B1" w:rsidP="00D065B1">
            <w:pPr>
              <w:pStyle w:val="NoSpacing"/>
              <w:spacing w:line="360" w:lineRule="auto"/>
              <w:jc w:val="both"/>
              <w:rPr>
                <w:rFonts w:ascii="Arial" w:hAnsi="Arial" w:cs="Arial"/>
              </w:rPr>
            </w:pPr>
            <w:r w:rsidRPr="002C26B4">
              <w:rPr>
                <w:rFonts w:ascii="Arial" w:hAnsi="Arial" w:cs="Arial"/>
              </w:rPr>
              <w:t>Peraturan Menteri Kesehatan Republik Indonesia Nomor 1</w:t>
            </w:r>
            <w:r w:rsidRPr="002C26B4">
              <w:rPr>
                <w:rFonts w:ascii="Arial" w:hAnsi="Arial" w:cs="Arial"/>
                <w:lang w:val="en-SG"/>
              </w:rPr>
              <w:t>438 Tahun 2010 Tentang Standar Pelayanan Kedokteran</w:t>
            </w:r>
            <w:r w:rsidRPr="002C26B4">
              <w:rPr>
                <w:rFonts w:ascii="Arial" w:hAnsi="Arial" w:cs="Arial"/>
              </w:rPr>
              <w:t>;</w:t>
            </w:r>
          </w:p>
          <w:p w:rsidR="0011570E" w:rsidRPr="002C26B4" w:rsidRDefault="00730616" w:rsidP="00E01F6A">
            <w:pPr>
              <w:pStyle w:val="NoSpacing"/>
              <w:spacing w:line="360" w:lineRule="auto"/>
              <w:jc w:val="both"/>
              <w:rPr>
                <w:rFonts w:ascii="Arial" w:hAnsi="Arial" w:cs="Arial"/>
                <w:w w:val="102"/>
                <w:lang w:val="en-ID"/>
              </w:rPr>
            </w:pPr>
            <w:r w:rsidRPr="002C26B4">
              <w:rPr>
                <w:rFonts w:ascii="Arial" w:hAnsi="Arial" w:cs="Arial"/>
                <w:spacing w:val="2"/>
                <w:lang w:val="en-SG"/>
              </w:rPr>
              <w:t>Peraturan Menteri Kesehatan Republik Indon</w:t>
            </w:r>
            <w:r w:rsidR="008D0ACC" w:rsidRPr="002C26B4">
              <w:rPr>
                <w:rFonts w:ascii="Arial" w:hAnsi="Arial" w:cs="Arial"/>
                <w:spacing w:val="2"/>
                <w:lang w:val="en-SG"/>
              </w:rPr>
              <w:t>esia Nomor 11 Tahun 2017</w:t>
            </w:r>
            <w:r w:rsidRPr="002C26B4">
              <w:rPr>
                <w:rFonts w:ascii="Arial" w:hAnsi="Arial" w:cs="Arial"/>
                <w:spacing w:val="2"/>
                <w:lang w:val="en-SG"/>
              </w:rPr>
              <w:t xml:space="preserve"> Tentan</w:t>
            </w:r>
            <w:r w:rsidR="008D0ACC" w:rsidRPr="002C26B4">
              <w:rPr>
                <w:rFonts w:ascii="Arial" w:hAnsi="Arial" w:cs="Arial"/>
                <w:spacing w:val="2"/>
                <w:lang w:val="en-SG"/>
              </w:rPr>
              <w:t>g Keselamatan Pasien</w:t>
            </w:r>
            <w:r w:rsidR="0011570E" w:rsidRPr="002C26B4">
              <w:rPr>
                <w:rFonts w:ascii="Arial" w:hAnsi="Arial" w:cs="Arial"/>
                <w:w w:val="102"/>
              </w:rPr>
              <w:t xml:space="preserve">; </w:t>
            </w:r>
          </w:p>
          <w:p w:rsidR="007756E3" w:rsidRPr="002C26B4" w:rsidRDefault="007756E3" w:rsidP="007756E3">
            <w:pPr>
              <w:pStyle w:val="NoSpacing"/>
              <w:spacing w:line="360" w:lineRule="auto"/>
              <w:jc w:val="both"/>
              <w:rPr>
                <w:rFonts w:ascii="Arial" w:hAnsi="Arial" w:cs="Arial"/>
              </w:rPr>
            </w:pPr>
            <w:r w:rsidRPr="002C26B4">
              <w:rPr>
                <w:rFonts w:ascii="Arial" w:hAnsi="Arial" w:cs="Arial"/>
              </w:rPr>
              <w:t>Keputusan Kepala Dinas Kesehatan Pr</w:t>
            </w:r>
            <w:r w:rsidR="00D065B1" w:rsidRPr="002C26B4">
              <w:rPr>
                <w:rFonts w:ascii="Arial" w:hAnsi="Arial" w:cs="Arial"/>
              </w:rPr>
              <w:t xml:space="preserve">ovinsi Kalimantan Tengah </w:t>
            </w:r>
            <w:r w:rsidR="00D065B1" w:rsidRPr="002C26B4">
              <w:rPr>
                <w:rFonts w:ascii="Arial" w:hAnsi="Arial" w:cs="Arial"/>
              </w:rPr>
              <w:lastRenderedPageBreak/>
              <w:t>Nomor</w:t>
            </w:r>
            <w:r w:rsidRPr="002C26B4">
              <w:rPr>
                <w:rFonts w:ascii="Arial" w:hAnsi="Arial" w:cs="Arial"/>
              </w:rPr>
              <w:t xml:space="preserve"> 134</w:t>
            </w:r>
            <w:r w:rsidR="00D065B1" w:rsidRPr="002C26B4">
              <w:rPr>
                <w:rFonts w:ascii="Arial" w:hAnsi="Arial" w:cs="Arial"/>
                <w:lang w:val="en-ID"/>
              </w:rPr>
              <w:t xml:space="preserve"> Tahun </w:t>
            </w:r>
            <w:r w:rsidRPr="002C26B4">
              <w:rPr>
                <w:rFonts w:ascii="Arial" w:hAnsi="Arial" w:cs="Arial"/>
              </w:rPr>
              <w:t>2013, tentang Pemberian Ijin Operasional Tetap Kepada RSUD dr. Murjani Sampit;</w:t>
            </w:r>
          </w:p>
          <w:p w:rsidR="0011570E" w:rsidRPr="002C26B4" w:rsidRDefault="007756E3" w:rsidP="007756E3">
            <w:pPr>
              <w:pStyle w:val="NoSpacing"/>
              <w:spacing w:line="360" w:lineRule="auto"/>
              <w:jc w:val="both"/>
              <w:rPr>
                <w:rFonts w:ascii="Arial" w:hAnsi="Arial" w:cs="Arial"/>
                <w:lang w:val="en-ID"/>
              </w:rPr>
            </w:pPr>
            <w:r w:rsidRPr="002C26B4">
              <w:rPr>
                <w:rFonts w:ascii="Arial" w:hAnsi="Arial" w:cs="Arial"/>
              </w:rPr>
              <w:t>Peraturan Bupati Kotawaringin Timur Nomor 10 Tahun 2011 Tentang Tata Kelola Rumah Sakit Umum Daerah dr. Murjani Sampit.</w:t>
            </w:r>
          </w:p>
          <w:p w:rsidR="0011570E" w:rsidRPr="002C26B4" w:rsidRDefault="0011570E" w:rsidP="00E01F6A">
            <w:pPr>
              <w:pStyle w:val="NoSpacing"/>
              <w:spacing w:line="360" w:lineRule="auto"/>
              <w:jc w:val="both"/>
              <w:rPr>
                <w:rFonts w:ascii="Arial" w:hAnsi="Arial" w:cs="Arial"/>
                <w:lang w:val="en-SG"/>
              </w:rPr>
            </w:pPr>
          </w:p>
        </w:tc>
      </w:tr>
    </w:tbl>
    <w:p w:rsidR="002A7850" w:rsidRPr="002C26B4" w:rsidRDefault="002A7850" w:rsidP="00E01F6A">
      <w:pPr>
        <w:pStyle w:val="NoSpacing"/>
        <w:spacing w:line="360" w:lineRule="auto"/>
        <w:jc w:val="center"/>
        <w:rPr>
          <w:rFonts w:ascii="Arial" w:hAnsi="Arial" w:cs="Arial"/>
        </w:rPr>
      </w:pPr>
      <w:r w:rsidRPr="002C26B4">
        <w:rPr>
          <w:rFonts w:ascii="Arial" w:hAnsi="Arial" w:cs="Arial"/>
        </w:rPr>
        <w:lastRenderedPageBreak/>
        <w:t>MEMUTUSKAN :</w:t>
      </w:r>
    </w:p>
    <w:tbl>
      <w:tblPr>
        <w:tblW w:w="0" w:type="auto"/>
        <w:tblInd w:w="108" w:type="dxa"/>
        <w:tblLook w:val="04A0" w:firstRow="1" w:lastRow="0" w:firstColumn="1" w:lastColumn="0" w:noHBand="0" w:noVBand="1"/>
      </w:tblPr>
      <w:tblGrid>
        <w:gridCol w:w="1732"/>
        <w:gridCol w:w="278"/>
        <w:gridCol w:w="1926"/>
        <w:gridCol w:w="1797"/>
        <w:gridCol w:w="375"/>
        <w:gridCol w:w="2708"/>
        <w:gridCol w:w="200"/>
      </w:tblGrid>
      <w:tr w:rsidR="002A7850" w:rsidRPr="002C26B4" w:rsidTr="00045D91">
        <w:trPr>
          <w:gridAfter w:val="1"/>
          <w:wAfter w:w="200" w:type="dxa"/>
        </w:trPr>
        <w:tc>
          <w:tcPr>
            <w:tcW w:w="1732" w:type="dxa"/>
          </w:tcPr>
          <w:p w:rsidR="002A7850" w:rsidRPr="002C26B4" w:rsidRDefault="002A7850" w:rsidP="00E01F6A">
            <w:pPr>
              <w:pStyle w:val="NoSpacing"/>
              <w:spacing w:line="360" w:lineRule="auto"/>
              <w:rPr>
                <w:rFonts w:ascii="Arial" w:hAnsi="Arial" w:cs="Arial"/>
              </w:rPr>
            </w:pPr>
            <w:r w:rsidRPr="002C26B4">
              <w:rPr>
                <w:rFonts w:ascii="Arial" w:hAnsi="Arial" w:cs="Arial"/>
              </w:rPr>
              <w:t>MENETAPKAN</w:t>
            </w:r>
          </w:p>
          <w:p w:rsidR="002A7850" w:rsidRPr="002C26B4" w:rsidRDefault="002A7850" w:rsidP="00E01F6A">
            <w:pPr>
              <w:pStyle w:val="NoSpacing"/>
              <w:spacing w:line="360" w:lineRule="auto"/>
              <w:rPr>
                <w:rFonts w:ascii="Arial" w:hAnsi="Arial" w:cs="Arial"/>
              </w:rPr>
            </w:pPr>
            <w:r w:rsidRPr="002C26B4">
              <w:rPr>
                <w:rFonts w:ascii="Arial" w:hAnsi="Arial" w:cs="Arial"/>
              </w:rPr>
              <w:t>KESATU</w:t>
            </w:r>
          </w:p>
          <w:p w:rsidR="002A7850" w:rsidRPr="002C26B4" w:rsidRDefault="002A7850" w:rsidP="00E01F6A">
            <w:pPr>
              <w:pStyle w:val="NoSpacing"/>
              <w:spacing w:line="360" w:lineRule="auto"/>
              <w:rPr>
                <w:rFonts w:ascii="Arial" w:hAnsi="Arial" w:cs="Arial"/>
              </w:rPr>
            </w:pPr>
          </w:p>
          <w:p w:rsidR="00CD2EE8" w:rsidRPr="002C26B4" w:rsidRDefault="00CD2EE8" w:rsidP="00E01F6A">
            <w:pPr>
              <w:pStyle w:val="NoSpacing"/>
              <w:spacing w:line="360" w:lineRule="auto"/>
              <w:rPr>
                <w:rFonts w:ascii="Arial" w:hAnsi="Arial" w:cs="Arial"/>
              </w:rPr>
            </w:pPr>
          </w:p>
          <w:p w:rsidR="002A7850" w:rsidRPr="002C26B4" w:rsidRDefault="002A7850" w:rsidP="00E01F6A">
            <w:pPr>
              <w:pStyle w:val="NoSpacing"/>
              <w:spacing w:line="360" w:lineRule="auto"/>
              <w:rPr>
                <w:rFonts w:ascii="Arial" w:hAnsi="Arial" w:cs="Arial"/>
              </w:rPr>
            </w:pPr>
            <w:r w:rsidRPr="002C26B4">
              <w:rPr>
                <w:rFonts w:ascii="Arial" w:hAnsi="Arial" w:cs="Arial"/>
              </w:rPr>
              <w:t>KEDUA</w:t>
            </w:r>
          </w:p>
          <w:p w:rsidR="002A7850" w:rsidRPr="002C26B4" w:rsidRDefault="002A7850" w:rsidP="00E01F6A">
            <w:pPr>
              <w:pStyle w:val="NoSpacing"/>
              <w:spacing w:line="360" w:lineRule="auto"/>
              <w:rPr>
                <w:rFonts w:ascii="Arial" w:hAnsi="Arial" w:cs="Arial"/>
              </w:rPr>
            </w:pPr>
          </w:p>
          <w:p w:rsidR="00E01F6A" w:rsidRPr="002C26B4" w:rsidRDefault="00E01F6A" w:rsidP="00E01F6A">
            <w:pPr>
              <w:pStyle w:val="NoSpacing"/>
              <w:spacing w:line="360" w:lineRule="auto"/>
              <w:rPr>
                <w:rFonts w:ascii="Arial" w:hAnsi="Arial" w:cs="Arial"/>
              </w:rPr>
            </w:pPr>
          </w:p>
          <w:p w:rsidR="002A7850" w:rsidRPr="002C26B4" w:rsidRDefault="002A7850" w:rsidP="00E01F6A">
            <w:pPr>
              <w:pStyle w:val="NoSpacing"/>
              <w:spacing w:line="360" w:lineRule="auto"/>
              <w:rPr>
                <w:rFonts w:ascii="Arial" w:hAnsi="Arial" w:cs="Arial"/>
                <w:lang w:val="en-SG"/>
              </w:rPr>
            </w:pPr>
            <w:r w:rsidRPr="002C26B4">
              <w:rPr>
                <w:rFonts w:ascii="Arial" w:hAnsi="Arial" w:cs="Arial"/>
              </w:rPr>
              <w:t>KETIGA</w:t>
            </w:r>
          </w:p>
          <w:p w:rsidR="003E637C" w:rsidRPr="002C26B4" w:rsidRDefault="003E637C" w:rsidP="00E01F6A">
            <w:pPr>
              <w:pStyle w:val="NoSpacing"/>
              <w:spacing w:line="360" w:lineRule="auto"/>
              <w:rPr>
                <w:rFonts w:ascii="Arial" w:hAnsi="Arial" w:cs="Arial"/>
                <w:lang w:val="en-SG"/>
              </w:rPr>
            </w:pPr>
          </w:p>
          <w:p w:rsidR="00E01F6A" w:rsidRPr="002C26B4" w:rsidRDefault="00E01F6A" w:rsidP="00E01F6A">
            <w:pPr>
              <w:pStyle w:val="NoSpacing"/>
              <w:spacing w:line="360" w:lineRule="auto"/>
              <w:rPr>
                <w:rFonts w:ascii="Arial" w:hAnsi="Arial" w:cs="Arial"/>
                <w:lang w:val="en-ID"/>
              </w:rPr>
            </w:pPr>
          </w:p>
          <w:p w:rsidR="000658B2" w:rsidRPr="002C26B4" w:rsidRDefault="003E637C" w:rsidP="00E01F6A">
            <w:pPr>
              <w:pStyle w:val="NoSpacing"/>
              <w:spacing w:line="360" w:lineRule="auto"/>
              <w:rPr>
                <w:rFonts w:ascii="Arial" w:hAnsi="Arial" w:cs="Arial"/>
              </w:rPr>
            </w:pPr>
            <w:r w:rsidRPr="002C26B4">
              <w:rPr>
                <w:rFonts w:ascii="Arial" w:hAnsi="Arial" w:cs="Arial"/>
                <w:lang w:val="en-SG"/>
              </w:rPr>
              <w:t>KEEMPA</w:t>
            </w:r>
            <w:r w:rsidR="00EF2CDB" w:rsidRPr="002C26B4">
              <w:rPr>
                <w:rFonts w:ascii="Arial" w:hAnsi="Arial" w:cs="Arial"/>
              </w:rPr>
              <w:t>T</w:t>
            </w:r>
          </w:p>
          <w:p w:rsidR="00E90C4F" w:rsidRPr="002C26B4" w:rsidRDefault="00E90C4F" w:rsidP="00E01F6A">
            <w:pPr>
              <w:pStyle w:val="NoSpacing"/>
              <w:spacing w:line="360" w:lineRule="auto"/>
              <w:rPr>
                <w:rFonts w:ascii="Arial" w:hAnsi="Arial" w:cs="Arial"/>
                <w:lang w:val="en-SG"/>
              </w:rPr>
            </w:pPr>
          </w:p>
        </w:tc>
        <w:tc>
          <w:tcPr>
            <w:tcW w:w="278" w:type="dxa"/>
          </w:tcPr>
          <w:p w:rsidR="002A7850" w:rsidRPr="002C26B4" w:rsidRDefault="002A7850" w:rsidP="00E01F6A">
            <w:pPr>
              <w:pStyle w:val="NoSpacing"/>
              <w:spacing w:line="360" w:lineRule="auto"/>
              <w:jc w:val="center"/>
              <w:rPr>
                <w:rFonts w:ascii="Arial" w:hAnsi="Arial" w:cs="Arial"/>
              </w:rPr>
            </w:pPr>
            <w:r w:rsidRPr="002C26B4">
              <w:rPr>
                <w:rFonts w:ascii="Arial" w:hAnsi="Arial" w:cs="Arial"/>
              </w:rPr>
              <w:t>:</w:t>
            </w: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w:t>
            </w:r>
          </w:p>
          <w:p w:rsidR="002A7850" w:rsidRPr="002C26B4" w:rsidRDefault="002A7850" w:rsidP="00E01F6A">
            <w:pPr>
              <w:pStyle w:val="NoSpacing"/>
              <w:spacing w:line="360" w:lineRule="auto"/>
              <w:jc w:val="center"/>
              <w:rPr>
                <w:rFonts w:ascii="Arial" w:hAnsi="Arial" w:cs="Arial"/>
                <w:lang w:val="en-SG"/>
              </w:rPr>
            </w:pPr>
          </w:p>
          <w:p w:rsidR="002A7850" w:rsidRPr="002C26B4" w:rsidRDefault="002A7850" w:rsidP="00E01F6A">
            <w:pPr>
              <w:pStyle w:val="NoSpacing"/>
              <w:spacing w:line="360" w:lineRule="auto"/>
              <w:rPr>
                <w:rFonts w:ascii="Arial" w:hAnsi="Arial" w:cs="Arial"/>
              </w:rPr>
            </w:pP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w:t>
            </w:r>
          </w:p>
          <w:p w:rsidR="002A7850" w:rsidRPr="002C26B4" w:rsidRDefault="002A7850" w:rsidP="00E01F6A">
            <w:pPr>
              <w:pStyle w:val="NoSpacing"/>
              <w:spacing w:line="360" w:lineRule="auto"/>
              <w:rPr>
                <w:rFonts w:ascii="Arial" w:hAnsi="Arial" w:cs="Arial"/>
              </w:rPr>
            </w:pPr>
          </w:p>
          <w:p w:rsidR="00E01F6A" w:rsidRPr="002C26B4" w:rsidRDefault="00E01F6A" w:rsidP="00E01F6A">
            <w:pPr>
              <w:pStyle w:val="NoSpacing"/>
              <w:spacing w:line="360" w:lineRule="auto"/>
              <w:jc w:val="center"/>
              <w:rPr>
                <w:rFonts w:ascii="Arial" w:hAnsi="Arial" w:cs="Arial"/>
              </w:rPr>
            </w:pPr>
          </w:p>
          <w:p w:rsidR="002A7850" w:rsidRPr="002C26B4" w:rsidRDefault="002A7850" w:rsidP="00E01F6A">
            <w:pPr>
              <w:pStyle w:val="NoSpacing"/>
              <w:spacing w:line="360" w:lineRule="auto"/>
              <w:jc w:val="center"/>
              <w:rPr>
                <w:rFonts w:ascii="Arial" w:hAnsi="Arial" w:cs="Arial"/>
                <w:lang w:val="en-SG"/>
              </w:rPr>
            </w:pPr>
            <w:r w:rsidRPr="002C26B4">
              <w:rPr>
                <w:rFonts w:ascii="Arial" w:hAnsi="Arial" w:cs="Arial"/>
              </w:rPr>
              <w:t>:</w:t>
            </w:r>
          </w:p>
          <w:p w:rsidR="003E637C" w:rsidRPr="002C26B4" w:rsidRDefault="003E637C" w:rsidP="00E01F6A">
            <w:pPr>
              <w:pStyle w:val="NoSpacing"/>
              <w:spacing w:line="360" w:lineRule="auto"/>
              <w:jc w:val="center"/>
              <w:rPr>
                <w:rFonts w:ascii="Arial" w:hAnsi="Arial" w:cs="Arial"/>
                <w:lang w:val="en-SG"/>
              </w:rPr>
            </w:pPr>
          </w:p>
          <w:p w:rsidR="003E637C" w:rsidRPr="002C26B4" w:rsidRDefault="003E637C" w:rsidP="00E01F6A">
            <w:pPr>
              <w:pStyle w:val="NoSpacing"/>
              <w:spacing w:line="360" w:lineRule="auto"/>
              <w:jc w:val="center"/>
              <w:rPr>
                <w:rFonts w:ascii="Arial" w:hAnsi="Arial" w:cs="Arial"/>
                <w:lang w:val="en-SG"/>
              </w:rPr>
            </w:pPr>
          </w:p>
          <w:p w:rsidR="003E637C" w:rsidRPr="002C26B4" w:rsidRDefault="003E637C" w:rsidP="00E01F6A">
            <w:pPr>
              <w:pStyle w:val="NoSpacing"/>
              <w:spacing w:line="360" w:lineRule="auto"/>
              <w:jc w:val="center"/>
              <w:rPr>
                <w:rFonts w:ascii="Arial" w:hAnsi="Arial" w:cs="Arial"/>
                <w:lang w:val="en-SG"/>
              </w:rPr>
            </w:pPr>
            <w:r w:rsidRPr="002C26B4">
              <w:rPr>
                <w:rFonts w:ascii="Arial" w:hAnsi="Arial" w:cs="Arial"/>
                <w:lang w:val="en-SG"/>
              </w:rPr>
              <w:t>:</w:t>
            </w:r>
          </w:p>
          <w:p w:rsidR="000658B2" w:rsidRPr="002C26B4" w:rsidRDefault="000658B2" w:rsidP="00E01F6A">
            <w:pPr>
              <w:pStyle w:val="NoSpacing"/>
              <w:spacing w:line="360" w:lineRule="auto"/>
              <w:rPr>
                <w:rFonts w:ascii="Arial" w:hAnsi="Arial" w:cs="Arial"/>
              </w:rPr>
            </w:pPr>
          </w:p>
          <w:p w:rsidR="00E90C4F" w:rsidRPr="002C26B4" w:rsidRDefault="00E90C4F" w:rsidP="00045D91">
            <w:pPr>
              <w:pStyle w:val="NoSpacing"/>
              <w:spacing w:line="360" w:lineRule="auto"/>
              <w:rPr>
                <w:rFonts w:ascii="Arial" w:hAnsi="Arial" w:cs="Arial"/>
                <w:lang w:val="en-SG"/>
              </w:rPr>
            </w:pPr>
          </w:p>
        </w:tc>
        <w:tc>
          <w:tcPr>
            <w:tcW w:w="6806" w:type="dxa"/>
            <w:gridSpan w:val="4"/>
          </w:tcPr>
          <w:p w:rsidR="002A7850" w:rsidRPr="002C26B4" w:rsidRDefault="002A7850" w:rsidP="00E01F6A">
            <w:pPr>
              <w:pStyle w:val="NoSpacing"/>
              <w:spacing w:line="360" w:lineRule="auto"/>
              <w:jc w:val="both"/>
              <w:rPr>
                <w:rFonts w:ascii="Arial" w:hAnsi="Arial" w:cs="Arial"/>
              </w:rPr>
            </w:pPr>
          </w:p>
          <w:p w:rsidR="002A7850" w:rsidRPr="002C26B4" w:rsidRDefault="00CD2EE8" w:rsidP="00E01F6A">
            <w:pPr>
              <w:pStyle w:val="NoSpacing"/>
              <w:spacing w:line="360" w:lineRule="auto"/>
              <w:jc w:val="both"/>
              <w:rPr>
                <w:rFonts w:ascii="Arial" w:hAnsi="Arial" w:cs="Arial"/>
              </w:rPr>
            </w:pPr>
            <w:r w:rsidRPr="002C26B4">
              <w:rPr>
                <w:rFonts w:ascii="Arial" w:hAnsi="Arial" w:cs="Arial"/>
                <w:lang w:val="en-SG"/>
              </w:rPr>
              <w:t xml:space="preserve">Panduan Penyusunan </w:t>
            </w:r>
            <w:r w:rsidR="007756E3" w:rsidRPr="002C26B4">
              <w:rPr>
                <w:rFonts w:ascii="Arial" w:hAnsi="Arial" w:cs="Arial"/>
              </w:rPr>
              <w:t>Panduan Prakt</w:t>
            </w:r>
            <w:r w:rsidR="007756E3" w:rsidRPr="002C26B4">
              <w:rPr>
                <w:rFonts w:ascii="Arial" w:hAnsi="Arial" w:cs="Arial"/>
                <w:lang w:val="en-ID"/>
              </w:rPr>
              <w:t>i</w:t>
            </w:r>
            <w:r w:rsidR="00EF2CDB" w:rsidRPr="002C26B4">
              <w:rPr>
                <w:rFonts w:ascii="Arial" w:hAnsi="Arial" w:cs="Arial"/>
              </w:rPr>
              <w:t>k Klinis (PPK)</w:t>
            </w:r>
            <w:r w:rsidRPr="002C26B4">
              <w:rPr>
                <w:rFonts w:ascii="Arial" w:hAnsi="Arial" w:cs="Arial"/>
                <w:lang w:val="en-SG"/>
              </w:rPr>
              <w:t xml:space="preserve"> RSUD dr. Murjani Sampit sebagaimana tercantum dalam Lampiran Keputusan ini.</w:t>
            </w:r>
          </w:p>
          <w:p w:rsidR="002A7850" w:rsidRPr="002C26B4" w:rsidRDefault="00CD2EE8" w:rsidP="00E01F6A">
            <w:pPr>
              <w:pStyle w:val="NoSpacing"/>
              <w:spacing w:line="360" w:lineRule="auto"/>
              <w:jc w:val="both"/>
              <w:rPr>
                <w:rFonts w:ascii="Arial" w:hAnsi="Arial" w:cs="Arial"/>
              </w:rPr>
            </w:pPr>
            <w:r w:rsidRPr="002C26B4">
              <w:rPr>
                <w:rFonts w:ascii="Arial" w:hAnsi="Arial" w:cs="Arial"/>
                <w:lang w:val="en-SG"/>
              </w:rPr>
              <w:t xml:space="preserve">Panduan Penyusunan </w:t>
            </w:r>
            <w:r w:rsidR="007756E3" w:rsidRPr="002C26B4">
              <w:rPr>
                <w:rFonts w:ascii="Arial" w:hAnsi="Arial" w:cs="Arial"/>
              </w:rPr>
              <w:t>Panduan Prakt</w:t>
            </w:r>
            <w:r w:rsidR="007756E3" w:rsidRPr="002C26B4">
              <w:rPr>
                <w:rFonts w:ascii="Arial" w:hAnsi="Arial" w:cs="Arial"/>
                <w:lang w:val="en-ID"/>
              </w:rPr>
              <w:t>i</w:t>
            </w:r>
            <w:r w:rsidR="00EF2CDB" w:rsidRPr="002C26B4">
              <w:rPr>
                <w:rFonts w:ascii="Arial" w:hAnsi="Arial" w:cs="Arial"/>
              </w:rPr>
              <w:t>k Klinis (PPK)</w:t>
            </w:r>
            <w:r w:rsidR="00EF2CDB" w:rsidRPr="002C26B4">
              <w:rPr>
                <w:rFonts w:ascii="Arial" w:hAnsi="Arial" w:cs="Arial"/>
                <w:lang w:val="en-SG"/>
              </w:rPr>
              <w:t xml:space="preserve"> </w:t>
            </w:r>
            <w:r w:rsidRPr="002C26B4">
              <w:rPr>
                <w:rFonts w:ascii="Arial" w:hAnsi="Arial" w:cs="Arial"/>
                <w:lang w:val="en-SG"/>
              </w:rPr>
              <w:t xml:space="preserve">berisi penjabaran mengenai langkah-langkah dalam proses pelaksanaan </w:t>
            </w:r>
            <w:r w:rsidR="00EF2CDB" w:rsidRPr="002C26B4">
              <w:rPr>
                <w:rFonts w:ascii="Arial" w:hAnsi="Arial" w:cs="Arial"/>
              </w:rPr>
              <w:t>PPK</w:t>
            </w:r>
            <w:r w:rsidRPr="002C26B4">
              <w:rPr>
                <w:rFonts w:ascii="Arial" w:hAnsi="Arial" w:cs="Arial"/>
                <w:lang w:val="en-SG"/>
              </w:rPr>
              <w:t>.</w:t>
            </w:r>
          </w:p>
          <w:p w:rsidR="00EF2CDB" w:rsidRPr="002C26B4" w:rsidRDefault="003E637C" w:rsidP="00E01F6A">
            <w:pPr>
              <w:pStyle w:val="NoSpacing"/>
              <w:spacing w:line="360" w:lineRule="auto"/>
              <w:jc w:val="both"/>
              <w:rPr>
                <w:rFonts w:ascii="Arial" w:hAnsi="Arial" w:cs="Arial"/>
                <w:lang w:val="en-ID"/>
              </w:rPr>
            </w:pPr>
            <w:r w:rsidRPr="002C26B4">
              <w:rPr>
                <w:rFonts w:ascii="Arial" w:hAnsi="Arial" w:cs="Arial"/>
                <w:lang w:val="en-SG"/>
              </w:rPr>
              <w:t xml:space="preserve">Dalam pelaksanaan </w:t>
            </w:r>
            <w:r w:rsidR="007756E3" w:rsidRPr="002C26B4">
              <w:rPr>
                <w:rFonts w:ascii="Arial" w:hAnsi="Arial" w:cs="Arial"/>
              </w:rPr>
              <w:t>Panduan Prakt</w:t>
            </w:r>
            <w:r w:rsidR="007756E3" w:rsidRPr="002C26B4">
              <w:rPr>
                <w:rFonts w:ascii="Arial" w:hAnsi="Arial" w:cs="Arial"/>
                <w:lang w:val="en-ID"/>
              </w:rPr>
              <w:t>i</w:t>
            </w:r>
            <w:r w:rsidR="00EF2CDB" w:rsidRPr="002C26B4">
              <w:rPr>
                <w:rFonts w:ascii="Arial" w:hAnsi="Arial" w:cs="Arial"/>
              </w:rPr>
              <w:t>k Klinis (PPK)</w:t>
            </w:r>
            <w:r w:rsidR="00EF2CDB" w:rsidRPr="002C26B4">
              <w:rPr>
                <w:rFonts w:ascii="Arial" w:hAnsi="Arial" w:cs="Arial"/>
                <w:lang w:val="en-SG"/>
              </w:rPr>
              <w:t xml:space="preserve"> </w:t>
            </w:r>
            <w:r w:rsidRPr="002C26B4">
              <w:rPr>
                <w:rFonts w:ascii="Arial" w:hAnsi="Arial" w:cs="Arial"/>
                <w:lang w:val="en-SG"/>
              </w:rPr>
              <w:t>perlu dibentuk tim yang bertugas untuk merencanakan, menyusun, implementasi,</w:t>
            </w:r>
            <w:r w:rsidR="007756E3" w:rsidRPr="002C26B4">
              <w:rPr>
                <w:rFonts w:ascii="Arial" w:hAnsi="Arial" w:cs="Arial"/>
                <w:lang w:val="en-SG"/>
              </w:rPr>
              <w:t xml:space="preserve"> monitoring dan evaluasi pelaksanaan</w:t>
            </w:r>
            <w:r w:rsidRPr="002C26B4">
              <w:rPr>
                <w:rFonts w:ascii="Arial" w:hAnsi="Arial" w:cs="Arial"/>
                <w:lang w:val="en-SG"/>
              </w:rPr>
              <w:t xml:space="preserve"> </w:t>
            </w:r>
            <w:r w:rsidR="00EF2CDB" w:rsidRPr="002C26B4">
              <w:rPr>
                <w:rFonts w:ascii="Arial" w:hAnsi="Arial" w:cs="Arial"/>
              </w:rPr>
              <w:t>PPK.</w:t>
            </w:r>
          </w:p>
          <w:p w:rsidR="00943F2D" w:rsidRPr="002C26B4" w:rsidRDefault="00E90C4F" w:rsidP="007756E3">
            <w:pPr>
              <w:pStyle w:val="NoSpacing"/>
              <w:spacing w:line="360" w:lineRule="auto"/>
              <w:jc w:val="both"/>
              <w:rPr>
                <w:rFonts w:ascii="Arial" w:hAnsi="Arial" w:cs="Arial"/>
                <w:lang w:val="en-SG"/>
              </w:rPr>
            </w:pPr>
            <w:r w:rsidRPr="002C26B4">
              <w:rPr>
                <w:rFonts w:ascii="Arial" w:hAnsi="Arial" w:cs="Arial"/>
                <w:lang w:val="en-SG"/>
              </w:rPr>
              <w:t>Keputusan ini berlaku selama 3 (tiga) tahun sejak tanggal diterbitkan dan akan dilakukan evaluasi setiap tahunnya</w:t>
            </w:r>
            <w:r w:rsidR="007756E3" w:rsidRPr="002C26B4">
              <w:rPr>
                <w:rFonts w:ascii="Arial" w:hAnsi="Arial" w:cs="Arial"/>
                <w:lang w:val="en-SG"/>
              </w:rPr>
              <w:t>.</w:t>
            </w:r>
          </w:p>
        </w:tc>
      </w:tr>
      <w:tr w:rsidR="002A7850" w:rsidRPr="002C26B4" w:rsidTr="00045D91">
        <w:trPr>
          <w:gridBefore w:val="3"/>
          <w:wBefore w:w="3936" w:type="dxa"/>
        </w:trPr>
        <w:tc>
          <w:tcPr>
            <w:tcW w:w="1797" w:type="dxa"/>
            <w:hideMark/>
          </w:tcPr>
          <w:p w:rsidR="00E01F6A" w:rsidRPr="002C26B4" w:rsidRDefault="00E01F6A" w:rsidP="00E01F6A">
            <w:pPr>
              <w:pStyle w:val="NoSpacing"/>
              <w:spacing w:line="360" w:lineRule="auto"/>
              <w:rPr>
                <w:rFonts w:ascii="Arial" w:hAnsi="Arial" w:cs="Arial"/>
                <w:lang w:val="en-ID"/>
              </w:rPr>
            </w:pPr>
          </w:p>
          <w:p w:rsidR="002A7850" w:rsidRPr="002C26B4" w:rsidRDefault="002A7850" w:rsidP="00E01F6A">
            <w:pPr>
              <w:pStyle w:val="NoSpacing"/>
              <w:spacing w:line="360" w:lineRule="auto"/>
              <w:rPr>
                <w:rFonts w:ascii="Arial" w:hAnsi="Arial" w:cs="Arial"/>
              </w:rPr>
            </w:pPr>
            <w:r w:rsidRPr="002C26B4">
              <w:rPr>
                <w:rFonts w:ascii="Arial" w:hAnsi="Arial" w:cs="Arial"/>
              </w:rPr>
              <w:t>Ditetapkan di</w:t>
            </w:r>
          </w:p>
          <w:p w:rsidR="002A7850" w:rsidRPr="002C26B4" w:rsidRDefault="002A7850" w:rsidP="00E01F6A">
            <w:pPr>
              <w:pStyle w:val="NoSpacing"/>
              <w:spacing w:line="360" w:lineRule="auto"/>
              <w:rPr>
                <w:rFonts w:ascii="Arial" w:hAnsi="Arial" w:cs="Arial"/>
              </w:rPr>
            </w:pPr>
            <w:r w:rsidRPr="002C26B4">
              <w:rPr>
                <w:rFonts w:ascii="Arial" w:hAnsi="Arial" w:cs="Arial"/>
              </w:rPr>
              <w:t>Tanggal</w:t>
            </w:r>
          </w:p>
        </w:tc>
        <w:tc>
          <w:tcPr>
            <w:tcW w:w="375" w:type="dxa"/>
            <w:hideMark/>
          </w:tcPr>
          <w:p w:rsidR="00E01F6A" w:rsidRPr="002C26B4" w:rsidRDefault="00E01F6A" w:rsidP="00D065B1">
            <w:pPr>
              <w:pStyle w:val="NoSpacing"/>
              <w:spacing w:line="360" w:lineRule="auto"/>
              <w:rPr>
                <w:rFonts w:ascii="Arial" w:hAnsi="Arial" w:cs="Arial"/>
                <w:lang w:val="en-ID"/>
              </w:rPr>
            </w:pP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w:t>
            </w: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w:t>
            </w:r>
          </w:p>
        </w:tc>
        <w:tc>
          <w:tcPr>
            <w:tcW w:w="2908" w:type="dxa"/>
            <w:gridSpan w:val="2"/>
          </w:tcPr>
          <w:p w:rsidR="00E01F6A" w:rsidRPr="002C26B4" w:rsidRDefault="00E01F6A" w:rsidP="00E01F6A">
            <w:pPr>
              <w:pStyle w:val="NoSpacing"/>
              <w:spacing w:line="360" w:lineRule="auto"/>
              <w:rPr>
                <w:rFonts w:ascii="Arial" w:hAnsi="Arial" w:cs="Arial"/>
                <w:lang w:val="en-ID"/>
              </w:rPr>
            </w:pPr>
          </w:p>
          <w:p w:rsidR="002A7850" w:rsidRPr="002C26B4" w:rsidRDefault="002A7850" w:rsidP="00E01F6A">
            <w:pPr>
              <w:pStyle w:val="NoSpacing"/>
              <w:spacing w:line="360" w:lineRule="auto"/>
              <w:rPr>
                <w:rFonts w:ascii="Arial" w:hAnsi="Arial" w:cs="Arial"/>
              </w:rPr>
            </w:pPr>
            <w:r w:rsidRPr="002C26B4">
              <w:rPr>
                <w:rFonts w:ascii="Arial" w:hAnsi="Arial" w:cs="Arial"/>
              </w:rPr>
              <w:t>Sampit</w:t>
            </w:r>
          </w:p>
          <w:p w:rsidR="002A7850" w:rsidRPr="002C26B4" w:rsidRDefault="004A1030" w:rsidP="00E01F6A">
            <w:pPr>
              <w:pStyle w:val="NoSpacing"/>
              <w:spacing w:line="360" w:lineRule="auto"/>
              <w:rPr>
                <w:rFonts w:ascii="Arial" w:hAnsi="Arial" w:cs="Arial"/>
                <w:lang w:val="en-ID"/>
              </w:rPr>
            </w:pPr>
            <w:r w:rsidRPr="002C26B4">
              <w:rPr>
                <w:rFonts w:ascii="Arial" w:hAnsi="Arial" w:cs="Arial"/>
                <w:lang w:val="en-ID"/>
              </w:rPr>
              <w:t xml:space="preserve">   Januari 2018</w:t>
            </w:r>
          </w:p>
        </w:tc>
      </w:tr>
    </w:tbl>
    <w:p w:rsidR="002A7850" w:rsidRPr="002C26B4" w:rsidRDefault="002A7850" w:rsidP="00E01F6A">
      <w:pPr>
        <w:pStyle w:val="NoSpacing"/>
        <w:spacing w:line="360" w:lineRule="auto"/>
        <w:jc w:val="center"/>
        <w:rPr>
          <w:rFonts w:ascii="Arial" w:hAnsi="Arial" w:cs="Arial"/>
        </w:rPr>
      </w:pPr>
    </w:p>
    <w:tbl>
      <w:tblPr>
        <w:tblW w:w="0" w:type="auto"/>
        <w:tblInd w:w="3936" w:type="dxa"/>
        <w:tblLook w:val="04A0" w:firstRow="1" w:lastRow="0" w:firstColumn="1" w:lastColumn="0" w:noHBand="0" w:noVBand="1"/>
      </w:tblPr>
      <w:tblGrid>
        <w:gridCol w:w="5306"/>
      </w:tblGrid>
      <w:tr w:rsidR="002A7850" w:rsidRPr="002C26B4" w:rsidTr="002A7850">
        <w:tc>
          <w:tcPr>
            <w:tcW w:w="5306" w:type="dxa"/>
          </w:tcPr>
          <w:p w:rsidR="002A7850" w:rsidRPr="002C26B4" w:rsidRDefault="002A7850" w:rsidP="00E01F6A">
            <w:pPr>
              <w:pStyle w:val="NoSpacing"/>
              <w:spacing w:line="360" w:lineRule="auto"/>
              <w:jc w:val="center"/>
              <w:rPr>
                <w:rFonts w:ascii="Arial" w:hAnsi="Arial" w:cs="Arial"/>
              </w:rPr>
            </w:pPr>
            <w:r w:rsidRPr="002C26B4">
              <w:rPr>
                <w:rFonts w:ascii="Arial" w:hAnsi="Arial" w:cs="Arial"/>
              </w:rPr>
              <w:t>Direktur,</w:t>
            </w:r>
          </w:p>
          <w:p w:rsidR="002A7850" w:rsidRPr="002C26B4" w:rsidRDefault="002A7850" w:rsidP="00E01F6A">
            <w:pPr>
              <w:pStyle w:val="NoSpacing"/>
              <w:spacing w:line="360" w:lineRule="auto"/>
              <w:jc w:val="center"/>
              <w:rPr>
                <w:rFonts w:ascii="Arial" w:hAnsi="Arial" w:cs="Arial"/>
              </w:rPr>
            </w:pPr>
          </w:p>
          <w:p w:rsidR="002A7850" w:rsidRPr="002C26B4" w:rsidRDefault="002A7850" w:rsidP="00E01F6A">
            <w:pPr>
              <w:pStyle w:val="NoSpacing"/>
              <w:spacing w:line="360" w:lineRule="auto"/>
              <w:jc w:val="center"/>
              <w:rPr>
                <w:rFonts w:ascii="Arial" w:hAnsi="Arial" w:cs="Arial"/>
              </w:rPr>
            </w:pPr>
          </w:p>
          <w:p w:rsidR="002A7850" w:rsidRPr="002C26B4" w:rsidRDefault="002A7850" w:rsidP="00E01F6A">
            <w:pPr>
              <w:pStyle w:val="NoSpacing"/>
              <w:spacing w:line="360" w:lineRule="auto"/>
              <w:jc w:val="center"/>
              <w:rPr>
                <w:rFonts w:ascii="Arial" w:hAnsi="Arial" w:cs="Arial"/>
              </w:rPr>
            </w:pPr>
          </w:p>
          <w:p w:rsidR="002A7850" w:rsidRPr="002C26B4" w:rsidRDefault="002C26B4" w:rsidP="00E01F6A">
            <w:pPr>
              <w:pStyle w:val="NoSpacing"/>
              <w:spacing w:line="360" w:lineRule="auto"/>
              <w:jc w:val="center"/>
              <w:rPr>
                <w:rFonts w:ascii="Arial" w:hAnsi="Arial" w:cs="Arial"/>
              </w:rPr>
            </w:pPr>
            <w:r>
              <w:rPr>
                <w:rFonts w:ascii="Arial" w:hAnsi="Arial" w:cs="Arial"/>
                <w:lang w:val="en-ID"/>
              </w:rPr>
              <w:t>d</w:t>
            </w:r>
            <w:r w:rsidR="002A7850" w:rsidRPr="002C26B4">
              <w:rPr>
                <w:rFonts w:ascii="Arial" w:hAnsi="Arial" w:cs="Arial"/>
              </w:rPr>
              <w:t xml:space="preserve">r. </w:t>
            </w:r>
            <w:r w:rsidRPr="002C26B4">
              <w:rPr>
                <w:rFonts w:ascii="Arial" w:hAnsi="Arial" w:cs="Arial"/>
              </w:rPr>
              <w:t>DENNY MUDA PERDANA</w:t>
            </w:r>
            <w:r w:rsidR="002A7850" w:rsidRPr="002C26B4">
              <w:rPr>
                <w:rFonts w:ascii="Arial" w:hAnsi="Arial" w:cs="Arial"/>
              </w:rPr>
              <w:t>, Sp.Rad</w:t>
            </w: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Pembina Utama Muda</w:t>
            </w:r>
          </w:p>
          <w:p w:rsidR="002A7850" w:rsidRPr="002C26B4" w:rsidRDefault="002A7850" w:rsidP="00E01F6A">
            <w:pPr>
              <w:pStyle w:val="NoSpacing"/>
              <w:spacing w:line="360" w:lineRule="auto"/>
              <w:jc w:val="center"/>
              <w:rPr>
                <w:rFonts w:ascii="Arial" w:hAnsi="Arial" w:cs="Arial"/>
              </w:rPr>
            </w:pPr>
            <w:r w:rsidRPr="002C26B4">
              <w:rPr>
                <w:rFonts w:ascii="Arial" w:hAnsi="Arial" w:cs="Arial"/>
              </w:rPr>
              <w:t>NIP. 19621121 199610 1 001</w:t>
            </w:r>
          </w:p>
        </w:tc>
      </w:tr>
    </w:tbl>
    <w:p w:rsidR="002A7850" w:rsidRPr="002C26B4" w:rsidRDefault="002A7850" w:rsidP="00E01F6A">
      <w:pPr>
        <w:pStyle w:val="NoSpacing"/>
        <w:spacing w:line="360" w:lineRule="auto"/>
        <w:jc w:val="center"/>
        <w:rPr>
          <w:rFonts w:ascii="Arial" w:hAnsi="Arial" w:cs="Arial"/>
        </w:rPr>
      </w:pPr>
    </w:p>
    <w:p w:rsidR="002C26B4" w:rsidRDefault="002C26B4" w:rsidP="00E01F6A">
      <w:pPr>
        <w:pStyle w:val="NoSpacing"/>
        <w:spacing w:line="360" w:lineRule="auto"/>
        <w:rPr>
          <w:rFonts w:ascii="Arial" w:hAnsi="Arial" w:cs="Arial"/>
          <w:u w:val="single"/>
          <w:lang w:val="en-ID"/>
        </w:rPr>
      </w:pPr>
    </w:p>
    <w:p w:rsidR="002A7850" w:rsidRPr="002C26B4" w:rsidRDefault="002C26B4" w:rsidP="00E01F6A">
      <w:pPr>
        <w:pStyle w:val="NoSpacing"/>
        <w:spacing w:line="360" w:lineRule="auto"/>
        <w:rPr>
          <w:rFonts w:ascii="Arial" w:hAnsi="Arial" w:cs="Arial"/>
          <w:u w:val="single"/>
        </w:rPr>
      </w:pPr>
      <w:r w:rsidRPr="002C26B4">
        <w:rPr>
          <w:rFonts w:ascii="Arial" w:hAnsi="Arial" w:cs="Arial"/>
          <w:u w:val="single"/>
        </w:rPr>
        <w:t>TEMBUSAN</w:t>
      </w:r>
      <w:r w:rsidR="002A7850" w:rsidRPr="002C26B4">
        <w:rPr>
          <w:rFonts w:ascii="Arial" w:hAnsi="Arial" w:cs="Arial"/>
          <w:u w:val="single"/>
        </w:rPr>
        <w:t xml:space="preserve"> Yth :</w:t>
      </w:r>
    </w:p>
    <w:p w:rsidR="002A7850" w:rsidRPr="002C26B4" w:rsidRDefault="007756E3" w:rsidP="00E01F6A">
      <w:pPr>
        <w:pStyle w:val="NoSpacing"/>
        <w:numPr>
          <w:ilvl w:val="0"/>
          <w:numId w:val="2"/>
        </w:numPr>
        <w:spacing w:line="360" w:lineRule="auto"/>
        <w:ind w:left="426" w:hanging="426"/>
        <w:rPr>
          <w:rFonts w:ascii="Arial" w:hAnsi="Arial" w:cs="Arial"/>
        </w:rPr>
      </w:pPr>
      <w:r w:rsidRPr="002C26B4">
        <w:rPr>
          <w:rFonts w:ascii="Arial" w:hAnsi="Arial" w:cs="Arial"/>
        </w:rPr>
        <w:t xml:space="preserve">Ketua Komite </w:t>
      </w:r>
      <w:r w:rsidRPr="002C26B4">
        <w:rPr>
          <w:rFonts w:ascii="Arial" w:hAnsi="Arial" w:cs="Arial"/>
          <w:lang w:val="en-ID"/>
        </w:rPr>
        <w:t>PMKP</w:t>
      </w:r>
      <w:r w:rsidR="002A7850" w:rsidRPr="002C26B4">
        <w:rPr>
          <w:rFonts w:ascii="Arial" w:hAnsi="Arial" w:cs="Arial"/>
        </w:rPr>
        <w:t xml:space="preserve"> RSUD dr. Murjani Sampit</w:t>
      </w:r>
    </w:p>
    <w:p w:rsidR="002A7850" w:rsidRPr="002C26B4" w:rsidRDefault="002A7850" w:rsidP="00E01F6A">
      <w:pPr>
        <w:pStyle w:val="NoSpacing"/>
        <w:numPr>
          <w:ilvl w:val="0"/>
          <w:numId w:val="2"/>
        </w:numPr>
        <w:spacing w:line="360" w:lineRule="auto"/>
        <w:ind w:left="426" w:hanging="426"/>
        <w:rPr>
          <w:rFonts w:ascii="Arial" w:hAnsi="Arial" w:cs="Arial"/>
        </w:rPr>
      </w:pPr>
      <w:r w:rsidRPr="002C26B4">
        <w:rPr>
          <w:rFonts w:ascii="Arial" w:hAnsi="Arial" w:cs="Arial"/>
        </w:rPr>
        <w:t>Arsip</w:t>
      </w:r>
    </w:p>
    <w:p w:rsidR="002C26B4" w:rsidRDefault="002C26B4" w:rsidP="002C26B4">
      <w:pPr>
        <w:pStyle w:val="NoSpacing"/>
        <w:spacing w:line="360" w:lineRule="auto"/>
        <w:rPr>
          <w:rFonts w:ascii="Arial" w:hAnsi="Arial" w:cs="Arial"/>
          <w:lang w:val="en-ID"/>
        </w:rPr>
      </w:pPr>
    </w:p>
    <w:p w:rsidR="002C26B4" w:rsidRDefault="002C26B4" w:rsidP="002C26B4">
      <w:pPr>
        <w:pStyle w:val="NoSpacing"/>
        <w:spacing w:line="360" w:lineRule="auto"/>
        <w:rPr>
          <w:rFonts w:ascii="Arial" w:hAnsi="Arial" w:cs="Arial"/>
          <w:lang w:val="en-ID"/>
        </w:rPr>
      </w:pPr>
    </w:p>
    <w:p w:rsidR="002C26B4" w:rsidRDefault="002C26B4" w:rsidP="002C26B4">
      <w:pPr>
        <w:pStyle w:val="NoSpacing"/>
        <w:spacing w:line="360" w:lineRule="auto"/>
        <w:rPr>
          <w:rFonts w:ascii="Arial" w:hAnsi="Arial" w:cs="Arial"/>
          <w:lang w:val="en-ID"/>
        </w:rPr>
      </w:pPr>
    </w:p>
    <w:p w:rsidR="00045D91" w:rsidRDefault="00045D91" w:rsidP="002C26B4">
      <w:pPr>
        <w:pStyle w:val="NoSpacing"/>
        <w:spacing w:line="360" w:lineRule="auto"/>
        <w:rPr>
          <w:rFonts w:ascii="Arial" w:hAnsi="Arial" w:cs="Arial"/>
          <w:lang w:val="en-ID"/>
        </w:rPr>
      </w:pPr>
    </w:p>
    <w:p w:rsidR="002C26B4" w:rsidRDefault="002C26B4" w:rsidP="002C26B4">
      <w:pPr>
        <w:pStyle w:val="NoSpacing"/>
        <w:spacing w:line="360" w:lineRule="auto"/>
        <w:rPr>
          <w:rFonts w:ascii="Arial" w:hAnsi="Arial" w:cs="Arial"/>
          <w:lang w:val="en-ID"/>
        </w:rPr>
      </w:pPr>
    </w:p>
    <w:p w:rsidR="00EC7C7C" w:rsidRPr="002C26B4" w:rsidRDefault="00EC7C7C" w:rsidP="00E01F6A">
      <w:pPr>
        <w:pStyle w:val="NoSpacing"/>
        <w:spacing w:line="360" w:lineRule="auto"/>
        <w:rPr>
          <w:rFonts w:ascii="Arial" w:hAnsi="Arial" w:cs="Arial"/>
        </w:rPr>
      </w:pPr>
      <w:r w:rsidRPr="002C26B4">
        <w:rPr>
          <w:rFonts w:ascii="Arial" w:hAnsi="Arial" w:cs="Arial"/>
        </w:rPr>
        <w:lastRenderedPageBreak/>
        <w:t>LAMPIRAN KEPUTUSAN DIREKTUR RSUD DR. MURJANI SAMPIT</w:t>
      </w:r>
    </w:p>
    <w:p w:rsidR="00EC7C7C" w:rsidRPr="002C26B4" w:rsidRDefault="00EC7C7C" w:rsidP="00E01F6A">
      <w:pPr>
        <w:pStyle w:val="NoSpacing"/>
        <w:spacing w:line="360" w:lineRule="auto"/>
        <w:rPr>
          <w:rFonts w:ascii="Arial" w:hAnsi="Arial" w:cs="Arial"/>
          <w:lang w:val="en-ID"/>
        </w:rPr>
      </w:pPr>
      <w:r w:rsidRPr="002C26B4">
        <w:rPr>
          <w:rFonts w:ascii="Arial" w:hAnsi="Arial" w:cs="Arial"/>
        </w:rPr>
        <w:t>NOMOR</w:t>
      </w:r>
      <w:r w:rsidRPr="002C26B4">
        <w:rPr>
          <w:rFonts w:ascii="Arial" w:hAnsi="Arial" w:cs="Arial"/>
        </w:rPr>
        <w:tab/>
        <w:t xml:space="preserve">: </w:t>
      </w:r>
      <w:r w:rsidR="007756E3" w:rsidRPr="002C26B4">
        <w:rPr>
          <w:rFonts w:ascii="Arial" w:hAnsi="Arial" w:cs="Arial"/>
          <w:lang w:val="en-ID"/>
        </w:rPr>
        <w:t xml:space="preserve">         </w:t>
      </w:r>
      <w:r w:rsidR="007756E3" w:rsidRPr="002C26B4">
        <w:rPr>
          <w:rFonts w:ascii="Arial" w:hAnsi="Arial" w:cs="Arial"/>
        </w:rPr>
        <w:t xml:space="preserve">/PND/KPMKP/RSUD-DM/I/2018          </w:t>
      </w:r>
      <w:r w:rsidR="007756E3" w:rsidRPr="002C26B4">
        <w:rPr>
          <w:rFonts w:ascii="Arial" w:hAnsi="Arial" w:cs="Arial"/>
          <w:lang w:val="en-ID"/>
        </w:rPr>
        <w:t xml:space="preserve">   </w:t>
      </w:r>
    </w:p>
    <w:p w:rsidR="00EC7C7C" w:rsidRPr="002C26B4" w:rsidRDefault="00EC7C7C" w:rsidP="00E01F6A">
      <w:pPr>
        <w:pStyle w:val="NoSpacing"/>
        <w:spacing w:line="360" w:lineRule="auto"/>
        <w:rPr>
          <w:rFonts w:ascii="Arial" w:hAnsi="Arial" w:cs="Arial"/>
          <w:lang w:val="en-ID"/>
        </w:rPr>
      </w:pPr>
      <w:r w:rsidRPr="002C26B4">
        <w:rPr>
          <w:rFonts w:ascii="Arial" w:hAnsi="Arial" w:cs="Arial"/>
        </w:rPr>
        <w:t>TANGGAL</w:t>
      </w:r>
      <w:r w:rsidRPr="002C26B4">
        <w:rPr>
          <w:rFonts w:ascii="Arial" w:hAnsi="Arial" w:cs="Arial"/>
        </w:rPr>
        <w:tab/>
        <w:t>:</w:t>
      </w:r>
      <w:r w:rsidR="007756E3" w:rsidRPr="002C26B4">
        <w:rPr>
          <w:rFonts w:ascii="Arial" w:hAnsi="Arial" w:cs="Arial"/>
        </w:rPr>
        <w:t xml:space="preserve"> </w:t>
      </w:r>
      <w:r w:rsidR="007756E3" w:rsidRPr="002C26B4">
        <w:rPr>
          <w:rFonts w:ascii="Arial" w:hAnsi="Arial" w:cs="Arial"/>
          <w:lang w:val="en-ID"/>
        </w:rPr>
        <w:t xml:space="preserve"> </w:t>
      </w:r>
      <w:r w:rsidR="005E1D90">
        <w:rPr>
          <w:rFonts w:ascii="Arial" w:hAnsi="Arial" w:cs="Arial"/>
          <w:lang w:val="en-ID"/>
        </w:rPr>
        <w:t xml:space="preserve">        </w:t>
      </w:r>
      <w:r w:rsidR="007756E3" w:rsidRPr="002C26B4">
        <w:rPr>
          <w:rFonts w:ascii="Arial" w:hAnsi="Arial" w:cs="Arial"/>
          <w:lang w:val="en-ID"/>
        </w:rPr>
        <w:t>Januari 2018</w:t>
      </w:r>
    </w:p>
    <w:p w:rsidR="002C26B4" w:rsidRPr="002C26B4" w:rsidRDefault="002C26B4" w:rsidP="00E01F6A">
      <w:pPr>
        <w:spacing w:line="360" w:lineRule="auto"/>
        <w:jc w:val="center"/>
        <w:rPr>
          <w:rFonts w:ascii="Arial" w:hAnsi="Arial" w:cs="Arial"/>
          <w:sz w:val="22"/>
          <w:szCs w:val="22"/>
        </w:rPr>
      </w:pP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t>PENDAHULUAN</w:t>
      </w:r>
    </w:p>
    <w:p w:rsidR="004F566E" w:rsidRPr="002C26B4" w:rsidRDefault="004F566E" w:rsidP="00E01F6A">
      <w:pPr>
        <w:spacing w:line="360" w:lineRule="auto"/>
        <w:jc w:val="center"/>
        <w:rPr>
          <w:rFonts w:ascii="Arial" w:hAnsi="Arial" w:cs="Arial"/>
          <w:sz w:val="22"/>
          <w:szCs w:val="22"/>
        </w:rPr>
      </w:pPr>
    </w:p>
    <w:p w:rsidR="004F566E" w:rsidRPr="002C26B4" w:rsidRDefault="004F566E" w:rsidP="00E01F6A">
      <w:pPr>
        <w:pStyle w:val="ListParagraph"/>
        <w:numPr>
          <w:ilvl w:val="0"/>
          <w:numId w:val="3"/>
        </w:numPr>
        <w:spacing w:line="360" w:lineRule="auto"/>
        <w:ind w:left="426" w:hanging="426"/>
        <w:rPr>
          <w:rFonts w:ascii="Arial" w:hAnsi="Arial" w:cs="Arial"/>
          <w:bCs/>
          <w:sz w:val="22"/>
          <w:szCs w:val="22"/>
        </w:rPr>
      </w:pPr>
      <w:r w:rsidRPr="002C26B4">
        <w:rPr>
          <w:rFonts w:ascii="Arial" w:hAnsi="Arial" w:cs="Arial"/>
          <w:bCs/>
          <w:sz w:val="22"/>
          <w:szCs w:val="22"/>
        </w:rPr>
        <w:t>Latar belakang</w:t>
      </w:r>
    </w:p>
    <w:p w:rsidR="00E01F6A" w:rsidRPr="002C26B4" w:rsidRDefault="004F566E" w:rsidP="00E01F6A">
      <w:pPr>
        <w:pStyle w:val="ListParagraph"/>
        <w:spacing w:line="360" w:lineRule="auto"/>
        <w:ind w:left="426" w:firstLine="567"/>
        <w:jc w:val="both"/>
        <w:rPr>
          <w:rFonts w:ascii="Arial" w:hAnsi="Arial" w:cs="Arial"/>
          <w:sz w:val="22"/>
          <w:szCs w:val="22"/>
          <w:lang w:val="id-ID"/>
        </w:rPr>
      </w:pPr>
      <w:r w:rsidRPr="002C26B4">
        <w:rPr>
          <w:rFonts w:ascii="Arial" w:hAnsi="Arial" w:cs="Arial"/>
          <w:sz w:val="22"/>
          <w:szCs w:val="22"/>
        </w:rPr>
        <w:t>Saat ini dalam penyelenggaraan pelayanan me</w:t>
      </w:r>
      <w:r w:rsidR="007C1A52" w:rsidRPr="002C26B4">
        <w:rPr>
          <w:rFonts w:ascii="Arial" w:hAnsi="Arial" w:cs="Arial"/>
          <w:sz w:val="22"/>
          <w:szCs w:val="22"/>
        </w:rPr>
        <w:t>dis yang baik, efektif, efisien</w:t>
      </w:r>
      <w:r w:rsidRPr="002C26B4">
        <w:rPr>
          <w:rFonts w:ascii="Arial" w:hAnsi="Arial" w:cs="Arial"/>
          <w:sz w:val="22"/>
          <w:szCs w:val="22"/>
        </w:rPr>
        <w:t>, dan berkualitas dibutuhkan sumber daya manusia, fasilitas, prafasilitas, peralatan, serta dana sesuai dengan prosedur yang memadai. Hal ini mengakibatkan meningkatnya kesadaran konsumen akan haknya dalam pelayanan kesehatan. Salah satu dampak akibat meningkatnya kesadaran tersebut juga menyinggung ranah hukum apabila pelayanan yang diberikan tidak sesuai dengan standar yang ada.</w:t>
      </w:r>
    </w:p>
    <w:p w:rsidR="00E01F6A" w:rsidRPr="002C26B4" w:rsidRDefault="004F566E" w:rsidP="00E01F6A">
      <w:pPr>
        <w:pStyle w:val="ListParagraph"/>
        <w:spacing w:line="360" w:lineRule="auto"/>
        <w:ind w:left="426" w:firstLine="567"/>
        <w:jc w:val="both"/>
        <w:rPr>
          <w:rFonts w:ascii="Arial" w:hAnsi="Arial" w:cs="Arial"/>
          <w:sz w:val="22"/>
          <w:szCs w:val="22"/>
          <w:lang w:val="id-ID"/>
        </w:rPr>
      </w:pPr>
      <w:r w:rsidRPr="002C26B4">
        <w:rPr>
          <w:rFonts w:ascii="Arial" w:hAnsi="Arial" w:cs="Arial"/>
          <w:sz w:val="22"/>
          <w:szCs w:val="22"/>
        </w:rPr>
        <w:t>Maka dengan mengacu pada permasalahan tersebut, saat ini sektor kesehatan melengkapi peraturan Undang-Undang No. 29 Tahun 2004 tentang Praktik Kedokteran untuk memberikan perlindungan terhadap pasien, mempertahankan dan meningkatkan mutu pelayanan medis yang diberikan oleh dokter/ dokter gigi serta memberikan kepastian hukum kepada kedua belah pihak tersebut.</w:t>
      </w:r>
    </w:p>
    <w:p w:rsidR="00E01F6A" w:rsidRPr="002C26B4" w:rsidRDefault="004F566E" w:rsidP="00E01F6A">
      <w:pPr>
        <w:pStyle w:val="ListParagraph"/>
        <w:spacing w:line="360" w:lineRule="auto"/>
        <w:ind w:left="426" w:firstLine="567"/>
        <w:jc w:val="both"/>
        <w:rPr>
          <w:rFonts w:ascii="Arial" w:hAnsi="Arial" w:cs="Arial"/>
          <w:sz w:val="22"/>
          <w:szCs w:val="22"/>
          <w:lang w:val="id-ID"/>
        </w:rPr>
      </w:pPr>
      <w:r w:rsidRPr="002C26B4">
        <w:rPr>
          <w:rFonts w:ascii="Arial" w:hAnsi="Arial" w:cs="Arial"/>
          <w:sz w:val="22"/>
          <w:szCs w:val="22"/>
        </w:rPr>
        <w:t xml:space="preserve">Sebagaimana disebutkan dalam Undang–Undang Praktek Kedokteran No. 29 Tahun 2004 pasal 44 ayat (1) yang berbunyi “Dokter atau dokter gigi dalam menyelenggarakan praktik kedokteran wajib mengikuti standar pelayanan kedokteran atau kedokteran gigi. Ayat (2) yang berbunyi “Standar pelayanan sebagaimana dimaksud dibedakan menurut jenis dan strata fasilitas pelayanan kesehatan”. Panduan Praktik Klinik (PPK) dibuat untuk setiap rumah sakit/ fasilitas pelayanan kesehatan, dengan mengacu pada </w:t>
      </w:r>
      <w:r w:rsidR="00641C64" w:rsidRPr="002C26B4">
        <w:rPr>
          <w:rFonts w:ascii="Arial" w:hAnsi="Arial" w:cs="Arial"/>
          <w:sz w:val="22"/>
          <w:szCs w:val="22"/>
        </w:rPr>
        <w:t xml:space="preserve">Pedoman Nasional Pelayanan </w:t>
      </w:r>
      <w:r w:rsidR="00641C64" w:rsidRPr="002C26B4">
        <w:rPr>
          <w:rFonts w:ascii="Arial" w:hAnsi="Arial" w:cs="Arial"/>
          <w:sz w:val="22"/>
          <w:szCs w:val="22"/>
          <w:lang w:val="id-ID"/>
        </w:rPr>
        <w:t>Kedokteran</w:t>
      </w:r>
      <w:r w:rsidRPr="002C26B4">
        <w:rPr>
          <w:rFonts w:ascii="Arial" w:hAnsi="Arial" w:cs="Arial"/>
          <w:sz w:val="22"/>
          <w:szCs w:val="22"/>
        </w:rPr>
        <w:t xml:space="preserve"> (PNPK) atau pustaka mutakhir dan dengan menyesuaikan kondisi setempat. PP</w:t>
      </w:r>
      <w:r w:rsidR="00815025" w:rsidRPr="002C26B4">
        <w:rPr>
          <w:rFonts w:ascii="Arial" w:hAnsi="Arial" w:cs="Arial"/>
          <w:sz w:val="22"/>
          <w:szCs w:val="22"/>
        </w:rPr>
        <w:t xml:space="preserve">K di buat oleh </w:t>
      </w:r>
      <w:r w:rsidR="00815025" w:rsidRPr="002C26B4">
        <w:rPr>
          <w:rFonts w:ascii="Arial" w:hAnsi="Arial" w:cs="Arial"/>
          <w:sz w:val="22"/>
          <w:szCs w:val="22"/>
          <w:lang w:val="id-ID"/>
        </w:rPr>
        <w:t>kelompok staf medis</w:t>
      </w:r>
      <w:r w:rsidRPr="002C26B4">
        <w:rPr>
          <w:rFonts w:ascii="Arial" w:hAnsi="Arial" w:cs="Arial"/>
          <w:sz w:val="22"/>
          <w:szCs w:val="22"/>
        </w:rPr>
        <w:t xml:space="preserve"> departemen/ divisi </w:t>
      </w:r>
      <w:r w:rsidR="00815025" w:rsidRPr="002C26B4">
        <w:rPr>
          <w:rFonts w:ascii="Arial" w:hAnsi="Arial" w:cs="Arial"/>
          <w:sz w:val="22"/>
          <w:szCs w:val="22"/>
        </w:rPr>
        <w:t>di bawah koordinasi komite medi</w:t>
      </w:r>
      <w:r w:rsidR="00815025" w:rsidRPr="002C26B4">
        <w:rPr>
          <w:rFonts w:ascii="Arial" w:hAnsi="Arial" w:cs="Arial"/>
          <w:sz w:val="22"/>
          <w:szCs w:val="22"/>
          <w:lang w:val="id-ID"/>
        </w:rPr>
        <w:t>k</w:t>
      </w:r>
      <w:r w:rsidRPr="002C26B4">
        <w:rPr>
          <w:rFonts w:ascii="Arial" w:hAnsi="Arial" w:cs="Arial"/>
          <w:sz w:val="22"/>
          <w:szCs w:val="22"/>
        </w:rPr>
        <w:t xml:space="preserve">, dan baru dapat dilaksanakan setelah diresmikan oleh Direksi. </w:t>
      </w:r>
    </w:p>
    <w:p w:rsidR="004F566E" w:rsidRPr="002C26B4" w:rsidRDefault="004F566E" w:rsidP="00E01F6A">
      <w:pPr>
        <w:pStyle w:val="ListParagraph"/>
        <w:spacing w:line="360" w:lineRule="auto"/>
        <w:ind w:left="426" w:firstLine="567"/>
        <w:jc w:val="both"/>
        <w:rPr>
          <w:rFonts w:ascii="Arial" w:hAnsi="Arial" w:cs="Arial"/>
          <w:sz w:val="22"/>
          <w:szCs w:val="22"/>
          <w:lang w:val="id-ID"/>
        </w:rPr>
      </w:pPr>
      <w:r w:rsidRPr="002C26B4">
        <w:rPr>
          <w:rFonts w:ascii="Arial" w:hAnsi="Arial" w:cs="Arial"/>
          <w:sz w:val="22"/>
          <w:szCs w:val="22"/>
        </w:rPr>
        <w:t>Menurut Peraturan Menteri Kesehatan RI No. 1438/PER/MENKES/IX/2010 tentang Standar Pelayanan Kedokteran dimana setiap Rumah Sakit membuat Standar Prosedur Operasional dalam bentuk Panduan Prak</w:t>
      </w:r>
      <w:r w:rsidR="00815025" w:rsidRPr="002C26B4">
        <w:rPr>
          <w:rFonts w:ascii="Arial" w:hAnsi="Arial" w:cs="Arial"/>
          <w:sz w:val="22"/>
          <w:szCs w:val="22"/>
        </w:rPr>
        <w:t>tik Klinis ( PPK ), maka RS</w:t>
      </w:r>
      <w:r w:rsidR="00815025" w:rsidRPr="002C26B4">
        <w:rPr>
          <w:rFonts w:ascii="Arial" w:hAnsi="Arial" w:cs="Arial"/>
          <w:sz w:val="22"/>
          <w:szCs w:val="22"/>
          <w:lang w:val="id-ID"/>
        </w:rPr>
        <w:t>UD dr. Murjani Sampit</w:t>
      </w:r>
      <w:r w:rsidRPr="002C26B4">
        <w:rPr>
          <w:rFonts w:ascii="Arial" w:hAnsi="Arial" w:cs="Arial"/>
          <w:sz w:val="22"/>
          <w:szCs w:val="22"/>
        </w:rPr>
        <w:t xml:space="preserve"> memiliki kewajiban untuk pembuatannya demi menunjang pelayanan kesehatan yang efisien dan berkualitas.</w:t>
      </w:r>
    </w:p>
    <w:p w:rsidR="00D065B1" w:rsidRPr="002C26B4" w:rsidRDefault="00D065B1" w:rsidP="00D065B1">
      <w:pPr>
        <w:pStyle w:val="ListParagraph"/>
        <w:spacing w:line="360" w:lineRule="auto"/>
        <w:jc w:val="both"/>
        <w:rPr>
          <w:rFonts w:ascii="Arial" w:hAnsi="Arial" w:cs="Arial"/>
          <w:sz w:val="22"/>
          <w:szCs w:val="22"/>
        </w:rPr>
      </w:pPr>
    </w:p>
    <w:p w:rsidR="004F566E" w:rsidRPr="002C26B4" w:rsidRDefault="004F566E" w:rsidP="00E01F6A">
      <w:pPr>
        <w:pStyle w:val="ListParagraph"/>
        <w:numPr>
          <w:ilvl w:val="0"/>
          <w:numId w:val="3"/>
        </w:numPr>
        <w:spacing w:line="360" w:lineRule="auto"/>
        <w:ind w:left="426" w:hanging="426"/>
        <w:jc w:val="both"/>
        <w:rPr>
          <w:rFonts w:ascii="Arial" w:hAnsi="Arial" w:cs="Arial"/>
          <w:bCs/>
          <w:sz w:val="22"/>
          <w:szCs w:val="22"/>
        </w:rPr>
      </w:pPr>
      <w:r w:rsidRPr="002C26B4">
        <w:rPr>
          <w:rFonts w:ascii="Arial" w:hAnsi="Arial" w:cs="Arial"/>
          <w:bCs/>
          <w:sz w:val="22"/>
          <w:szCs w:val="22"/>
        </w:rPr>
        <w:t>Tujuan</w:t>
      </w:r>
    </w:p>
    <w:p w:rsidR="004F566E" w:rsidRPr="002C26B4" w:rsidRDefault="004F566E" w:rsidP="00E01F6A">
      <w:pPr>
        <w:pStyle w:val="ListParagraph"/>
        <w:numPr>
          <w:ilvl w:val="0"/>
          <w:numId w:val="6"/>
        </w:numPr>
        <w:spacing w:line="360" w:lineRule="auto"/>
        <w:jc w:val="both"/>
        <w:rPr>
          <w:rFonts w:ascii="Arial" w:hAnsi="Arial" w:cs="Arial"/>
          <w:sz w:val="22"/>
          <w:szCs w:val="22"/>
        </w:rPr>
      </w:pPr>
      <w:r w:rsidRPr="002C26B4">
        <w:rPr>
          <w:rFonts w:ascii="Arial" w:hAnsi="Arial" w:cs="Arial"/>
          <w:sz w:val="22"/>
          <w:szCs w:val="22"/>
        </w:rPr>
        <w:t xml:space="preserve">Meningkatkan mutu pelayanan pada keadaan klinis dan lingkungan tertentu </w:t>
      </w:r>
      <w:r w:rsidR="00411CCF" w:rsidRPr="002C26B4">
        <w:rPr>
          <w:rFonts w:ascii="Arial" w:hAnsi="Arial" w:cs="Arial"/>
          <w:sz w:val="22"/>
          <w:szCs w:val="22"/>
        </w:rPr>
        <w:t>bekerja sama dengan tim multidisiplin</w:t>
      </w:r>
    </w:p>
    <w:p w:rsidR="004F566E" w:rsidRPr="002C26B4" w:rsidRDefault="004F566E" w:rsidP="00E01F6A">
      <w:pPr>
        <w:pStyle w:val="ListParagraph"/>
        <w:numPr>
          <w:ilvl w:val="0"/>
          <w:numId w:val="6"/>
        </w:numPr>
        <w:spacing w:line="360" w:lineRule="auto"/>
        <w:jc w:val="both"/>
        <w:rPr>
          <w:rFonts w:ascii="Arial" w:hAnsi="Arial" w:cs="Arial"/>
          <w:sz w:val="22"/>
          <w:szCs w:val="22"/>
        </w:rPr>
      </w:pPr>
      <w:r w:rsidRPr="002C26B4">
        <w:rPr>
          <w:rFonts w:ascii="Arial" w:hAnsi="Arial" w:cs="Arial"/>
          <w:sz w:val="22"/>
          <w:szCs w:val="22"/>
        </w:rPr>
        <w:t xml:space="preserve">Mengurangi jumlah intervensi yang tidak perlu atau berbahaya </w:t>
      </w:r>
    </w:p>
    <w:p w:rsidR="004F566E" w:rsidRPr="002C26B4" w:rsidRDefault="004F566E" w:rsidP="00E01F6A">
      <w:pPr>
        <w:pStyle w:val="ListParagraph"/>
        <w:numPr>
          <w:ilvl w:val="0"/>
          <w:numId w:val="6"/>
        </w:numPr>
        <w:spacing w:line="360" w:lineRule="auto"/>
        <w:jc w:val="both"/>
        <w:rPr>
          <w:rFonts w:ascii="Arial" w:hAnsi="Arial" w:cs="Arial"/>
          <w:sz w:val="22"/>
          <w:szCs w:val="22"/>
        </w:rPr>
      </w:pPr>
      <w:r w:rsidRPr="002C26B4">
        <w:rPr>
          <w:rFonts w:ascii="Arial" w:hAnsi="Arial" w:cs="Arial"/>
          <w:sz w:val="22"/>
          <w:szCs w:val="22"/>
        </w:rPr>
        <w:t xml:space="preserve">Memberikan opsi pengobatan </w:t>
      </w:r>
      <w:r w:rsidR="00411CCF" w:rsidRPr="002C26B4">
        <w:rPr>
          <w:rFonts w:ascii="Arial" w:hAnsi="Arial" w:cs="Arial"/>
          <w:sz w:val="22"/>
          <w:szCs w:val="22"/>
        </w:rPr>
        <w:t xml:space="preserve">dan perawatan </w:t>
      </w:r>
      <w:r w:rsidRPr="002C26B4">
        <w:rPr>
          <w:rFonts w:ascii="Arial" w:hAnsi="Arial" w:cs="Arial"/>
          <w:sz w:val="22"/>
          <w:szCs w:val="22"/>
        </w:rPr>
        <w:t>terbaik dengan keuntungan maksimal</w:t>
      </w:r>
    </w:p>
    <w:p w:rsidR="00411CCF" w:rsidRDefault="00411CCF" w:rsidP="00E01F6A">
      <w:pPr>
        <w:pStyle w:val="ListParagraph"/>
        <w:numPr>
          <w:ilvl w:val="0"/>
          <w:numId w:val="6"/>
        </w:numPr>
        <w:spacing w:line="360" w:lineRule="auto"/>
        <w:jc w:val="both"/>
        <w:rPr>
          <w:rFonts w:ascii="Arial" w:hAnsi="Arial" w:cs="Arial"/>
          <w:sz w:val="22"/>
          <w:szCs w:val="22"/>
        </w:rPr>
      </w:pPr>
      <w:r w:rsidRPr="002C26B4">
        <w:rPr>
          <w:rFonts w:ascii="Arial" w:hAnsi="Arial" w:cs="Arial"/>
          <w:sz w:val="22"/>
          <w:szCs w:val="22"/>
        </w:rPr>
        <w:t xml:space="preserve">Menghindari terjadinya </w:t>
      </w:r>
      <w:r w:rsidRPr="002C26B4">
        <w:rPr>
          <w:rFonts w:ascii="Arial" w:hAnsi="Arial" w:cs="Arial"/>
          <w:i/>
          <w:sz w:val="22"/>
          <w:szCs w:val="22"/>
        </w:rPr>
        <w:t>medication eror</w:t>
      </w:r>
      <w:r w:rsidRPr="002C26B4">
        <w:rPr>
          <w:rFonts w:ascii="Arial" w:hAnsi="Arial" w:cs="Arial"/>
          <w:sz w:val="22"/>
          <w:szCs w:val="22"/>
        </w:rPr>
        <w:t xml:space="preserve"> secara dini</w:t>
      </w:r>
    </w:p>
    <w:p w:rsidR="002C26B4" w:rsidRPr="002C26B4" w:rsidRDefault="002C26B4" w:rsidP="002C26B4">
      <w:pPr>
        <w:spacing w:line="360" w:lineRule="auto"/>
        <w:jc w:val="both"/>
        <w:rPr>
          <w:rFonts w:ascii="Arial" w:hAnsi="Arial" w:cs="Arial"/>
          <w:sz w:val="22"/>
          <w:szCs w:val="22"/>
        </w:rPr>
      </w:pPr>
    </w:p>
    <w:p w:rsidR="004F566E" w:rsidRPr="002C26B4" w:rsidRDefault="004F566E" w:rsidP="00E01F6A">
      <w:pPr>
        <w:pStyle w:val="ListParagraph"/>
        <w:numPr>
          <w:ilvl w:val="0"/>
          <w:numId w:val="6"/>
        </w:numPr>
        <w:spacing w:line="360" w:lineRule="auto"/>
        <w:jc w:val="both"/>
        <w:rPr>
          <w:rFonts w:ascii="Arial" w:hAnsi="Arial" w:cs="Arial"/>
          <w:sz w:val="22"/>
          <w:szCs w:val="22"/>
        </w:rPr>
      </w:pPr>
      <w:r w:rsidRPr="002C26B4">
        <w:rPr>
          <w:rFonts w:ascii="Arial" w:hAnsi="Arial" w:cs="Arial"/>
          <w:sz w:val="22"/>
          <w:szCs w:val="22"/>
        </w:rPr>
        <w:lastRenderedPageBreak/>
        <w:t>Memberikan opsi pengobatan dengan risiko terkecil</w:t>
      </w:r>
    </w:p>
    <w:p w:rsidR="004F566E" w:rsidRPr="002C26B4" w:rsidRDefault="004F566E" w:rsidP="00E01F6A">
      <w:pPr>
        <w:pStyle w:val="ListParagraph"/>
        <w:numPr>
          <w:ilvl w:val="0"/>
          <w:numId w:val="6"/>
        </w:numPr>
        <w:spacing w:line="360" w:lineRule="auto"/>
        <w:jc w:val="both"/>
        <w:rPr>
          <w:rFonts w:ascii="Arial" w:hAnsi="Arial" w:cs="Arial"/>
          <w:sz w:val="22"/>
          <w:szCs w:val="22"/>
        </w:rPr>
      </w:pPr>
      <w:r w:rsidRPr="002C26B4">
        <w:rPr>
          <w:rFonts w:ascii="Arial" w:hAnsi="Arial" w:cs="Arial"/>
          <w:sz w:val="22"/>
          <w:szCs w:val="22"/>
        </w:rPr>
        <w:t xml:space="preserve">Mamberikan tata laksana dengan biaya yang memadai </w:t>
      </w:r>
    </w:p>
    <w:p w:rsidR="004F566E" w:rsidRPr="002C26B4" w:rsidRDefault="004F566E" w:rsidP="00E01F6A">
      <w:pPr>
        <w:pStyle w:val="ListParagraph"/>
        <w:tabs>
          <w:tab w:val="left" w:pos="794"/>
          <w:tab w:val="left" w:pos="851"/>
        </w:tabs>
        <w:spacing w:line="360" w:lineRule="auto"/>
        <w:ind w:left="426"/>
        <w:jc w:val="both"/>
        <w:rPr>
          <w:rFonts w:ascii="Arial" w:hAnsi="Arial" w:cs="Arial"/>
          <w:sz w:val="22"/>
          <w:szCs w:val="22"/>
        </w:rPr>
      </w:pPr>
    </w:p>
    <w:p w:rsidR="004F566E" w:rsidRPr="002C26B4" w:rsidRDefault="004F566E" w:rsidP="00E01F6A">
      <w:pPr>
        <w:pStyle w:val="ListParagraph"/>
        <w:spacing w:line="360" w:lineRule="auto"/>
        <w:ind w:left="786"/>
        <w:jc w:val="both"/>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r w:rsidRPr="002C26B4">
        <w:rPr>
          <w:rFonts w:ascii="Arial" w:hAnsi="Arial" w:cs="Arial"/>
          <w:sz w:val="22"/>
          <w:szCs w:val="22"/>
        </w:rPr>
        <w:t xml:space="preserve">                                                                                        </w:t>
      </w: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r w:rsidRPr="002C26B4">
        <w:rPr>
          <w:rFonts w:ascii="Arial" w:hAnsi="Arial" w:cs="Arial"/>
          <w:sz w:val="22"/>
          <w:szCs w:val="22"/>
        </w:rPr>
        <w:br w:type="page"/>
      </w:r>
    </w:p>
    <w:p w:rsidR="004F566E" w:rsidRPr="002C26B4" w:rsidRDefault="00D9444A" w:rsidP="00E01F6A">
      <w:pPr>
        <w:spacing w:line="360" w:lineRule="auto"/>
        <w:jc w:val="center"/>
        <w:rPr>
          <w:rFonts w:ascii="Arial" w:hAnsi="Arial" w:cs="Arial"/>
          <w:sz w:val="22"/>
          <w:szCs w:val="22"/>
        </w:rPr>
      </w:pPr>
      <w:r w:rsidRPr="002C26B4">
        <w:rPr>
          <w:rFonts w:ascii="Arial" w:hAnsi="Arial" w:cs="Arial"/>
          <w:sz w:val="22"/>
          <w:szCs w:val="22"/>
        </w:rPr>
        <w:lastRenderedPageBreak/>
        <w:t>BAB I</w:t>
      </w: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t>DEFINISI</w:t>
      </w:r>
    </w:p>
    <w:p w:rsidR="004F566E" w:rsidRPr="002C26B4" w:rsidRDefault="004F566E" w:rsidP="00E01F6A">
      <w:pPr>
        <w:spacing w:line="360" w:lineRule="auto"/>
        <w:jc w:val="center"/>
        <w:rPr>
          <w:rFonts w:ascii="Arial" w:hAnsi="Arial" w:cs="Arial"/>
          <w:sz w:val="22"/>
          <w:szCs w:val="22"/>
        </w:rPr>
      </w:pPr>
    </w:p>
    <w:p w:rsidR="004F566E" w:rsidRPr="002C26B4" w:rsidRDefault="004F566E" w:rsidP="00E01F6A">
      <w:pPr>
        <w:pStyle w:val="ListParagraph"/>
        <w:numPr>
          <w:ilvl w:val="0"/>
          <w:numId w:val="4"/>
        </w:numPr>
        <w:spacing w:line="360" w:lineRule="auto"/>
        <w:ind w:left="426" w:hanging="426"/>
        <w:rPr>
          <w:rFonts w:ascii="Arial" w:hAnsi="Arial" w:cs="Arial"/>
          <w:sz w:val="22"/>
          <w:szCs w:val="22"/>
        </w:rPr>
      </w:pPr>
      <w:r w:rsidRPr="002C26B4">
        <w:rPr>
          <w:rFonts w:ascii="Arial" w:hAnsi="Arial" w:cs="Arial"/>
          <w:sz w:val="22"/>
          <w:szCs w:val="22"/>
        </w:rPr>
        <w:t xml:space="preserve">Definisi </w:t>
      </w:r>
    </w:p>
    <w:p w:rsidR="00E01F6A" w:rsidRPr="002C26B4" w:rsidRDefault="004F566E" w:rsidP="00E01F6A">
      <w:pPr>
        <w:pStyle w:val="ListParagraph"/>
        <w:spacing w:line="360" w:lineRule="auto"/>
        <w:ind w:left="426" w:firstLine="567"/>
        <w:jc w:val="both"/>
        <w:rPr>
          <w:rFonts w:ascii="Arial" w:hAnsi="Arial" w:cs="Arial"/>
          <w:sz w:val="22"/>
          <w:szCs w:val="22"/>
          <w:lang w:val="id-ID"/>
        </w:rPr>
      </w:pPr>
      <w:r w:rsidRPr="002C26B4">
        <w:rPr>
          <w:rFonts w:ascii="Arial" w:hAnsi="Arial" w:cs="Arial"/>
          <w:sz w:val="22"/>
          <w:szCs w:val="22"/>
        </w:rPr>
        <w:t>Pada Peraturan Menteri Kesehatan</w:t>
      </w:r>
      <w:r w:rsidR="00E01F6A" w:rsidRPr="002C26B4">
        <w:rPr>
          <w:rFonts w:ascii="Arial" w:hAnsi="Arial" w:cs="Arial"/>
          <w:sz w:val="22"/>
          <w:szCs w:val="22"/>
        </w:rPr>
        <w:t xml:space="preserve"> RI No. 1438/MENKES/PER/XI</w:t>
      </w:r>
      <w:r w:rsidR="00E01F6A" w:rsidRPr="002C26B4">
        <w:rPr>
          <w:rFonts w:ascii="Arial" w:hAnsi="Arial" w:cs="Arial"/>
          <w:sz w:val="22"/>
          <w:szCs w:val="22"/>
          <w:lang w:val="id-ID"/>
        </w:rPr>
        <w:t xml:space="preserve">/ </w:t>
      </w:r>
      <w:r w:rsidR="00E01F6A" w:rsidRPr="002C26B4">
        <w:rPr>
          <w:rFonts w:ascii="Arial" w:hAnsi="Arial" w:cs="Arial"/>
          <w:sz w:val="22"/>
          <w:szCs w:val="22"/>
        </w:rPr>
        <w:t>2010</w:t>
      </w:r>
      <w:r w:rsidR="00E01F6A" w:rsidRPr="002C26B4">
        <w:rPr>
          <w:rFonts w:ascii="Arial" w:hAnsi="Arial" w:cs="Arial"/>
          <w:sz w:val="22"/>
          <w:szCs w:val="22"/>
          <w:lang w:val="id-ID"/>
        </w:rPr>
        <w:t xml:space="preserve"> </w:t>
      </w:r>
      <w:r w:rsidRPr="002C26B4">
        <w:rPr>
          <w:rFonts w:ascii="Arial" w:hAnsi="Arial" w:cs="Arial"/>
          <w:sz w:val="22"/>
          <w:szCs w:val="22"/>
        </w:rPr>
        <w:t>yang mempergunakan istilah Standar Pelayanan Kedokteran (SPK) terdiri dari Pedoman Nasional Pelayanan Kedokteran (PNPK) dan Standar Prosedur Operasional (SPO). PNPK dibuat oleh organisasi profesi dan disahkan oleh Menteri Kesehatan RI, sedangkan SPO dibuat pada tingkat rumah sakit oleh profesi medis, dikoordinasikan oleh Komite Medik dan ditetapkan penggunaany</w:t>
      </w:r>
      <w:r w:rsidR="00D9444A" w:rsidRPr="002C26B4">
        <w:rPr>
          <w:rFonts w:ascii="Arial" w:hAnsi="Arial" w:cs="Arial"/>
          <w:sz w:val="22"/>
          <w:szCs w:val="22"/>
        </w:rPr>
        <w:t>a di rumah sakit oleh direktur</w:t>
      </w:r>
      <w:r w:rsidRPr="002C26B4">
        <w:rPr>
          <w:rFonts w:ascii="Arial" w:hAnsi="Arial" w:cs="Arial"/>
          <w:sz w:val="22"/>
          <w:szCs w:val="22"/>
        </w:rPr>
        <w:t>. Standar Prosedur Operasional untuk profesi medis di rumah sakit tersebut dalam bentuk Panduan Praktik Klinis dan dalam penentuan pembuatan Panduan Praktik Klinis (PPK) dapat bersumber dari Pedoman Nasional Pelayanan Kedokteran (PNPK) sebagai acuan.</w:t>
      </w:r>
    </w:p>
    <w:p w:rsidR="00E01F6A" w:rsidRPr="002C26B4" w:rsidRDefault="004F566E" w:rsidP="00E01F6A">
      <w:pPr>
        <w:pStyle w:val="ListParagraph"/>
        <w:spacing w:line="360" w:lineRule="auto"/>
        <w:ind w:left="426" w:firstLine="425"/>
        <w:jc w:val="both"/>
        <w:rPr>
          <w:rFonts w:ascii="Arial" w:hAnsi="Arial" w:cs="Arial"/>
          <w:sz w:val="22"/>
          <w:szCs w:val="22"/>
          <w:lang w:val="id-ID"/>
        </w:rPr>
      </w:pPr>
      <w:r w:rsidRPr="002C26B4">
        <w:rPr>
          <w:rFonts w:ascii="Arial" w:hAnsi="Arial" w:cs="Arial"/>
          <w:sz w:val="22"/>
          <w:szCs w:val="22"/>
        </w:rPr>
        <w:t xml:space="preserve">Definisi Panduan Praktik Klinis </w:t>
      </w:r>
      <w:r w:rsidRPr="002C26B4">
        <w:rPr>
          <w:rFonts w:ascii="Arial" w:hAnsi="Arial" w:cs="Arial"/>
          <w:i/>
          <w:sz w:val="22"/>
          <w:szCs w:val="22"/>
        </w:rPr>
        <w:t>(Clinical Practice Guideline)</w:t>
      </w:r>
      <w:r w:rsidRPr="002C26B4">
        <w:rPr>
          <w:rFonts w:ascii="Arial" w:hAnsi="Arial" w:cs="Arial"/>
          <w:sz w:val="22"/>
          <w:szCs w:val="22"/>
        </w:rPr>
        <w:t xml:space="preserve"> adalah panduan yang berupa rekomendasi untuk membantu dokter atau dokter gigi dalam memberikan pelayanan kesehatan. Panduan ini berbasis bukti (</w:t>
      </w:r>
      <w:r w:rsidRPr="002C26B4">
        <w:rPr>
          <w:rFonts w:ascii="Arial" w:hAnsi="Arial" w:cs="Arial"/>
          <w:i/>
          <w:iCs/>
          <w:sz w:val="22"/>
          <w:szCs w:val="22"/>
        </w:rPr>
        <w:t>Evidence Base Medicine</w:t>
      </w:r>
      <w:r w:rsidRPr="002C26B4">
        <w:rPr>
          <w:rFonts w:ascii="Arial" w:hAnsi="Arial" w:cs="Arial"/>
          <w:sz w:val="22"/>
          <w:szCs w:val="22"/>
        </w:rPr>
        <w:t xml:space="preserve">) saat ini dan tidak menyediakan langkah-langkah dalam perawatan dan pengobatan, namun memberikan informasi tentang pelayanan yang paling efektif. Dokter atau dokter gigi menggunakan panduan ini sesuai dengan pengalaman dan pengetahuan mereka untuk menentukan rencana pelayanan yang tepat kepada pasien. Sifat PPK berbasis </w:t>
      </w:r>
      <w:r w:rsidRPr="002C26B4">
        <w:rPr>
          <w:rFonts w:ascii="Arial" w:hAnsi="Arial" w:cs="Arial"/>
          <w:i/>
          <w:iCs/>
          <w:sz w:val="22"/>
          <w:szCs w:val="22"/>
        </w:rPr>
        <w:t>Hospital Specific</w:t>
      </w:r>
      <w:r w:rsidRPr="002C26B4">
        <w:rPr>
          <w:rFonts w:ascii="Arial" w:hAnsi="Arial" w:cs="Arial"/>
          <w:sz w:val="22"/>
          <w:szCs w:val="22"/>
        </w:rPr>
        <w:t>.</w:t>
      </w:r>
    </w:p>
    <w:p w:rsidR="004F566E" w:rsidRPr="002C26B4" w:rsidRDefault="004F566E" w:rsidP="00E01F6A">
      <w:pPr>
        <w:pStyle w:val="ListParagraph"/>
        <w:spacing w:line="360" w:lineRule="auto"/>
        <w:ind w:left="426"/>
        <w:jc w:val="both"/>
        <w:rPr>
          <w:rFonts w:ascii="Arial" w:hAnsi="Arial" w:cs="Arial"/>
          <w:sz w:val="22"/>
          <w:szCs w:val="22"/>
        </w:rPr>
      </w:pPr>
      <w:r w:rsidRPr="002C26B4">
        <w:rPr>
          <w:rFonts w:ascii="Arial" w:hAnsi="Arial" w:cs="Arial"/>
          <w:sz w:val="22"/>
          <w:szCs w:val="22"/>
        </w:rPr>
        <w:t>Didalam PPK terdapat alat-alat yang dapat membantu dalam pelaksanaannya antara lain:</w:t>
      </w:r>
    </w:p>
    <w:p w:rsidR="004F566E" w:rsidRPr="002C26B4" w:rsidRDefault="004F566E" w:rsidP="00E01F6A">
      <w:pPr>
        <w:pStyle w:val="ListParagraph"/>
        <w:numPr>
          <w:ilvl w:val="0"/>
          <w:numId w:val="7"/>
        </w:numPr>
        <w:spacing w:line="360" w:lineRule="auto"/>
        <w:ind w:left="851" w:hanging="426"/>
        <w:jc w:val="both"/>
        <w:rPr>
          <w:rFonts w:ascii="Arial" w:hAnsi="Arial" w:cs="Arial"/>
          <w:sz w:val="22"/>
          <w:szCs w:val="22"/>
        </w:rPr>
      </w:pPr>
      <w:r w:rsidRPr="002C26B4">
        <w:rPr>
          <w:rFonts w:ascii="Arial" w:hAnsi="Arial" w:cs="Arial"/>
          <w:i/>
          <w:iCs/>
          <w:sz w:val="22"/>
          <w:szCs w:val="22"/>
        </w:rPr>
        <w:t>Clinical Pathway</w:t>
      </w:r>
      <w:r w:rsidRPr="002C26B4">
        <w:rPr>
          <w:rFonts w:ascii="Arial" w:hAnsi="Arial" w:cs="Arial"/>
          <w:sz w:val="22"/>
          <w:szCs w:val="22"/>
        </w:rPr>
        <w:t>/ Alur Klinis</w:t>
      </w:r>
    </w:p>
    <w:p w:rsidR="004F566E" w:rsidRPr="002C26B4" w:rsidRDefault="004F566E" w:rsidP="00E01F6A">
      <w:pPr>
        <w:pStyle w:val="ListParagraph"/>
        <w:spacing w:line="360" w:lineRule="auto"/>
        <w:ind w:left="851"/>
        <w:jc w:val="both"/>
        <w:rPr>
          <w:rFonts w:ascii="Arial" w:hAnsi="Arial" w:cs="Arial"/>
          <w:sz w:val="22"/>
          <w:szCs w:val="22"/>
        </w:rPr>
      </w:pPr>
      <w:r w:rsidRPr="002C26B4">
        <w:rPr>
          <w:rFonts w:ascii="Arial" w:hAnsi="Arial" w:cs="Arial"/>
          <w:sz w:val="22"/>
          <w:szCs w:val="22"/>
        </w:rPr>
        <w:t>Adalah tatalaksana multidisiplin yang mengatur, mengurutkan, dan menggabungkan intervensi yang dilakukan oleh perawat, dokter, dan lain-lain untuk jenis kasus tertentu dan pada kurun waktu tertentu.</w:t>
      </w:r>
    </w:p>
    <w:p w:rsidR="004F566E" w:rsidRPr="002C26B4" w:rsidRDefault="004F566E" w:rsidP="00E01F6A">
      <w:pPr>
        <w:pStyle w:val="ListParagraph"/>
        <w:spacing w:line="360" w:lineRule="auto"/>
        <w:ind w:left="851"/>
        <w:jc w:val="both"/>
        <w:rPr>
          <w:rFonts w:ascii="Arial" w:hAnsi="Arial" w:cs="Arial"/>
          <w:sz w:val="22"/>
          <w:szCs w:val="22"/>
        </w:rPr>
      </w:pPr>
      <w:r w:rsidRPr="002C26B4">
        <w:rPr>
          <w:rFonts w:ascii="Arial" w:hAnsi="Arial" w:cs="Arial"/>
          <w:sz w:val="22"/>
          <w:szCs w:val="22"/>
        </w:rPr>
        <w:t xml:space="preserve">Contoh: </w:t>
      </w:r>
      <w:r w:rsidRPr="002C26B4">
        <w:rPr>
          <w:rFonts w:ascii="Arial" w:hAnsi="Arial" w:cs="Arial"/>
          <w:i/>
          <w:iCs/>
          <w:sz w:val="22"/>
          <w:szCs w:val="22"/>
        </w:rPr>
        <w:t>Clinical Pathway</w:t>
      </w:r>
      <w:r w:rsidRPr="002C26B4">
        <w:rPr>
          <w:rFonts w:ascii="Arial" w:hAnsi="Arial" w:cs="Arial"/>
          <w:sz w:val="22"/>
          <w:szCs w:val="22"/>
        </w:rPr>
        <w:t xml:space="preserve"> Appendicitis</w:t>
      </w:r>
    </w:p>
    <w:p w:rsidR="004F566E" w:rsidRPr="002C26B4" w:rsidRDefault="004F566E" w:rsidP="00E01F6A">
      <w:pPr>
        <w:pStyle w:val="ListParagraph"/>
        <w:numPr>
          <w:ilvl w:val="0"/>
          <w:numId w:val="7"/>
        </w:numPr>
        <w:spacing w:line="360" w:lineRule="auto"/>
        <w:ind w:left="851" w:hanging="426"/>
        <w:jc w:val="both"/>
        <w:rPr>
          <w:rFonts w:ascii="Arial" w:hAnsi="Arial" w:cs="Arial"/>
          <w:sz w:val="22"/>
          <w:szCs w:val="22"/>
        </w:rPr>
      </w:pPr>
      <w:r w:rsidRPr="002C26B4">
        <w:rPr>
          <w:rFonts w:ascii="Arial" w:hAnsi="Arial" w:cs="Arial"/>
          <w:sz w:val="22"/>
          <w:szCs w:val="22"/>
        </w:rPr>
        <w:t>Algoritme</w:t>
      </w:r>
    </w:p>
    <w:p w:rsidR="004F566E" w:rsidRPr="002C26B4" w:rsidRDefault="004F566E" w:rsidP="00E01F6A">
      <w:pPr>
        <w:pStyle w:val="ListParagraph"/>
        <w:spacing w:line="360" w:lineRule="auto"/>
        <w:ind w:left="851"/>
        <w:jc w:val="both"/>
        <w:rPr>
          <w:rFonts w:ascii="Arial" w:hAnsi="Arial" w:cs="Arial"/>
          <w:sz w:val="22"/>
          <w:szCs w:val="22"/>
        </w:rPr>
      </w:pPr>
      <w:r w:rsidRPr="002C26B4">
        <w:rPr>
          <w:rFonts w:ascii="Arial" w:hAnsi="Arial" w:cs="Arial"/>
          <w:sz w:val="22"/>
          <w:szCs w:val="22"/>
        </w:rPr>
        <w:t xml:space="preserve">Adalah rekomendasi yang dirancang untuk mengarahkan keputusan yang akan diambil, seperti </w:t>
      </w:r>
      <w:r w:rsidRPr="002C26B4">
        <w:rPr>
          <w:rFonts w:ascii="Arial" w:hAnsi="Arial" w:cs="Arial"/>
          <w:i/>
          <w:iCs/>
          <w:sz w:val="22"/>
          <w:szCs w:val="22"/>
        </w:rPr>
        <w:t xml:space="preserve">flowchart </w:t>
      </w:r>
      <w:r w:rsidRPr="002C26B4">
        <w:rPr>
          <w:rFonts w:ascii="Arial" w:hAnsi="Arial" w:cs="Arial"/>
          <w:sz w:val="22"/>
          <w:szCs w:val="22"/>
        </w:rPr>
        <w:t xml:space="preserve">terstruktur, </w:t>
      </w:r>
      <w:r w:rsidRPr="002C26B4">
        <w:rPr>
          <w:rFonts w:ascii="Arial" w:hAnsi="Arial" w:cs="Arial"/>
          <w:i/>
          <w:iCs/>
          <w:sz w:val="22"/>
          <w:szCs w:val="22"/>
        </w:rPr>
        <w:t>decision tree</w:t>
      </w:r>
      <w:r w:rsidRPr="002C26B4">
        <w:rPr>
          <w:rFonts w:ascii="Arial" w:hAnsi="Arial" w:cs="Arial"/>
          <w:sz w:val="22"/>
          <w:szCs w:val="22"/>
        </w:rPr>
        <w:t xml:space="preserve">, ataupun </w:t>
      </w:r>
      <w:r w:rsidRPr="002C26B4">
        <w:rPr>
          <w:rFonts w:ascii="Arial" w:hAnsi="Arial" w:cs="Arial"/>
          <w:i/>
          <w:iCs/>
          <w:sz w:val="22"/>
          <w:szCs w:val="22"/>
        </w:rPr>
        <w:t>decision grid</w:t>
      </w:r>
      <w:r w:rsidRPr="002C26B4">
        <w:rPr>
          <w:rFonts w:ascii="Arial" w:hAnsi="Arial" w:cs="Arial"/>
          <w:sz w:val="22"/>
          <w:szCs w:val="22"/>
        </w:rPr>
        <w:t xml:space="preserve">. Algoritme digunakan pada kasus yang membutuhkan keputusan cepat seperti keadaan gawat darurat. </w:t>
      </w:r>
    </w:p>
    <w:p w:rsidR="004F566E" w:rsidRPr="002C26B4" w:rsidRDefault="004F566E" w:rsidP="00E01F6A">
      <w:pPr>
        <w:pStyle w:val="ListParagraph"/>
        <w:spacing w:line="360" w:lineRule="auto"/>
        <w:ind w:left="851"/>
        <w:jc w:val="both"/>
        <w:rPr>
          <w:rFonts w:ascii="Arial" w:hAnsi="Arial" w:cs="Arial"/>
          <w:sz w:val="22"/>
          <w:szCs w:val="22"/>
        </w:rPr>
      </w:pPr>
      <w:r w:rsidRPr="002C26B4">
        <w:rPr>
          <w:rFonts w:ascii="Arial" w:hAnsi="Arial" w:cs="Arial"/>
          <w:sz w:val="22"/>
          <w:szCs w:val="22"/>
        </w:rPr>
        <w:t xml:space="preserve">Contoh: Algoritme Kejang Demam Anak  </w:t>
      </w:r>
    </w:p>
    <w:p w:rsidR="004F566E" w:rsidRPr="002C26B4" w:rsidRDefault="004F566E" w:rsidP="00E01F6A">
      <w:pPr>
        <w:pStyle w:val="ListParagraph"/>
        <w:numPr>
          <w:ilvl w:val="0"/>
          <w:numId w:val="7"/>
        </w:numPr>
        <w:spacing w:line="360" w:lineRule="auto"/>
        <w:ind w:left="851" w:hanging="426"/>
        <w:jc w:val="both"/>
        <w:rPr>
          <w:rFonts w:ascii="Arial" w:hAnsi="Arial" w:cs="Arial"/>
          <w:i/>
          <w:iCs/>
          <w:sz w:val="22"/>
          <w:szCs w:val="22"/>
        </w:rPr>
      </w:pPr>
      <w:r w:rsidRPr="002C26B4">
        <w:rPr>
          <w:rFonts w:ascii="Arial" w:hAnsi="Arial" w:cs="Arial"/>
          <w:i/>
          <w:iCs/>
          <w:sz w:val="22"/>
          <w:szCs w:val="22"/>
        </w:rPr>
        <w:t xml:space="preserve">Standing Order </w:t>
      </w:r>
    </w:p>
    <w:p w:rsidR="004F566E" w:rsidRPr="002C26B4" w:rsidRDefault="004F566E" w:rsidP="00E01F6A">
      <w:pPr>
        <w:pStyle w:val="ListParagraph"/>
        <w:spacing w:line="360" w:lineRule="auto"/>
        <w:ind w:left="851"/>
        <w:jc w:val="both"/>
        <w:rPr>
          <w:rFonts w:ascii="Arial" w:hAnsi="Arial" w:cs="Arial"/>
          <w:sz w:val="22"/>
          <w:szCs w:val="22"/>
        </w:rPr>
      </w:pPr>
      <w:r w:rsidRPr="002C26B4">
        <w:rPr>
          <w:rFonts w:ascii="Arial" w:hAnsi="Arial" w:cs="Arial"/>
          <w:sz w:val="22"/>
          <w:szCs w:val="22"/>
        </w:rPr>
        <w:t xml:space="preserve">Suatu instruksi dokter yang ditujukan kepada perawat atau professional kesehatan lain untuk memberikan intervensi kepada pasien selama dokter tidak ditempat atau saat terjadi kegawat daruratan yang memerlukan tindakan segera. </w:t>
      </w:r>
    </w:p>
    <w:p w:rsidR="004F566E" w:rsidRDefault="004F566E" w:rsidP="00E01F6A">
      <w:pPr>
        <w:spacing w:line="360" w:lineRule="auto"/>
        <w:ind w:left="851"/>
        <w:jc w:val="both"/>
        <w:rPr>
          <w:rFonts w:ascii="Arial" w:hAnsi="Arial" w:cs="Arial"/>
          <w:sz w:val="22"/>
          <w:szCs w:val="22"/>
        </w:rPr>
      </w:pPr>
      <w:r w:rsidRPr="002C26B4">
        <w:rPr>
          <w:rFonts w:ascii="Arial" w:hAnsi="Arial" w:cs="Arial"/>
          <w:sz w:val="22"/>
          <w:szCs w:val="22"/>
        </w:rPr>
        <w:t xml:space="preserve">Contoh: </w:t>
      </w:r>
      <w:r w:rsidRPr="002C26B4">
        <w:rPr>
          <w:rFonts w:ascii="Arial" w:hAnsi="Arial" w:cs="Arial"/>
          <w:i/>
          <w:iCs/>
          <w:sz w:val="22"/>
          <w:szCs w:val="22"/>
        </w:rPr>
        <w:t xml:space="preserve">Standing order </w:t>
      </w:r>
      <w:r w:rsidRPr="002C26B4">
        <w:rPr>
          <w:rFonts w:ascii="Arial" w:hAnsi="Arial" w:cs="Arial"/>
          <w:sz w:val="22"/>
          <w:szCs w:val="22"/>
        </w:rPr>
        <w:t>pemberian diazepam per rectal pada kejang.</w:t>
      </w:r>
    </w:p>
    <w:p w:rsidR="002C26B4" w:rsidRPr="002C26B4" w:rsidRDefault="002C26B4" w:rsidP="00E01F6A">
      <w:pPr>
        <w:spacing w:line="360" w:lineRule="auto"/>
        <w:ind w:left="851"/>
        <w:jc w:val="both"/>
        <w:rPr>
          <w:rFonts w:ascii="Arial" w:hAnsi="Arial" w:cs="Arial"/>
          <w:sz w:val="22"/>
          <w:szCs w:val="22"/>
        </w:rPr>
      </w:pPr>
    </w:p>
    <w:p w:rsidR="004F566E" w:rsidRPr="002C26B4" w:rsidRDefault="004F566E" w:rsidP="00E01F6A">
      <w:pPr>
        <w:pStyle w:val="ListParagraph"/>
        <w:numPr>
          <w:ilvl w:val="0"/>
          <w:numId w:val="7"/>
        </w:numPr>
        <w:spacing w:line="360" w:lineRule="auto"/>
        <w:ind w:left="851" w:hanging="426"/>
        <w:jc w:val="both"/>
        <w:rPr>
          <w:rFonts w:ascii="Arial" w:hAnsi="Arial" w:cs="Arial"/>
          <w:sz w:val="22"/>
          <w:szCs w:val="22"/>
        </w:rPr>
      </w:pPr>
      <w:r w:rsidRPr="002C26B4">
        <w:rPr>
          <w:rFonts w:ascii="Arial" w:hAnsi="Arial" w:cs="Arial"/>
          <w:sz w:val="22"/>
          <w:szCs w:val="22"/>
        </w:rPr>
        <w:lastRenderedPageBreak/>
        <w:t xml:space="preserve">Protokol </w:t>
      </w:r>
    </w:p>
    <w:p w:rsidR="00E01F6A" w:rsidRPr="002C26B4" w:rsidRDefault="004F566E" w:rsidP="00E01F6A">
      <w:pPr>
        <w:spacing w:line="360" w:lineRule="auto"/>
        <w:ind w:left="851"/>
        <w:jc w:val="both"/>
        <w:rPr>
          <w:rFonts w:ascii="Arial" w:hAnsi="Arial" w:cs="Arial"/>
          <w:sz w:val="22"/>
          <w:szCs w:val="22"/>
          <w:lang w:val="id-ID"/>
        </w:rPr>
      </w:pPr>
      <w:r w:rsidRPr="002C26B4">
        <w:rPr>
          <w:rFonts w:ascii="Arial" w:hAnsi="Arial" w:cs="Arial"/>
          <w:sz w:val="22"/>
          <w:szCs w:val="22"/>
        </w:rPr>
        <w:t xml:space="preserve">Merupakan rencana atau serangkaian langkah yang harus diikuti dalam pengelolaan pasien tertentu. </w:t>
      </w:r>
    </w:p>
    <w:p w:rsidR="004F566E" w:rsidRPr="002C26B4" w:rsidRDefault="004F566E" w:rsidP="00E01F6A">
      <w:pPr>
        <w:spacing w:line="360" w:lineRule="auto"/>
        <w:ind w:left="851"/>
        <w:jc w:val="both"/>
        <w:rPr>
          <w:rFonts w:ascii="Arial" w:hAnsi="Arial" w:cs="Arial"/>
          <w:sz w:val="22"/>
          <w:szCs w:val="22"/>
        </w:rPr>
      </w:pPr>
      <w:r w:rsidRPr="002C26B4">
        <w:rPr>
          <w:rFonts w:ascii="Arial" w:hAnsi="Arial" w:cs="Arial"/>
          <w:sz w:val="22"/>
          <w:szCs w:val="22"/>
        </w:rPr>
        <w:t>Contoh: Protokol pemasangan ventilasi mekanik.</w:t>
      </w:r>
    </w:p>
    <w:p w:rsidR="004F566E" w:rsidRPr="002C26B4" w:rsidRDefault="004F566E" w:rsidP="00E01F6A">
      <w:pPr>
        <w:pStyle w:val="ListParagraph"/>
        <w:numPr>
          <w:ilvl w:val="0"/>
          <w:numId w:val="7"/>
        </w:numPr>
        <w:spacing w:line="360" w:lineRule="auto"/>
        <w:ind w:left="851" w:hanging="426"/>
        <w:jc w:val="both"/>
        <w:rPr>
          <w:rFonts w:ascii="Arial" w:hAnsi="Arial" w:cs="Arial"/>
          <w:sz w:val="22"/>
          <w:szCs w:val="22"/>
        </w:rPr>
      </w:pPr>
      <w:r w:rsidRPr="002C26B4">
        <w:rPr>
          <w:rFonts w:ascii="Arial" w:hAnsi="Arial" w:cs="Arial"/>
          <w:sz w:val="22"/>
          <w:szCs w:val="22"/>
        </w:rPr>
        <w:t xml:space="preserve">Prosedur Tindakan </w:t>
      </w:r>
    </w:p>
    <w:p w:rsidR="00E01F6A" w:rsidRPr="002C26B4" w:rsidRDefault="004F566E" w:rsidP="00E01F6A">
      <w:pPr>
        <w:spacing w:line="360" w:lineRule="auto"/>
        <w:ind w:left="851"/>
        <w:jc w:val="both"/>
        <w:rPr>
          <w:rFonts w:ascii="Arial" w:hAnsi="Arial" w:cs="Arial"/>
          <w:sz w:val="22"/>
          <w:szCs w:val="22"/>
          <w:lang w:val="id-ID"/>
        </w:rPr>
      </w:pPr>
      <w:r w:rsidRPr="002C26B4">
        <w:rPr>
          <w:rFonts w:ascii="Arial" w:hAnsi="Arial" w:cs="Arial"/>
          <w:sz w:val="22"/>
          <w:szCs w:val="22"/>
        </w:rPr>
        <w:t>Instruksi langkah demi langkah tentang cara melakukan tugas teknis tertentu.</w:t>
      </w:r>
    </w:p>
    <w:p w:rsidR="004F566E" w:rsidRPr="002C26B4" w:rsidRDefault="004F566E" w:rsidP="00E01F6A">
      <w:pPr>
        <w:spacing w:line="360" w:lineRule="auto"/>
        <w:ind w:left="851"/>
        <w:jc w:val="both"/>
        <w:rPr>
          <w:rFonts w:ascii="Arial" w:hAnsi="Arial" w:cs="Arial"/>
          <w:sz w:val="22"/>
          <w:szCs w:val="22"/>
        </w:rPr>
      </w:pPr>
      <w:r w:rsidRPr="002C26B4">
        <w:rPr>
          <w:rFonts w:ascii="Arial" w:hAnsi="Arial" w:cs="Arial"/>
          <w:sz w:val="22"/>
          <w:szCs w:val="22"/>
        </w:rPr>
        <w:t xml:space="preserve">Contoh: Prosedur tindakan lumbal pungsi </w:t>
      </w:r>
      <w:r w:rsidRPr="002C26B4">
        <w:rPr>
          <w:rFonts w:ascii="Arial" w:hAnsi="Arial" w:cs="Arial"/>
          <w:sz w:val="22"/>
          <w:szCs w:val="22"/>
        </w:rPr>
        <w:br w:type="page"/>
      </w:r>
    </w:p>
    <w:p w:rsidR="00D9444A" w:rsidRPr="002C26B4" w:rsidRDefault="00D9444A" w:rsidP="00D9444A">
      <w:pPr>
        <w:spacing w:line="360" w:lineRule="auto"/>
        <w:jc w:val="center"/>
        <w:rPr>
          <w:rFonts w:ascii="Arial" w:hAnsi="Arial" w:cs="Arial"/>
          <w:sz w:val="22"/>
          <w:szCs w:val="22"/>
        </w:rPr>
      </w:pPr>
      <w:r w:rsidRPr="002C26B4">
        <w:rPr>
          <w:rFonts w:ascii="Arial" w:hAnsi="Arial" w:cs="Arial"/>
          <w:sz w:val="22"/>
          <w:szCs w:val="22"/>
        </w:rPr>
        <w:lastRenderedPageBreak/>
        <w:t>BAB II</w:t>
      </w:r>
    </w:p>
    <w:p w:rsidR="00D9444A" w:rsidRPr="002C26B4" w:rsidRDefault="00D9444A" w:rsidP="00D9444A">
      <w:pPr>
        <w:spacing w:line="360" w:lineRule="auto"/>
        <w:jc w:val="center"/>
        <w:rPr>
          <w:rFonts w:ascii="Arial" w:hAnsi="Arial" w:cs="Arial"/>
          <w:sz w:val="22"/>
          <w:szCs w:val="22"/>
        </w:rPr>
      </w:pPr>
      <w:r w:rsidRPr="002C26B4">
        <w:rPr>
          <w:rFonts w:ascii="Arial" w:hAnsi="Arial" w:cs="Arial"/>
          <w:sz w:val="22"/>
          <w:szCs w:val="22"/>
        </w:rPr>
        <w:t>RUANG LINGKUP</w:t>
      </w:r>
    </w:p>
    <w:p w:rsidR="00D9444A" w:rsidRPr="002C26B4" w:rsidRDefault="00D9444A" w:rsidP="00D9444A">
      <w:pPr>
        <w:spacing w:line="360" w:lineRule="auto"/>
        <w:jc w:val="center"/>
        <w:rPr>
          <w:rFonts w:ascii="Arial" w:hAnsi="Arial" w:cs="Arial"/>
          <w:sz w:val="22"/>
          <w:szCs w:val="22"/>
        </w:rPr>
      </w:pPr>
    </w:p>
    <w:p w:rsidR="00D9444A" w:rsidRPr="002C26B4" w:rsidRDefault="00D9444A" w:rsidP="00D9444A">
      <w:pPr>
        <w:spacing w:line="360" w:lineRule="auto"/>
        <w:ind w:firstLine="567"/>
        <w:jc w:val="both"/>
        <w:rPr>
          <w:rFonts w:ascii="Arial" w:hAnsi="Arial" w:cs="Arial"/>
          <w:sz w:val="22"/>
          <w:szCs w:val="22"/>
          <w:lang w:val="id-ID"/>
        </w:rPr>
      </w:pPr>
      <w:r w:rsidRPr="002C26B4">
        <w:rPr>
          <w:rFonts w:ascii="Arial" w:hAnsi="Arial" w:cs="Arial"/>
          <w:sz w:val="22"/>
          <w:szCs w:val="22"/>
        </w:rPr>
        <w:t>Pada proses pembahasan PPK di RS</w:t>
      </w:r>
      <w:r w:rsidRPr="002C26B4">
        <w:rPr>
          <w:rFonts w:ascii="Arial" w:hAnsi="Arial" w:cs="Arial"/>
          <w:sz w:val="22"/>
          <w:szCs w:val="22"/>
          <w:lang w:val="id-ID"/>
        </w:rPr>
        <w:t>UD dr. Murjani Sampit</w:t>
      </w:r>
      <w:r w:rsidRPr="002C26B4">
        <w:rPr>
          <w:rFonts w:ascii="Arial" w:hAnsi="Arial" w:cs="Arial"/>
          <w:sz w:val="22"/>
          <w:szCs w:val="22"/>
        </w:rPr>
        <w:t>, semenjak bulan Desember 201</w:t>
      </w:r>
      <w:r w:rsidRPr="002C26B4">
        <w:rPr>
          <w:rFonts w:ascii="Arial" w:hAnsi="Arial" w:cs="Arial"/>
          <w:sz w:val="22"/>
          <w:szCs w:val="22"/>
          <w:lang w:val="id-ID"/>
        </w:rPr>
        <w:t>7</w:t>
      </w:r>
      <w:r w:rsidRPr="002C26B4">
        <w:rPr>
          <w:rFonts w:ascii="Arial" w:hAnsi="Arial" w:cs="Arial"/>
          <w:sz w:val="22"/>
          <w:szCs w:val="22"/>
        </w:rPr>
        <w:t xml:space="preserve"> telah dilakukan rapat pleno pembahasan penyusunan panduan praktik klinis dengan semua </w:t>
      </w:r>
      <w:r w:rsidRPr="002C26B4">
        <w:rPr>
          <w:rFonts w:ascii="Arial" w:hAnsi="Arial" w:cs="Arial"/>
          <w:sz w:val="22"/>
          <w:szCs w:val="22"/>
          <w:lang w:val="id-ID"/>
        </w:rPr>
        <w:t>KSM</w:t>
      </w:r>
      <w:r w:rsidRPr="002C26B4">
        <w:rPr>
          <w:rFonts w:ascii="Arial" w:hAnsi="Arial" w:cs="Arial"/>
          <w:sz w:val="22"/>
          <w:szCs w:val="22"/>
        </w:rPr>
        <w:t xml:space="preserve"> yang ada untuk perencanaan kegiatan lebih lanjut.</w:t>
      </w:r>
    </w:p>
    <w:p w:rsidR="00D9444A" w:rsidRPr="002C26B4" w:rsidRDefault="00D9444A" w:rsidP="00D9444A">
      <w:pPr>
        <w:spacing w:line="360" w:lineRule="auto"/>
        <w:jc w:val="both"/>
        <w:rPr>
          <w:rFonts w:ascii="Arial" w:hAnsi="Arial" w:cs="Arial"/>
          <w:sz w:val="22"/>
          <w:szCs w:val="22"/>
        </w:rPr>
      </w:pPr>
      <w:r w:rsidRPr="002C26B4">
        <w:rPr>
          <w:rFonts w:ascii="Arial" w:hAnsi="Arial" w:cs="Arial"/>
          <w:sz w:val="22"/>
          <w:szCs w:val="22"/>
        </w:rPr>
        <w:t>Pertemuan tersebut menghasilkan keputusan jenis penyakit dari masing-masing</w:t>
      </w:r>
      <w:r w:rsidRPr="002C26B4">
        <w:rPr>
          <w:rFonts w:ascii="Arial" w:hAnsi="Arial" w:cs="Arial"/>
          <w:sz w:val="22"/>
          <w:szCs w:val="22"/>
          <w:lang w:val="id-ID"/>
        </w:rPr>
        <w:t xml:space="preserve"> K</w:t>
      </w:r>
      <w:r w:rsidRPr="002C26B4">
        <w:rPr>
          <w:rFonts w:ascii="Arial" w:hAnsi="Arial" w:cs="Arial"/>
          <w:sz w:val="22"/>
          <w:szCs w:val="22"/>
          <w:lang w:val="en-ID"/>
        </w:rPr>
        <w:t>SM</w:t>
      </w:r>
      <w:r w:rsidRPr="002C26B4">
        <w:rPr>
          <w:rFonts w:ascii="Arial" w:hAnsi="Arial" w:cs="Arial"/>
          <w:sz w:val="22"/>
          <w:szCs w:val="22"/>
        </w:rPr>
        <w:t xml:space="preserve"> sebagai berikut :</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Ilmu Kesehatan Anak</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Ilmu Penyakit Dalam</w:t>
      </w:r>
    </w:p>
    <w:p w:rsidR="00D9444A" w:rsidRPr="002C26B4" w:rsidRDefault="00FF48B6"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Obstetri dan G</w:t>
      </w:r>
      <w:r w:rsidR="00D9444A" w:rsidRPr="002C26B4">
        <w:rPr>
          <w:rFonts w:ascii="Arial" w:hAnsi="Arial" w:cs="Arial"/>
          <w:sz w:val="22"/>
          <w:szCs w:val="22"/>
        </w:rPr>
        <w:t>inekologi</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Saraf</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Ilmu Bedah</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Rehabilitasi Medik</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Mata</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Telinga, Hidung dan Tenggorokan (THT)</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Radiologi</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Gigi dan Mulut</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Umum</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Jiwa</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rPr>
        <w:t>Anestesi</w:t>
      </w:r>
    </w:p>
    <w:p w:rsidR="00D9444A" w:rsidRPr="002C26B4" w:rsidRDefault="00D9444A" w:rsidP="00D9444A">
      <w:pPr>
        <w:pStyle w:val="ListParagraph"/>
        <w:numPr>
          <w:ilvl w:val="0"/>
          <w:numId w:val="26"/>
        </w:numPr>
        <w:spacing w:line="360" w:lineRule="auto"/>
        <w:ind w:left="426" w:hanging="426"/>
        <w:jc w:val="both"/>
        <w:rPr>
          <w:rFonts w:ascii="Arial" w:hAnsi="Arial" w:cs="Arial"/>
          <w:sz w:val="22"/>
          <w:szCs w:val="22"/>
        </w:rPr>
      </w:pPr>
      <w:r w:rsidRPr="002C26B4">
        <w:rPr>
          <w:rFonts w:ascii="Arial" w:hAnsi="Arial" w:cs="Arial"/>
          <w:sz w:val="22"/>
          <w:szCs w:val="22"/>
          <w:lang w:val="id-ID"/>
        </w:rPr>
        <w:t>Paru</w:t>
      </w: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D065B1" w:rsidRDefault="00D065B1" w:rsidP="00E01F6A">
      <w:pPr>
        <w:spacing w:line="360" w:lineRule="auto"/>
        <w:jc w:val="center"/>
        <w:rPr>
          <w:rFonts w:ascii="Arial" w:hAnsi="Arial" w:cs="Arial"/>
          <w:sz w:val="22"/>
          <w:szCs w:val="22"/>
        </w:rPr>
      </w:pPr>
    </w:p>
    <w:p w:rsidR="002C26B4" w:rsidRDefault="002C26B4" w:rsidP="00E01F6A">
      <w:pPr>
        <w:spacing w:line="360" w:lineRule="auto"/>
        <w:jc w:val="center"/>
        <w:rPr>
          <w:rFonts w:ascii="Arial" w:hAnsi="Arial" w:cs="Arial"/>
          <w:sz w:val="22"/>
          <w:szCs w:val="22"/>
        </w:rPr>
      </w:pPr>
    </w:p>
    <w:p w:rsidR="002C26B4" w:rsidRPr="002C26B4" w:rsidRDefault="002C26B4" w:rsidP="00E01F6A">
      <w:pPr>
        <w:spacing w:line="360" w:lineRule="auto"/>
        <w:jc w:val="center"/>
        <w:rPr>
          <w:rFonts w:ascii="Arial" w:hAnsi="Arial" w:cs="Arial"/>
          <w:sz w:val="22"/>
          <w:szCs w:val="22"/>
        </w:rPr>
      </w:pPr>
    </w:p>
    <w:p w:rsidR="00D9444A" w:rsidRPr="002C26B4" w:rsidRDefault="00D9444A"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lastRenderedPageBreak/>
        <w:t>BAB III</w:t>
      </w:r>
    </w:p>
    <w:p w:rsidR="004F566E" w:rsidRPr="002C26B4" w:rsidRDefault="00D9444A" w:rsidP="00E01F6A">
      <w:pPr>
        <w:spacing w:line="360" w:lineRule="auto"/>
        <w:jc w:val="center"/>
        <w:rPr>
          <w:rFonts w:ascii="Arial" w:hAnsi="Arial" w:cs="Arial"/>
          <w:sz w:val="22"/>
          <w:szCs w:val="22"/>
        </w:rPr>
      </w:pPr>
      <w:r w:rsidRPr="002C26B4">
        <w:rPr>
          <w:rFonts w:ascii="Arial" w:hAnsi="Arial" w:cs="Arial"/>
          <w:sz w:val="22"/>
          <w:szCs w:val="22"/>
        </w:rPr>
        <w:t>TATA LAKSANA</w:t>
      </w:r>
    </w:p>
    <w:p w:rsidR="004F566E" w:rsidRPr="002C26B4" w:rsidRDefault="004F566E" w:rsidP="00E01F6A">
      <w:pPr>
        <w:spacing w:line="360" w:lineRule="auto"/>
        <w:jc w:val="center"/>
        <w:rPr>
          <w:rFonts w:ascii="Arial" w:hAnsi="Arial" w:cs="Arial"/>
          <w:sz w:val="22"/>
          <w:szCs w:val="22"/>
        </w:rPr>
      </w:pPr>
    </w:p>
    <w:p w:rsidR="004F566E" w:rsidRPr="002C26B4" w:rsidRDefault="004F566E" w:rsidP="00E01F6A">
      <w:pPr>
        <w:pStyle w:val="ListParagraph"/>
        <w:numPr>
          <w:ilvl w:val="0"/>
          <w:numId w:val="14"/>
        </w:numPr>
        <w:spacing w:line="360" w:lineRule="auto"/>
        <w:ind w:left="426" w:hanging="426"/>
        <w:rPr>
          <w:rFonts w:ascii="Arial" w:hAnsi="Arial" w:cs="Arial"/>
          <w:sz w:val="22"/>
          <w:szCs w:val="22"/>
        </w:rPr>
      </w:pPr>
      <w:r w:rsidRPr="002C26B4">
        <w:rPr>
          <w:rFonts w:ascii="Arial" w:hAnsi="Arial" w:cs="Arial"/>
          <w:sz w:val="22"/>
          <w:szCs w:val="22"/>
        </w:rPr>
        <w:t>Penyusunan Panduan Praktik Klinik</w:t>
      </w:r>
    </w:p>
    <w:p w:rsidR="00E01F6A" w:rsidRPr="002C26B4" w:rsidRDefault="004F566E" w:rsidP="00E01F6A">
      <w:pPr>
        <w:pStyle w:val="ListParagraph"/>
        <w:spacing w:line="360" w:lineRule="auto"/>
        <w:ind w:left="450" w:firstLine="543"/>
        <w:jc w:val="both"/>
        <w:rPr>
          <w:rFonts w:ascii="Arial" w:hAnsi="Arial" w:cs="Arial"/>
          <w:sz w:val="22"/>
          <w:szCs w:val="22"/>
          <w:lang w:val="id-ID"/>
        </w:rPr>
      </w:pPr>
      <w:r w:rsidRPr="002C26B4">
        <w:rPr>
          <w:rFonts w:ascii="Arial" w:hAnsi="Arial" w:cs="Arial"/>
          <w:sz w:val="22"/>
          <w:szCs w:val="22"/>
        </w:rPr>
        <w:t>Standar Prosedur Operasional untuk profesi medis di rumah sakit dalam bentuk Panduan Praktik Klinis pada umumnya dapat diadopsi dari Panduan Nasional Pelayanan Kedokteran (PNPK) yang telah dibuat oleh organisasi profesi masing–masing, tinggal dicocokan dan disesuaikan dengan kondisi sarana serta kompetensi yang ada di rumah sakit.</w:t>
      </w:r>
    </w:p>
    <w:p w:rsidR="00E01F6A" w:rsidRPr="002C26B4" w:rsidRDefault="004F566E" w:rsidP="00E01F6A">
      <w:pPr>
        <w:pStyle w:val="ListParagraph"/>
        <w:spacing w:line="360" w:lineRule="auto"/>
        <w:ind w:left="450" w:firstLine="543"/>
        <w:jc w:val="both"/>
        <w:rPr>
          <w:rFonts w:ascii="Arial" w:hAnsi="Arial" w:cs="Arial"/>
          <w:sz w:val="22"/>
          <w:szCs w:val="22"/>
          <w:lang w:val="id-ID"/>
        </w:rPr>
      </w:pPr>
      <w:r w:rsidRPr="002C26B4">
        <w:rPr>
          <w:rFonts w:ascii="Arial" w:hAnsi="Arial" w:cs="Arial"/>
          <w:sz w:val="22"/>
          <w:szCs w:val="22"/>
        </w:rPr>
        <w:t>Untuk kebanyakan penyakit atau kondisi kesehatan yang tidak memenuhi syarat untuk dibuat PNPK atau yang PNPK-nya belum ada, maka para staf medis di rumah sakit memperhatikan sumber daya yang tersedia dan dengan mengacu pada pustaka terakhir, termasuk PNPK dari negara lain dan kesepakatan para staf medis.</w:t>
      </w:r>
    </w:p>
    <w:p w:rsidR="00E01F6A" w:rsidRPr="002C26B4" w:rsidRDefault="009E3A50" w:rsidP="00E01F6A">
      <w:pPr>
        <w:pStyle w:val="ListParagraph"/>
        <w:spacing w:line="360" w:lineRule="auto"/>
        <w:ind w:left="450" w:firstLine="543"/>
        <w:jc w:val="both"/>
        <w:rPr>
          <w:rFonts w:ascii="Arial" w:hAnsi="Arial" w:cs="Arial"/>
          <w:sz w:val="22"/>
          <w:szCs w:val="22"/>
          <w:lang w:val="id-ID"/>
        </w:rPr>
      </w:pPr>
      <w:r w:rsidRPr="002C26B4">
        <w:rPr>
          <w:rFonts w:ascii="Arial" w:hAnsi="Arial" w:cs="Arial"/>
          <w:sz w:val="22"/>
          <w:szCs w:val="22"/>
        </w:rPr>
        <w:t>Di R</w:t>
      </w:r>
      <w:r w:rsidRPr="002C26B4">
        <w:rPr>
          <w:rFonts w:ascii="Arial" w:hAnsi="Arial" w:cs="Arial"/>
          <w:sz w:val="22"/>
          <w:szCs w:val="22"/>
          <w:lang w:val="id-ID"/>
        </w:rPr>
        <w:t>SUD dr. Murjani Sampit</w:t>
      </w:r>
      <w:r w:rsidR="004F566E" w:rsidRPr="002C26B4">
        <w:rPr>
          <w:rFonts w:ascii="Arial" w:hAnsi="Arial" w:cs="Arial"/>
          <w:sz w:val="22"/>
          <w:szCs w:val="22"/>
        </w:rPr>
        <w:t xml:space="preserve"> pembuatan PP</w:t>
      </w:r>
      <w:r w:rsidRPr="002C26B4">
        <w:rPr>
          <w:rFonts w:ascii="Arial" w:hAnsi="Arial" w:cs="Arial"/>
          <w:sz w:val="22"/>
          <w:szCs w:val="22"/>
        </w:rPr>
        <w:t>K dikoordinasi oleh Komite Medi</w:t>
      </w:r>
      <w:r w:rsidRPr="002C26B4">
        <w:rPr>
          <w:rFonts w:ascii="Arial" w:hAnsi="Arial" w:cs="Arial"/>
          <w:sz w:val="22"/>
          <w:szCs w:val="22"/>
          <w:lang w:val="id-ID"/>
        </w:rPr>
        <w:t>k</w:t>
      </w:r>
      <w:r w:rsidRPr="002C26B4">
        <w:rPr>
          <w:rFonts w:ascii="Arial" w:hAnsi="Arial" w:cs="Arial"/>
          <w:sz w:val="22"/>
          <w:szCs w:val="22"/>
        </w:rPr>
        <w:t xml:space="preserve">, disusun oleh masing masing </w:t>
      </w:r>
      <w:r w:rsidRPr="002C26B4">
        <w:rPr>
          <w:rFonts w:ascii="Arial" w:hAnsi="Arial" w:cs="Arial"/>
          <w:sz w:val="22"/>
          <w:szCs w:val="22"/>
          <w:lang w:val="id-ID"/>
        </w:rPr>
        <w:t>KSM</w:t>
      </w:r>
      <w:r w:rsidR="004F566E" w:rsidRPr="002C26B4">
        <w:rPr>
          <w:rFonts w:ascii="Arial" w:hAnsi="Arial" w:cs="Arial"/>
          <w:sz w:val="22"/>
          <w:szCs w:val="22"/>
        </w:rPr>
        <w:t xml:space="preserve"> dan berla</w:t>
      </w:r>
      <w:r w:rsidR="00D9444A" w:rsidRPr="002C26B4">
        <w:rPr>
          <w:rFonts w:ascii="Arial" w:hAnsi="Arial" w:cs="Arial"/>
          <w:sz w:val="22"/>
          <w:szCs w:val="22"/>
        </w:rPr>
        <w:t>ku setelah disahkan oleh direktur</w:t>
      </w:r>
      <w:r w:rsidR="004F566E" w:rsidRPr="002C26B4">
        <w:rPr>
          <w:rFonts w:ascii="Arial" w:hAnsi="Arial" w:cs="Arial"/>
          <w:sz w:val="22"/>
          <w:szCs w:val="22"/>
        </w:rPr>
        <w:t>.</w:t>
      </w:r>
    </w:p>
    <w:p w:rsidR="004F566E" w:rsidRPr="002C26B4" w:rsidRDefault="009E3A50" w:rsidP="00E01F6A">
      <w:pPr>
        <w:pStyle w:val="ListParagraph"/>
        <w:spacing w:line="360" w:lineRule="auto"/>
        <w:ind w:left="450" w:hanging="24"/>
        <w:jc w:val="both"/>
        <w:rPr>
          <w:rFonts w:ascii="Arial" w:hAnsi="Arial" w:cs="Arial"/>
          <w:sz w:val="22"/>
          <w:szCs w:val="22"/>
        </w:rPr>
      </w:pPr>
      <w:r w:rsidRPr="002C26B4">
        <w:rPr>
          <w:rFonts w:ascii="Arial" w:hAnsi="Arial" w:cs="Arial"/>
          <w:sz w:val="22"/>
          <w:szCs w:val="22"/>
        </w:rPr>
        <w:t>Peran Komite Medi</w:t>
      </w:r>
      <w:r w:rsidRPr="002C26B4">
        <w:rPr>
          <w:rFonts w:ascii="Arial" w:hAnsi="Arial" w:cs="Arial"/>
          <w:sz w:val="22"/>
          <w:szCs w:val="22"/>
          <w:lang w:val="id-ID"/>
        </w:rPr>
        <w:t>k</w:t>
      </w:r>
      <w:r w:rsidRPr="002C26B4">
        <w:rPr>
          <w:rFonts w:ascii="Arial" w:hAnsi="Arial" w:cs="Arial"/>
          <w:sz w:val="22"/>
          <w:szCs w:val="22"/>
        </w:rPr>
        <w:t xml:space="preserve"> RS</w:t>
      </w:r>
      <w:r w:rsidRPr="002C26B4">
        <w:rPr>
          <w:rFonts w:ascii="Arial" w:hAnsi="Arial" w:cs="Arial"/>
          <w:sz w:val="22"/>
          <w:szCs w:val="22"/>
          <w:lang w:val="id-ID"/>
        </w:rPr>
        <w:t>UD dr. Murjani Sampit</w:t>
      </w:r>
      <w:r w:rsidR="004F566E" w:rsidRPr="002C26B4">
        <w:rPr>
          <w:rFonts w:ascii="Arial" w:hAnsi="Arial" w:cs="Arial"/>
          <w:sz w:val="22"/>
          <w:szCs w:val="22"/>
        </w:rPr>
        <w:t xml:space="preserve"> dalam penyusunan PPK adalah:</w:t>
      </w:r>
    </w:p>
    <w:p w:rsidR="004F566E" w:rsidRPr="002C26B4" w:rsidRDefault="004F566E" w:rsidP="00E01F6A">
      <w:pPr>
        <w:pStyle w:val="ListParagraph"/>
        <w:numPr>
          <w:ilvl w:val="0"/>
          <w:numId w:val="9"/>
        </w:numPr>
        <w:spacing w:line="360" w:lineRule="auto"/>
        <w:jc w:val="both"/>
        <w:rPr>
          <w:rFonts w:ascii="Arial" w:hAnsi="Arial" w:cs="Arial"/>
          <w:sz w:val="22"/>
          <w:szCs w:val="22"/>
        </w:rPr>
      </w:pPr>
      <w:r w:rsidRPr="002C26B4">
        <w:rPr>
          <w:rFonts w:ascii="Arial" w:hAnsi="Arial" w:cs="Arial"/>
          <w:sz w:val="22"/>
          <w:szCs w:val="22"/>
        </w:rPr>
        <w:t>Membuat dan menetapkan format umum Panduan Praktik Klinik.</w:t>
      </w:r>
    </w:p>
    <w:p w:rsidR="004F566E" w:rsidRPr="002C26B4" w:rsidRDefault="004F566E" w:rsidP="00E01F6A">
      <w:pPr>
        <w:pStyle w:val="ListParagraph"/>
        <w:numPr>
          <w:ilvl w:val="0"/>
          <w:numId w:val="9"/>
        </w:numPr>
        <w:spacing w:line="360" w:lineRule="auto"/>
        <w:jc w:val="both"/>
        <w:rPr>
          <w:rFonts w:ascii="Arial" w:hAnsi="Arial" w:cs="Arial"/>
          <w:sz w:val="22"/>
          <w:szCs w:val="22"/>
        </w:rPr>
      </w:pPr>
      <w:r w:rsidRPr="002C26B4">
        <w:rPr>
          <w:rFonts w:ascii="Arial" w:hAnsi="Arial" w:cs="Arial"/>
          <w:sz w:val="22"/>
          <w:szCs w:val="22"/>
        </w:rPr>
        <w:t>Menetapkan kesepakatan tingkat evidens yang akan dipergunakan di rumah sakit.</w:t>
      </w:r>
    </w:p>
    <w:p w:rsidR="004F566E" w:rsidRPr="002C26B4" w:rsidRDefault="004F566E" w:rsidP="00E01F6A">
      <w:pPr>
        <w:pStyle w:val="ListParagraph"/>
        <w:numPr>
          <w:ilvl w:val="0"/>
          <w:numId w:val="9"/>
        </w:numPr>
        <w:spacing w:line="360" w:lineRule="auto"/>
        <w:jc w:val="both"/>
        <w:rPr>
          <w:rFonts w:ascii="Arial" w:hAnsi="Arial" w:cs="Arial"/>
          <w:sz w:val="22"/>
          <w:szCs w:val="22"/>
        </w:rPr>
      </w:pPr>
      <w:r w:rsidRPr="002C26B4">
        <w:rPr>
          <w:rFonts w:ascii="Arial" w:hAnsi="Arial" w:cs="Arial"/>
          <w:sz w:val="22"/>
          <w:szCs w:val="22"/>
        </w:rPr>
        <w:t>Mengkompilasi Panduan Praktik Klinik yang telah selesai.</w:t>
      </w:r>
    </w:p>
    <w:p w:rsidR="004F566E" w:rsidRPr="002C26B4" w:rsidRDefault="004F566E" w:rsidP="00E01F6A">
      <w:pPr>
        <w:pStyle w:val="ListParagraph"/>
        <w:numPr>
          <w:ilvl w:val="0"/>
          <w:numId w:val="9"/>
        </w:numPr>
        <w:spacing w:line="360" w:lineRule="auto"/>
        <w:jc w:val="both"/>
        <w:rPr>
          <w:rFonts w:ascii="Arial" w:hAnsi="Arial" w:cs="Arial"/>
          <w:sz w:val="22"/>
          <w:szCs w:val="22"/>
        </w:rPr>
      </w:pPr>
      <w:r w:rsidRPr="002C26B4">
        <w:rPr>
          <w:rFonts w:ascii="Arial" w:hAnsi="Arial" w:cs="Arial"/>
          <w:sz w:val="22"/>
          <w:szCs w:val="22"/>
        </w:rPr>
        <w:t>Merekomendasikan PPK kepada direktur untuk pengesahan penggunaan PPK tersebut di rumah sakit.</w:t>
      </w:r>
    </w:p>
    <w:p w:rsidR="004F566E" w:rsidRPr="002C26B4" w:rsidRDefault="004F566E" w:rsidP="00E01F6A">
      <w:pPr>
        <w:pStyle w:val="ListParagraph"/>
        <w:numPr>
          <w:ilvl w:val="0"/>
          <w:numId w:val="9"/>
        </w:numPr>
        <w:spacing w:line="360" w:lineRule="auto"/>
        <w:jc w:val="both"/>
        <w:rPr>
          <w:rFonts w:ascii="Arial" w:hAnsi="Arial" w:cs="Arial"/>
          <w:sz w:val="22"/>
          <w:szCs w:val="22"/>
        </w:rPr>
      </w:pPr>
      <w:r w:rsidRPr="002C26B4">
        <w:rPr>
          <w:rFonts w:ascii="Arial" w:hAnsi="Arial" w:cs="Arial"/>
          <w:sz w:val="22"/>
          <w:szCs w:val="22"/>
        </w:rPr>
        <w:t>Melaksanakan audit medis dengan menggunakan PPK</w:t>
      </w:r>
    </w:p>
    <w:p w:rsidR="004F566E" w:rsidRPr="002C26B4" w:rsidRDefault="004F566E" w:rsidP="00E01F6A">
      <w:pPr>
        <w:pStyle w:val="ListParagraph"/>
        <w:numPr>
          <w:ilvl w:val="0"/>
          <w:numId w:val="9"/>
        </w:numPr>
        <w:spacing w:line="360" w:lineRule="auto"/>
        <w:jc w:val="both"/>
        <w:rPr>
          <w:rFonts w:ascii="Arial" w:hAnsi="Arial" w:cs="Arial"/>
          <w:sz w:val="22"/>
          <w:szCs w:val="22"/>
        </w:rPr>
      </w:pPr>
      <w:r w:rsidRPr="002C26B4">
        <w:rPr>
          <w:rFonts w:ascii="Arial" w:hAnsi="Arial" w:cs="Arial"/>
          <w:sz w:val="22"/>
          <w:szCs w:val="22"/>
        </w:rPr>
        <w:t>Menetapkan kewenangan klinis profesi medis.</w:t>
      </w:r>
    </w:p>
    <w:p w:rsidR="004F566E" w:rsidRPr="002C26B4" w:rsidRDefault="004F566E" w:rsidP="00E01F6A">
      <w:pPr>
        <w:pStyle w:val="ListParagraph"/>
        <w:spacing w:line="360" w:lineRule="auto"/>
        <w:ind w:left="810"/>
        <w:jc w:val="both"/>
        <w:rPr>
          <w:rFonts w:ascii="Arial" w:hAnsi="Arial" w:cs="Arial"/>
          <w:sz w:val="22"/>
          <w:szCs w:val="22"/>
        </w:rPr>
      </w:pPr>
    </w:p>
    <w:p w:rsidR="004F566E" w:rsidRPr="002C26B4" w:rsidRDefault="004F566E" w:rsidP="00E01F6A">
      <w:pPr>
        <w:pStyle w:val="ListParagraph"/>
        <w:spacing w:line="360" w:lineRule="auto"/>
        <w:ind w:left="450"/>
        <w:jc w:val="both"/>
        <w:rPr>
          <w:rFonts w:ascii="Arial" w:hAnsi="Arial" w:cs="Arial"/>
          <w:sz w:val="22"/>
          <w:szCs w:val="22"/>
          <w:lang w:val="id-ID"/>
        </w:rPr>
      </w:pPr>
      <w:r w:rsidRPr="002C26B4">
        <w:rPr>
          <w:rFonts w:ascii="Arial" w:hAnsi="Arial" w:cs="Arial"/>
          <w:sz w:val="22"/>
          <w:szCs w:val="22"/>
        </w:rPr>
        <w:t xml:space="preserve">Panduan Praktik Klinik berdasarkan pendekatan </w:t>
      </w:r>
      <w:r w:rsidRPr="002C26B4">
        <w:rPr>
          <w:rFonts w:ascii="Arial" w:hAnsi="Arial" w:cs="Arial"/>
          <w:i/>
          <w:sz w:val="22"/>
          <w:szCs w:val="22"/>
        </w:rPr>
        <w:t>Evidence Based Medicine</w:t>
      </w:r>
      <w:r w:rsidRPr="002C26B4">
        <w:rPr>
          <w:rFonts w:ascii="Arial" w:hAnsi="Arial" w:cs="Arial"/>
          <w:sz w:val="22"/>
          <w:szCs w:val="22"/>
        </w:rPr>
        <w:t xml:space="preserve"> atau </w:t>
      </w:r>
      <w:r w:rsidRPr="002C26B4">
        <w:rPr>
          <w:rFonts w:ascii="Arial" w:hAnsi="Arial" w:cs="Arial"/>
          <w:i/>
          <w:sz w:val="22"/>
          <w:szCs w:val="22"/>
        </w:rPr>
        <w:t>Health Technology Assessment</w:t>
      </w:r>
      <w:r w:rsidRPr="002C26B4">
        <w:rPr>
          <w:rFonts w:ascii="Arial" w:hAnsi="Arial" w:cs="Arial"/>
          <w:sz w:val="22"/>
          <w:szCs w:val="22"/>
        </w:rPr>
        <w:t xml:space="preserve"> (HTA) minimal berisi tentang</w:t>
      </w:r>
      <w:r w:rsidR="00E01F6A" w:rsidRPr="002C26B4">
        <w:rPr>
          <w:rFonts w:ascii="Arial" w:hAnsi="Arial" w:cs="Arial"/>
          <w:sz w:val="22"/>
          <w:szCs w:val="22"/>
          <w:lang w:val="id-ID"/>
        </w:rPr>
        <w:t xml:space="preserve"> </w:t>
      </w:r>
      <w:r w:rsidRPr="002C26B4">
        <w:rPr>
          <w:rFonts w:ascii="Arial" w:hAnsi="Arial" w:cs="Arial"/>
          <w:sz w:val="22"/>
          <w:szCs w:val="22"/>
        </w:rPr>
        <w:t>:</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P</w:t>
      </w:r>
      <w:r w:rsidR="004F566E" w:rsidRPr="002C26B4">
        <w:rPr>
          <w:rFonts w:ascii="Arial" w:hAnsi="Arial" w:cs="Arial"/>
          <w:sz w:val="22"/>
          <w:szCs w:val="22"/>
        </w:rPr>
        <w:t xml:space="preserve">engertian  </w:t>
      </w:r>
    </w:p>
    <w:p w:rsidR="004F566E" w:rsidRPr="002C26B4" w:rsidRDefault="004F566E"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Anamnesis</w:t>
      </w:r>
    </w:p>
    <w:p w:rsidR="004F566E" w:rsidRPr="002C26B4" w:rsidRDefault="004F566E"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Pemeriksaan fisik</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Prosedur diagnostik</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Diagnosis kerja</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Diagnosis</w:t>
      </w:r>
      <w:r w:rsidR="004F566E" w:rsidRPr="002C26B4">
        <w:rPr>
          <w:rFonts w:ascii="Arial" w:hAnsi="Arial" w:cs="Arial"/>
          <w:sz w:val="22"/>
          <w:szCs w:val="22"/>
        </w:rPr>
        <w:t xml:space="preserve"> banding</w:t>
      </w:r>
    </w:p>
    <w:p w:rsidR="004F566E" w:rsidRPr="002C26B4" w:rsidRDefault="004F566E"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 xml:space="preserve">Pemeriksaan penunjang </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Tata laksana</w:t>
      </w:r>
    </w:p>
    <w:p w:rsidR="004F566E" w:rsidRPr="002C26B4" w:rsidRDefault="004F566E"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 xml:space="preserve">Edukasi </w:t>
      </w:r>
      <w:r w:rsidR="00EF072F" w:rsidRPr="002C26B4">
        <w:rPr>
          <w:rFonts w:ascii="Arial" w:hAnsi="Arial" w:cs="Arial"/>
          <w:sz w:val="22"/>
          <w:szCs w:val="22"/>
        </w:rPr>
        <w:t>(</w:t>
      </w:r>
      <w:r w:rsidR="00EF072F" w:rsidRPr="002C26B4">
        <w:rPr>
          <w:rFonts w:ascii="Arial" w:hAnsi="Arial" w:cs="Arial"/>
          <w:i/>
          <w:sz w:val="22"/>
          <w:szCs w:val="22"/>
        </w:rPr>
        <w:t>Hospital Health Promotion</w:t>
      </w:r>
      <w:r w:rsidR="00EF072F" w:rsidRPr="002C26B4">
        <w:rPr>
          <w:rFonts w:ascii="Arial" w:hAnsi="Arial" w:cs="Arial"/>
          <w:sz w:val="22"/>
          <w:szCs w:val="22"/>
        </w:rPr>
        <w:t>)</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Prognosis</w:t>
      </w:r>
    </w:p>
    <w:p w:rsidR="00EF072F"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Tingkat evidens</w:t>
      </w:r>
    </w:p>
    <w:p w:rsidR="00EF072F"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Tingkat rekomendasi</w:t>
      </w:r>
    </w:p>
    <w:p w:rsidR="00EF072F"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Indikator</w:t>
      </w:r>
    </w:p>
    <w:p w:rsidR="004F566E" w:rsidRPr="002C26B4" w:rsidRDefault="00EF072F" w:rsidP="00E01F6A">
      <w:pPr>
        <w:pStyle w:val="ListParagraph"/>
        <w:numPr>
          <w:ilvl w:val="0"/>
          <w:numId w:val="12"/>
        </w:numPr>
        <w:spacing w:line="360" w:lineRule="auto"/>
        <w:jc w:val="both"/>
        <w:rPr>
          <w:rFonts w:ascii="Arial" w:hAnsi="Arial" w:cs="Arial"/>
          <w:sz w:val="22"/>
          <w:szCs w:val="22"/>
        </w:rPr>
      </w:pPr>
      <w:r w:rsidRPr="002C26B4">
        <w:rPr>
          <w:rFonts w:ascii="Arial" w:hAnsi="Arial" w:cs="Arial"/>
          <w:sz w:val="22"/>
          <w:szCs w:val="22"/>
        </w:rPr>
        <w:t>Kepustakaan</w:t>
      </w:r>
    </w:p>
    <w:p w:rsidR="004F566E" w:rsidRPr="002C26B4" w:rsidRDefault="004F566E" w:rsidP="00E01F6A">
      <w:pPr>
        <w:pStyle w:val="ListParagraph"/>
        <w:spacing w:line="360" w:lineRule="auto"/>
        <w:rPr>
          <w:rFonts w:ascii="Arial" w:hAnsi="Arial" w:cs="Arial"/>
          <w:sz w:val="22"/>
          <w:szCs w:val="22"/>
        </w:rPr>
      </w:pPr>
    </w:p>
    <w:p w:rsidR="004F566E" w:rsidRPr="002C26B4" w:rsidRDefault="004F566E" w:rsidP="00E01F6A">
      <w:pPr>
        <w:spacing w:line="360" w:lineRule="auto"/>
        <w:ind w:left="426"/>
        <w:rPr>
          <w:rFonts w:ascii="Arial" w:hAnsi="Arial" w:cs="Arial"/>
          <w:sz w:val="22"/>
          <w:szCs w:val="22"/>
          <w:lang w:val="id-ID"/>
        </w:rPr>
      </w:pPr>
      <w:r w:rsidRPr="002C26B4">
        <w:rPr>
          <w:rFonts w:ascii="Arial" w:hAnsi="Arial" w:cs="Arial"/>
          <w:sz w:val="22"/>
          <w:szCs w:val="22"/>
        </w:rPr>
        <w:lastRenderedPageBreak/>
        <w:t>Penyusunan Panduan Praktik Klinik diatas dapat berisi tentang</w:t>
      </w:r>
      <w:r w:rsidR="00E01F6A" w:rsidRPr="002C26B4">
        <w:rPr>
          <w:rFonts w:ascii="Arial" w:hAnsi="Arial" w:cs="Arial"/>
          <w:sz w:val="22"/>
          <w:szCs w:val="22"/>
          <w:lang w:val="id-ID"/>
        </w:rPr>
        <w:t xml:space="preserve"> </w:t>
      </w:r>
      <w:r w:rsidRPr="002C26B4">
        <w:rPr>
          <w:rFonts w:ascii="Arial" w:hAnsi="Arial" w:cs="Arial"/>
          <w:sz w:val="22"/>
          <w:szCs w:val="22"/>
        </w:rPr>
        <w:t>:</w:t>
      </w:r>
    </w:p>
    <w:p w:rsidR="004F566E" w:rsidRPr="002C26B4" w:rsidRDefault="004F566E" w:rsidP="00E01F6A">
      <w:pPr>
        <w:pStyle w:val="ListParagraph"/>
        <w:numPr>
          <w:ilvl w:val="0"/>
          <w:numId w:val="13"/>
        </w:numPr>
        <w:spacing w:line="360" w:lineRule="auto"/>
        <w:jc w:val="both"/>
        <w:rPr>
          <w:rFonts w:ascii="Arial" w:hAnsi="Arial" w:cs="Arial"/>
          <w:sz w:val="22"/>
          <w:szCs w:val="22"/>
        </w:rPr>
      </w:pPr>
      <w:r w:rsidRPr="002C26B4">
        <w:rPr>
          <w:rFonts w:ascii="Arial" w:hAnsi="Arial" w:cs="Arial"/>
          <w:sz w:val="22"/>
          <w:szCs w:val="22"/>
        </w:rPr>
        <w:t>Tata laksana penyakit pasien dalam kondisi tunggal dengan/ tanpa komplikasi</w:t>
      </w:r>
    </w:p>
    <w:p w:rsidR="004F566E" w:rsidRPr="002C26B4" w:rsidRDefault="004F566E" w:rsidP="00E01F6A">
      <w:pPr>
        <w:pStyle w:val="ListParagraph"/>
        <w:numPr>
          <w:ilvl w:val="0"/>
          <w:numId w:val="13"/>
        </w:numPr>
        <w:spacing w:line="360" w:lineRule="auto"/>
        <w:jc w:val="both"/>
        <w:rPr>
          <w:rFonts w:ascii="Arial" w:hAnsi="Arial" w:cs="Arial"/>
          <w:sz w:val="22"/>
          <w:szCs w:val="22"/>
        </w:rPr>
      </w:pPr>
      <w:r w:rsidRPr="002C26B4">
        <w:rPr>
          <w:rFonts w:ascii="Arial" w:hAnsi="Arial" w:cs="Arial"/>
          <w:sz w:val="22"/>
          <w:szCs w:val="22"/>
        </w:rPr>
        <w:t>Tata laksana berdasarkan kondisi</w:t>
      </w:r>
    </w:p>
    <w:p w:rsidR="004F566E" w:rsidRPr="002C26B4" w:rsidRDefault="004F566E" w:rsidP="00E01F6A">
      <w:pPr>
        <w:spacing w:line="360" w:lineRule="auto"/>
        <w:rPr>
          <w:rFonts w:ascii="Arial" w:hAnsi="Arial" w:cs="Arial"/>
          <w:sz w:val="22"/>
          <w:szCs w:val="22"/>
          <w:lang w:val="id-ID"/>
        </w:rPr>
      </w:pPr>
    </w:p>
    <w:p w:rsidR="004F566E" w:rsidRPr="002C26B4" w:rsidRDefault="004F566E" w:rsidP="00E01F6A">
      <w:pPr>
        <w:pStyle w:val="ListParagraph"/>
        <w:numPr>
          <w:ilvl w:val="0"/>
          <w:numId w:val="14"/>
        </w:numPr>
        <w:spacing w:line="360" w:lineRule="auto"/>
        <w:ind w:left="426" w:hanging="426"/>
        <w:rPr>
          <w:rFonts w:ascii="Arial" w:hAnsi="Arial" w:cs="Arial"/>
          <w:noProof/>
          <w:sz w:val="22"/>
          <w:szCs w:val="22"/>
        </w:rPr>
      </w:pPr>
      <w:r w:rsidRPr="002C26B4">
        <w:rPr>
          <w:rFonts w:ascii="Arial" w:hAnsi="Arial" w:cs="Arial"/>
          <w:sz w:val="22"/>
          <w:szCs w:val="22"/>
        </w:rPr>
        <w:t>Bagan Ringkasan Pembuatan Panduan Praktek Klinis</w:t>
      </w:r>
      <w:r w:rsidRPr="002C26B4">
        <w:rPr>
          <w:rFonts w:ascii="Arial" w:hAnsi="Arial" w:cs="Arial"/>
          <w:noProof/>
          <w:sz w:val="22"/>
          <w:szCs w:val="22"/>
        </w:rPr>
        <w:t xml:space="preserve"> </w:t>
      </w:r>
    </w:p>
    <w:p w:rsidR="004F566E" w:rsidRPr="002C26B4" w:rsidRDefault="004F566E" w:rsidP="00E01F6A">
      <w:pPr>
        <w:pStyle w:val="ListParagraph"/>
        <w:spacing w:line="360" w:lineRule="auto"/>
        <w:rPr>
          <w:rFonts w:ascii="Arial" w:hAnsi="Arial" w:cs="Arial"/>
          <w:noProof/>
          <w:sz w:val="22"/>
          <w:szCs w:val="22"/>
        </w:rPr>
      </w:pPr>
    </w:p>
    <w:p w:rsidR="004F566E" w:rsidRPr="002C26B4" w:rsidRDefault="004F566E" w:rsidP="00E01F6A">
      <w:pPr>
        <w:pStyle w:val="ListParagraph"/>
        <w:spacing w:line="360" w:lineRule="auto"/>
        <w:rPr>
          <w:rFonts w:ascii="Arial" w:hAnsi="Arial" w:cs="Arial"/>
          <w:noProof/>
          <w:sz w:val="22"/>
          <w:szCs w:val="22"/>
        </w:rPr>
      </w:pPr>
      <w:r w:rsidRPr="002C26B4">
        <w:rPr>
          <w:rFonts w:ascii="Arial" w:hAnsi="Arial" w:cs="Arial"/>
          <w:noProof/>
          <w:sz w:val="22"/>
          <w:szCs w:val="22"/>
        </w:rPr>
        <w:drawing>
          <wp:anchor distT="0" distB="0" distL="114300" distR="114300" simplePos="0" relativeHeight="251666944" behindDoc="0" locked="0" layoutInCell="1" allowOverlap="1" wp14:anchorId="3B352306" wp14:editId="008D7E84">
            <wp:simplePos x="0" y="0"/>
            <wp:positionH relativeFrom="column">
              <wp:posOffset>230050</wp:posOffset>
            </wp:positionH>
            <wp:positionV relativeFrom="paragraph">
              <wp:posOffset>21855</wp:posOffset>
            </wp:positionV>
            <wp:extent cx="5322626" cy="6005015"/>
            <wp:effectExtent l="0" t="0" r="0" b="0"/>
            <wp:wrapNone/>
            <wp:docPr id="1" name="Picture 1" descr="http://htmlimg3.scribdassets.com/9t8yvj8e81movoc/images/4-eca4dfb2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img3.scribdassets.com/9t8yvj8e81movoc/images/4-eca4dfb2f7.jpg"/>
                    <pic:cNvPicPr>
                      <a:picLocks noChangeAspect="1" noChangeArrowheads="1"/>
                    </pic:cNvPicPr>
                  </pic:nvPicPr>
                  <pic:blipFill>
                    <a:blip r:embed="rId10"/>
                    <a:srcRect/>
                    <a:stretch>
                      <a:fillRect/>
                    </a:stretch>
                  </pic:blipFill>
                  <pic:spPr bwMode="auto">
                    <a:xfrm>
                      <a:off x="0" y="0"/>
                      <a:ext cx="5324475" cy="6007101"/>
                    </a:xfrm>
                    <a:prstGeom prst="rect">
                      <a:avLst/>
                    </a:prstGeom>
                    <a:noFill/>
                    <a:ln w="9525">
                      <a:noFill/>
                      <a:miter lim="800000"/>
                      <a:headEnd/>
                      <a:tailEnd/>
                    </a:ln>
                  </pic:spPr>
                </pic:pic>
              </a:graphicData>
            </a:graphic>
            <wp14:sizeRelV relativeFrom="margin">
              <wp14:pctHeight>0</wp14:pctHeight>
            </wp14:sizeRelV>
          </wp:anchor>
        </w:drawing>
      </w:r>
    </w:p>
    <w:p w:rsidR="004F566E" w:rsidRPr="002C26B4" w:rsidRDefault="004F566E" w:rsidP="00E01F6A">
      <w:pPr>
        <w:pStyle w:val="ListParagraph"/>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t xml:space="preserve"> </w:t>
      </w: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t xml:space="preserve"> </w:t>
      </w: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E01F6A">
      <w:pPr>
        <w:spacing w:line="360" w:lineRule="auto"/>
        <w:rPr>
          <w:rFonts w:ascii="Arial" w:hAnsi="Arial" w:cs="Arial"/>
          <w:sz w:val="22"/>
          <w:szCs w:val="22"/>
        </w:rPr>
      </w:pPr>
    </w:p>
    <w:p w:rsidR="004F566E" w:rsidRPr="002C26B4" w:rsidRDefault="004F566E" w:rsidP="00D065B1">
      <w:pPr>
        <w:spacing w:line="360" w:lineRule="auto"/>
        <w:rPr>
          <w:rFonts w:ascii="Arial" w:hAnsi="Arial" w:cs="Arial"/>
          <w:sz w:val="22"/>
          <w:szCs w:val="22"/>
        </w:rPr>
      </w:pPr>
      <w:r w:rsidRPr="002C26B4">
        <w:rPr>
          <w:rFonts w:ascii="Arial" w:hAnsi="Arial" w:cs="Arial"/>
          <w:sz w:val="22"/>
          <w:szCs w:val="22"/>
        </w:rPr>
        <w:br w:type="page"/>
      </w:r>
      <w:r w:rsidR="003E0894" w:rsidRPr="002C26B4">
        <w:rPr>
          <w:rFonts w:ascii="Arial" w:hAnsi="Arial" w:cs="Arial"/>
          <w:sz w:val="22"/>
          <w:szCs w:val="22"/>
        </w:rPr>
        <w:lastRenderedPageBreak/>
        <w:t xml:space="preserve">Tata laksana penyusunan Panduan Praktik Klinis </w:t>
      </w:r>
    </w:p>
    <w:p w:rsidR="004F566E" w:rsidRPr="002C26B4" w:rsidRDefault="004F566E" w:rsidP="00CB3ED5">
      <w:pPr>
        <w:pStyle w:val="ListParagraph"/>
        <w:numPr>
          <w:ilvl w:val="0"/>
          <w:numId w:val="15"/>
        </w:numPr>
        <w:spacing w:line="360" w:lineRule="auto"/>
        <w:ind w:left="426" w:hanging="426"/>
        <w:jc w:val="both"/>
        <w:rPr>
          <w:rFonts w:ascii="Arial" w:hAnsi="Arial" w:cs="Arial"/>
          <w:sz w:val="22"/>
          <w:szCs w:val="22"/>
        </w:rPr>
      </w:pPr>
      <w:r w:rsidRPr="002C26B4">
        <w:rPr>
          <w:rFonts w:ascii="Arial" w:hAnsi="Arial" w:cs="Arial"/>
          <w:sz w:val="22"/>
          <w:szCs w:val="22"/>
        </w:rPr>
        <w:t xml:space="preserve">Persiapan </w:t>
      </w:r>
    </w:p>
    <w:p w:rsidR="004F566E" w:rsidRPr="002C26B4" w:rsidRDefault="0059400B"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Komite medi</w:t>
      </w:r>
      <w:r w:rsidRPr="002C26B4">
        <w:rPr>
          <w:rFonts w:ascii="Arial" w:hAnsi="Arial" w:cs="Arial"/>
          <w:sz w:val="22"/>
          <w:szCs w:val="22"/>
          <w:lang w:val="id-ID"/>
        </w:rPr>
        <w:t>k</w:t>
      </w:r>
      <w:r w:rsidR="004F566E" w:rsidRPr="002C26B4">
        <w:rPr>
          <w:rFonts w:ascii="Arial" w:hAnsi="Arial" w:cs="Arial"/>
          <w:sz w:val="22"/>
          <w:szCs w:val="22"/>
        </w:rPr>
        <w:t xml:space="preserve"> membuat kebijakan untuk menugaskan ke</w:t>
      </w:r>
      <w:r w:rsidRPr="002C26B4">
        <w:rPr>
          <w:rFonts w:ascii="Arial" w:hAnsi="Arial" w:cs="Arial"/>
          <w:sz w:val="22"/>
          <w:szCs w:val="22"/>
        </w:rPr>
        <w:t xml:space="preserve">pada tiap </w:t>
      </w:r>
      <w:r w:rsidRPr="002C26B4">
        <w:rPr>
          <w:rFonts w:ascii="Arial" w:hAnsi="Arial" w:cs="Arial"/>
          <w:sz w:val="22"/>
          <w:szCs w:val="22"/>
          <w:lang w:val="id-ID"/>
        </w:rPr>
        <w:t>Kelompok Staf Medis (KSM)</w:t>
      </w:r>
      <w:r w:rsidR="004F566E" w:rsidRPr="002C26B4">
        <w:rPr>
          <w:rFonts w:ascii="Arial" w:hAnsi="Arial" w:cs="Arial"/>
          <w:sz w:val="22"/>
          <w:szCs w:val="22"/>
        </w:rPr>
        <w:t xml:space="preserve"> membuat pendataan PPK yang akan dibuat.</w:t>
      </w:r>
    </w:p>
    <w:p w:rsidR="004F566E" w:rsidRPr="002C26B4" w:rsidRDefault="004F566E"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Pere</w:t>
      </w:r>
      <w:r w:rsidR="0059400B" w:rsidRPr="002C26B4">
        <w:rPr>
          <w:rFonts w:ascii="Arial" w:hAnsi="Arial" w:cs="Arial"/>
          <w:sz w:val="22"/>
          <w:szCs w:val="22"/>
        </w:rPr>
        <w:t>ncanaan rapat pleno Komite Medi</w:t>
      </w:r>
      <w:r w:rsidR="0059400B" w:rsidRPr="002C26B4">
        <w:rPr>
          <w:rFonts w:ascii="Arial" w:hAnsi="Arial" w:cs="Arial"/>
          <w:sz w:val="22"/>
          <w:szCs w:val="22"/>
          <w:lang w:val="id-ID"/>
        </w:rPr>
        <w:t>k</w:t>
      </w:r>
      <w:r w:rsidRPr="002C26B4">
        <w:rPr>
          <w:rFonts w:ascii="Arial" w:hAnsi="Arial" w:cs="Arial"/>
          <w:sz w:val="22"/>
          <w:szCs w:val="22"/>
        </w:rPr>
        <w:t xml:space="preserve"> dengan ang</w:t>
      </w:r>
      <w:r w:rsidR="0059400B" w:rsidRPr="002C26B4">
        <w:rPr>
          <w:rFonts w:ascii="Arial" w:hAnsi="Arial" w:cs="Arial"/>
          <w:sz w:val="22"/>
          <w:szCs w:val="22"/>
        </w:rPr>
        <w:t xml:space="preserve">gota perwakilan dari seluruh </w:t>
      </w:r>
      <w:r w:rsidR="0059400B" w:rsidRPr="002C26B4">
        <w:rPr>
          <w:rFonts w:ascii="Arial" w:hAnsi="Arial" w:cs="Arial"/>
          <w:sz w:val="22"/>
          <w:szCs w:val="22"/>
          <w:lang w:val="id-ID"/>
        </w:rPr>
        <w:t>KSM</w:t>
      </w:r>
      <w:r w:rsidR="006C532B" w:rsidRPr="002C26B4">
        <w:rPr>
          <w:rFonts w:ascii="Arial" w:hAnsi="Arial" w:cs="Arial"/>
          <w:sz w:val="22"/>
          <w:szCs w:val="22"/>
        </w:rPr>
        <w:t xml:space="preserve"> di dalam r</w:t>
      </w:r>
      <w:r w:rsidRPr="002C26B4">
        <w:rPr>
          <w:rFonts w:ascii="Arial" w:hAnsi="Arial" w:cs="Arial"/>
          <w:sz w:val="22"/>
          <w:szCs w:val="22"/>
        </w:rPr>
        <w:t>umah sakit.</w:t>
      </w:r>
    </w:p>
    <w:p w:rsidR="004F566E" w:rsidRPr="002C26B4" w:rsidRDefault="004F566E"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Membentuk tim penyusun sesuai dengan kompetensinya.</w:t>
      </w:r>
    </w:p>
    <w:p w:rsidR="004F566E" w:rsidRPr="002C26B4" w:rsidRDefault="00790DAA"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 xml:space="preserve">Ketua </w:t>
      </w:r>
      <w:r w:rsidRPr="002C26B4">
        <w:rPr>
          <w:rFonts w:ascii="Arial" w:hAnsi="Arial" w:cs="Arial"/>
          <w:sz w:val="22"/>
          <w:szCs w:val="22"/>
          <w:lang w:val="id-ID"/>
        </w:rPr>
        <w:t>KSM</w:t>
      </w:r>
      <w:r w:rsidR="004F566E" w:rsidRPr="002C26B4">
        <w:rPr>
          <w:rFonts w:ascii="Arial" w:hAnsi="Arial" w:cs="Arial"/>
          <w:sz w:val="22"/>
          <w:szCs w:val="22"/>
        </w:rPr>
        <w:t xml:space="preserve"> membuat surat tugas kepada tim penyusun tentang pendelegasian tersebut.</w:t>
      </w:r>
    </w:p>
    <w:p w:rsidR="004F566E" w:rsidRPr="002C26B4" w:rsidRDefault="00790DAA"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 xml:space="preserve">Setiap </w:t>
      </w:r>
      <w:r w:rsidRPr="002C26B4">
        <w:rPr>
          <w:rFonts w:ascii="Arial" w:hAnsi="Arial" w:cs="Arial"/>
          <w:sz w:val="22"/>
          <w:szCs w:val="22"/>
          <w:lang w:val="id-ID"/>
        </w:rPr>
        <w:t>KSM</w:t>
      </w:r>
      <w:r w:rsidR="004F566E" w:rsidRPr="002C26B4">
        <w:rPr>
          <w:rFonts w:ascii="Arial" w:hAnsi="Arial" w:cs="Arial"/>
          <w:sz w:val="22"/>
          <w:szCs w:val="22"/>
        </w:rPr>
        <w:t xml:space="preserve"> melakukan pemilahan penyakit berdasarkan jenis yang termasuk </w:t>
      </w:r>
      <w:r w:rsidR="004F566E" w:rsidRPr="002C26B4">
        <w:rPr>
          <w:rFonts w:ascii="Arial" w:hAnsi="Arial" w:cs="Arial"/>
          <w:i/>
          <w:sz w:val="22"/>
          <w:szCs w:val="22"/>
        </w:rPr>
        <w:t>High Cost</w:t>
      </w:r>
      <w:r w:rsidR="004F566E" w:rsidRPr="002C26B4">
        <w:rPr>
          <w:rFonts w:ascii="Arial" w:hAnsi="Arial" w:cs="Arial"/>
          <w:sz w:val="22"/>
          <w:szCs w:val="22"/>
        </w:rPr>
        <w:t xml:space="preserve">, </w:t>
      </w:r>
      <w:r w:rsidR="004F566E" w:rsidRPr="002C26B4">
        <w:rPr>
          <w:rFonts w:ascii="Arial" w:hAnsi="Arial" w:cs="Arial"/>
          <w:i/>
          <w:sz w:val="22"/>
          <w:szCs w:val="22"/>
        </w:rPr>
        <w:t>High Risk</w:t>
      </w:r>
      <w:r w:rsidR="004F566E" w:rsidRPr="002C26B4">
        <w:rPr>
          <w:rFonts w:ascii="Arial" w:hAnsi="Arial" w:cs="Arial"/>
          <w:sz w:val="22"/>
          <w:szCs w:val="22"/>
        </w:rPr>
        <w:t xml:space="preserve">, dan </w:t>
      </w:r>
      <w:r w:rsidR="004F566E" w:rsidRPr="002C26B4">
        <w:rPr>
          <w:rFonts w:ascii="Arial" w:hAnsi="Arial" w:cs="Arial"/>
          <w:i/>
          <w:sz w:val="22"/>
          <w:szCs w:val="22"/>
        </w:rPr>
        <w:t>High Volume</w:t>
      </w:r>
      <w:r w:rsidR="006C532B" w:rsidRPr="002C26B4">
        <w:rPr>
          <w:rFonts w:ascii="Arial" w:hAnsi="Arial" w:cs="Arial"/>
          <w:sz w:val="22"/>
          <w:szCs w:val="22"/>
        </w:rPr>
        <w:t xml:space="preserve"> sebanyak 5 (lima) PPK setiap tahunnya</w:t>
      </w:r>
      <w:r w:rsidR="004F566E" w:rsidRPr="002C26B4">
        <w:rPr>
          <w:rFonts w:ascii="Arial" w:hAnsi="Arial" w:cs="Arial"/>
          <w:sz w:val="22"/>
          <w:szCs w:val="22"/>
        </w:rPr>
        <w:t>.</w:t>
      </w:r>
    </w:p>
    <w:p w:rsidR="004F566E" w:rsidRPr="002C26B4" w:rsidRDefault="004F566E"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Perencanaan  pertemuan secara berkala (seminggu sekali</w:t>
      </w:r>
      <w:r w:rsidR="00790DAA" w:rsidRPr="002C26B4">
        <w:rPr>
          <w:rFonts w:ascii="Arial" w:hAnsi="Arial" w:cs="Arial"/>
          <w:sz w:val="22"/>
          <w:szCs w:val="22"/>
        </w:rPr>
        <w:t xml:space="preserve">)  dari tiap- tiap </w:t>
      </w:r>
      <w:r w:rsidR="00790DAA" w:rsidRPr="002C26B4">
        <w:rPr>
          <w:rFonts w:ascii="Arial" w:hAnsi="Arial" w:cs="Arial"/>
          <w:sz w:val="22"/>
          <w:szCs w:val="22"/>
          <w:lang w:val="id-ID"/>
        </w:rPr>
        <w:t>KSM</w:t>
      </w:r>
      <w:r w:rsidRPr="002C26B4">
        <w:rPr>
          <w:rFonts w:ascii="Arial" w:hAnsi="Arial" w:cs="Arial"/>
          <w:sz w:val="22"/>
          <w:szCs w:val="22"/>
        </w:rPr>
        <w:t xml:space="preserve"> dan tim penyusun yan</w:t>
      </w:r>
      <w:r w:rsidR="00790DAA" w:rsidRPr="002C26B4">
        <w:rPr>
          <w:rFonts w:ascii="Arial" w:hAnsi="Arial" w:cs="Arial"/>
          <w:sz w:val="22"/>
          <w:szCs w:val="22"/>
        </w:rPr>
        <w:t>g dikoordinasi oleh Komite Medi</w:t>
      </w:r>
      <w:r w:rsidR="00790DAA" w:rsidRPr="002C26B4">
        <w:rPr>
          <w:rFonts w:ascii="Arial" w:hAnsi="Arial" w:cs="Arial"/>
          <w:sz w:val="22"/>
          <w:szCs w:val="22"/>
          <w:lang w:val="id-ID"/>
        </w:rPr>
        <w:t>k</w:t>
      </w:r>
      <w:r w:rsidRPr="002C26B4">
        <w:rPr>
          <w:rFonts w:ascii="Arial" w:hAnsi="Arial" w:cs="Arial"/>
          <w:sz w:val="22"/>
          <w:szCs w:val="22"/>
        </w:rPr>
        <w:t>.</w:t>
      </w:r>
    </w:p>
    <w:p w:rsidR="004F566E" w:rsidRPr="002C26B4" w:rsidRDefault="004F566E" w:rsidP="00CB3ED5">
      <w:pPr>
        <w:pStyle w:val="ListParagraph"/>
        <w:numPr>
          <w:ilvl w:val="0"/>
          <w:numId w:val="16"/>
        </w:numPr>
        <w:spacing w:line="360" w:lineRule="auto"/>
        <w:jc w:val="both"/>
        <w:rPr>
          <w:rFonts w:ascii="Arial" w:hAnsi="Arial" w:cs="Arial"/>
          <w:sz w:val="22"/>
          <w:szCs w:val="22"/>
        </w:rPr>
      </w:pPr>
      <w:r w:rsidRPr="002C26B4">
        <w:rPr>
          <w:rFonts w:ascii="Arial" w:hAnsi="Arial" w:cs="Arial"/>
          <w:sz w:val="22"/>
          <w:szCs w:val="22"/>
        </w:rPr>
        <w:t xml:space="preserve">Pengumpulan hasil pertemuan sebagai dokumentasi untuk dasar tindakan selanjutnya.  </w:t>
      </w:r>
    </w:p>
    <w:p w:rsidR="004F566E" w:rsidRPr="002C26B4" w:rsidRDefault="004F566E" w:rsidP="00CB3ED5">
      <w:pPr>
        <w:pStyle w:val="ListParagraph"/>
        <w:spacing w:line="360" w:lineRule="auto"/>
        <w:ind w:left="1440"/>
        <w:jc w:val="both"/>
        <w:rPr>
          <w:rFonts w:ascii="Arial" w:hAnsi="Arial" w:cs="Arial"/>
          <w:sz w:val="22"/>
          <w:szCs w:val="22"/>
        </w:rPr>
      </w:pPr>
    </w:p>
    <w:p w:rsidR="004F566E" w:rsidRPr="002C26B4" w:rsidRDefault="004F566E" w:rsidP="00CB3ED5">
      <w:pPr>
        <w:pStyle w:val="ListParagraph"/>
        <w:numPr>
          <w:ilvl w:val="0"/>
          <w:numId w:val="15"/>
        </w:numPr>
        <w:spacing w:line="360" w:lineRule="auto"/>
        <w:ind w:left="426" w:hanging="426"/>
        <w:jc w:val="both"/>
        <w:rPr>
          <w:rFonts w:ascii="Arial" w:hAnsi="Arial" w:cs="Arial"/>
          <w:sz w:val="22"/>
          <w:szCs w:val="22"/>
        </w:rPr>
      </w:pPr>
      <w:r w:rsidRPr="002C26B4">
        <w:rPr>
          <w:rFonts w:ascii="Arial" w:hAnsi="Arial" w:cs="Arial"/>
          <w:sz w:val="22"/>
          <w:szCs w:val="22"/>
        </w:rPr>
        <w:t>Penyusunan</w:t>
      </w:r>
    </w:p>
    <w:p w:rsidR="004F566E" w:rsidRPr="002C26B4" w:rsidRDefault="004F566E" w:rsidP="00CB3ED5">
      <w:pPr>
        <w:pStyle w:val="ListParagraph"/>
        <w:numPr>
          <w:ilvl w:val="0"/>
          <w:numId w:val="17"/>
        </w:numPr>
        <w:spacing w:line="360" w:lineRule="auto"/>
        <w:jc w:val="both"/>
        <w:rPr>
          <w:rFonts w:ascii="Arial" w:hAnsi="Arial" w:cs="Arial"/>
          <w:sz w:val="22"/>
          <w:szCs w:val="22"/>
        </w:rPr>
      </w:pPr>
      <w:r w:rsidRPr="002C26B4">
        <w:rPr>
          <w:rFonts w:ascii="Arial" w:hAnsi="Arial" w:cs="Arial"/>
          <w:sz w:val="22"/>
          <w:szCs w:val="22"/>
        </w:rPr>
        <w:t>Pembuatan PPK bersumber pada Panduan Nasional Praktek Klinis (PNPK) sebagai Tinjauan Pustaka.</w:t>
      </w:r>
    </w:p>
    <w:p w:rsidR="004F566E" w:rsidRPr="002C26B4" w:rsidRDefault="004F566E" w:rsidP="00CB3ED5">
      <w:pPr>
        <w:pStyle w:val="ListParagraph"/>
        <w:numPr>
          <w:ilvl w:val="0"/>
          <w:numId w:val="17"/>
        </w:numPr>
        <w:spacing w:line="360" w:lineRule="auto"/>
        <w:jc w:val="both"/>
        <w:rPr>
          <w:rFonts w:ascii="Arial" w:hAnsi="Arial" w:cs="Arial"/>
          <w:sz w:val="22"/>
          <w:szCs w:val="22"/>
        </w:rPr>
      </w:pPr>
      <w:r w:rsidRPr="002C26B4">
        <w:rPr>
          <w:rFonts w:ascii="Arial" w:hAnsi="Arial" w:cs="Arial"/>
          <w:sz w:val="22"/>
          <w:szCs w:val="22"/>
        </w:rPr>
        <w:t xml:space="preserve">Bila tidak terdapat PNPK pada bidang penyakit tersebut, maka dapat menggunakan referensi dari jurnal terbaru, buku ajar terbaru atau referensi yang lain yang telah disepakati </w:t>
      </w:r>
      <w:r w:rsidR="00790DAA" w:rsidRPr="002C26B4">
        <w:rPr>
          <w:rFonts w:ascii="Arial" w:hAnsi="Arial" w:cs="Arial"/>
          <w:sz w:val="22"/>
          <w:szCs w:val="22"/>
        </w:rPr>
        <w:t xml:space="preserve">oleh </w:t>
      </w:r>
      <w:r w:rsidR="00790DAA" w:rsidRPr="002C26B4">
        <w:rPr>
          <w:rFonts w:ascii="Arial" w:hAnsi="Arial" w:cs="Arial"/>
          <w:sz w:val="22"/>
          <w:szCs w:val="22"/>
          <w:lang w:val="id-ID"/>
        </w:rPr>
        <w:t>Kelompok Staf Medis (KSM)</w:t>
      </w:r>
      <w:r w:rsidRPr="002C26B4">
        <w:rPr>
          <w:rFonts w:ascii="Arial" w:hAnsi="Arial" w:cs="Arial"/>
          <w:sz w:val="22"/>
          <w:szCs w:val="22"/>
        </w:rPr>
        <w:t>.</w:t>
      </w:r>
    </w:p>
    <w:p w:rsidR="004F566E" w:rsidRPr="002C26B4" w:rsidRDefault="004F566E" w:rsidP="00CB3ED5">
      <w:pPr>
        <w:pStyle w:val="ListParagraph"/>
        <w:numPr>
          <w:ilvl w:val="0"/>
          <w:numId w:val="17"/>
        </w:numPr>
        <w:spacing w:line="360" w:lineRule="auto"/>
        <w:jc w:val="both"/>
        <w:rPr>
          <w:rFonts w:ascii="Arial" w:hAnsi="Arial" w:cs="Arial"/>
          <w:sz w:val="22"/>
          <w:szCs w:val="22"/>
        </w:rPr>
      </w:pPr>
      <w:r w:rsidRPr="002C26B4">
        <w:rPr>
          <w:rFonts w:ascii="Arial" w:hAnsi="Arial" w:cs="Arial"/>
          <w:sz w:val="22"/>
          <w:szCs w:val="22"/>
        </w:rPr>
        <w:t>Dilakukan penyesuaian standar yang terdapat dalam Pedoman Nasional Praktek Klinis (PNPK) ke Panduan Praktik Klinis (PPK) sesuai fa</w:t>
      </w:r>
      <w:r w:rsidR="00790DAA" w:rsidRPr="002C26B4">
        <w:rPr>
          <w:rFonts w:ascii="Arial" w:hAnsi="Arial" w:cs="Arial"/>
          <w:sz w:val="22"/>
          <w:szCs w:val="22"/>
        </w:rPr>
        <w:t>silitas yang terdapat di RS</w:t>
      </w:r>
      <w:r w:rsidR="00790DAA" w:rsidRPr="002C26B4">
        <w:rPr>
          <w:rFonts w:ascii="Arial" w:hAnsi="Arial" w:cs="Arial"/>
          <w:sz w:val="22"/>
          <w:szCs w:val="22"/>
          <w:lang w:val="id-ID"/>
        </w:rPr>
        <w:t>UD dr. Murjani Sampit</w:t>
      </w:r>
      <w:r w:rsidRPr="002C26B4">
        <w:rPr>
          <w:rFonts w:ascii="Arial" w:hAnsi="Arial" w:cs="Arial"/>
          <w:sz w:val="22"/>
          <w:szCs w:val="22"/>
        </w:rPr>
        <w:t xml:space="preserve">. </w:t>
      </w:r>
    </w:p>
    <w:p w:rsidR="004F566E" w:rsidRPr="002C26B4" w:rsidRDefault="004F566E" w:rsidP="00CB3ED5">
      <w:pPr>
        <w:spacing w:line="360" w:lineRule="auto"/>
        <w:jc w:val="both"/>
        <w:rPr>
          <w:rFonts w:ascii="Arial" w:hAnsi="Arial" w:cs="Arial"/>
          <w:sz w:val="22"/>
          <w:szCs w:val="22"/>
        </w:rPr>
      </w:pPr>
      <w:r w:rsidRPr="002C26B4">
        <w:rPr>
          <w:rFonts w:ascii="Arial" w:hAnsi="Arial" w:cs="Arial"/>
          <w:sz w:val="22"/>
          <w:szCs w:val="22"/>
        </w:rPr>
        <w:t xml:space="preserve">   </w:t>
      </w:r>
    </w:p>
    <w:p w:rsidR="004F566E" w:rsidRPr="002C26B4" w:rsidRDefault="004F566E" w:rsidP="00CB3ED5">
      <w:pPr>
        <w:pStyle w:val="ListParagraph"/>
        <w:numPr>
          <w:ilvl w:val="0"/>
          <w:numId w:val="15"/>
        </w:numPr>
        <w:spacing w:line="360" w:lineRule="auto"/>
        <w:ind w:left="426" w:hanging="426"/>
        <w:jc w:val="both"/>
        <w:rPr>
          <w:rFonts w:ascii="Arial" w:hAnsi="Arial" w:cs="Arial"/>
          <w:sz w:val="22"/>
          <w:szCs w:val="22"/>
        </w:rPr>
      </w:pPr>
      <w:r w:rsidRPr="002C26B4">
        <w:rPr>
          <w:rFonts w:ascii="Arial" w:hAnsi="Arial" w:cs="Arial"/>
          <w:sz w:val="22"/>
          <w:szCs w:val="22"/>
        </w:rPr>
        <w:t>Penyangkalan (</w:t>
      </w:r>
      <w:r w:rsidRPr="002C26B4">
        <w:rPr>
          <w:rFonts w:ascii="Arial" w:hAnsi="Arial" w:cs="Arial"/>
          <w:i/>
          <w:iCs/>
          <w:sz w:val="22"/>
          <w:szCs w:val="22"/>
        </w:rPr>
        <w:t>Disclaimer</w:t>
      </w:r>
      <w:r w:rsidRPr="002C26B4">
        <w:rPr>
          <w:rFonts w:ascii="Arial" w:hAnsi="Arial" w:cs="Arial"/>
          <w:sz w:val="22"/>
          <w:szCs w:val="22"/>
        </w:rPr>
        <w:t xml:space="preserve">) </w:t>
      </w:r>
    </w:p>
    <w:p w:rsidR="004F566E" w:rsidRPr="002C26B4" w:rsidRDefault="004F566E" w:rsidP="00CB3ED5">
      <w:pPr>
        <w:pStyle w:val="ListParagraph"/>
        <w:numPr>
          <w:ilvl w:val="0"/>
          <w:numId w:val="18"/>
        </w:numPr>
        <w:spacing w:line="360" w:lineRule="auto"/>
        <w:jc w:val="both"/>
        <w:rPr>
          <w:rFonts w:ascii="Arial" w:hAnsi="Arial" w:cs="Arial"/>
          <w:sz w:val="22"/>
          <w:szCs w:val="22"/>
        </w:rPr>
      </w:pPr>
      <w:r w:rsidRPr="002C26B4">
        <w:rPr>
          <w:rFonts w:ascii="Arial" w:hAnsi="Arial" w:cs="Arial"/>
          <w:sz w:val="22"/>
          <w:szCs w:val="22"/>
        </w:rPr>
        <w:t xml:space="preserve">Dalam setiap dokumen tertulis PPK serta perangkat implementasinya mutlak harus dituliskan bab tentang </w:t>
      </w:r>
      <w:r w:rsidRPr="002C26B4">
        <w:rPr>
          <w:rFonts w:ascii="Arial" w:hAnsi="Arial" w:cs="Arial"/>
          <w:bCs/>
          <w:i/>
          <w:iCs/>
          <w:sz w:val="22"/>
          <w:szCs w:val="22"/>
        </w:rPr>
        <w:t>disclaimer</w:t>
      </w:r>
      <w:r w:rsidRPr="002C26B4">
        <w:rPr>
          <w:rFonts w:ascii="Arial" w:hAnsi="Arial" w:cs="Arial"/>
          <w:sz w:val="22"/>
          <w:szCs w:val="22"/>
        </w:rPr>
        <w:t xml:space="preserve"> (wewanti/ penyangkalan). Hal ini dimaksudkan untuk  :</w:t>
      </w:r>
    </w:p>
    <w:p w:rsidR="004F566E" w:rsidRPr="002C26B4" w:rsidRDefault="00790DAA" w:rsidP="00CB3ED5">
      <w:pPr>
        <w:pStyle w:val="ListParagraph"/>
        <w:numPr>
          <w:ilvl w:val="1"/>
          <w:numId w:val="10"/>
        </w:numPr>
        <w:spacing w:line="360" w:lineRule="auto"/>
        <w:ind w:left="1276" w:hanging="482"/>
        <w:jc w:val="both"/>
        <w:rPr>
          <w:rFonts w:ascii="Arial" w:hAnsi="Arial" w:cs="Arial"/>
          <w:sz w:val="22"/>
          <w:szCs w:val="22"/>
        </w:rPr>
      </w:pPr>
      <w:r w:rsidRPr="002C26B4">
        <w:rPr>
          <w:rFonts w:ascii="Arial" w:hAnsi="Arial" w:cs="Arial"/>
          <w:sz w:val="22"/>
          <w:szCs w:val="22"/>
        </w:rPr>
        <w:t>menghindari kesalah</w:t>
      </w:r>
      <w:r w:rsidR="004F566E" w:rsidRPr="002C26B4">
        <w:rPr>
          <w:rFonts w:ascii="Arial" w:hAnsi="Arial" w:cs="Arial"/>
          <w:sz w:val="22"/>
          <w:szCs w:val="22"/>
        </w:rPr>
        <w:t>pahaman atau salah persepsi tentang arti kata standar, yang dimaknai harus melakukan sesuatu tanpa kecuali.</w:t>
      </w:r>
    </w:p>
    <w:p w:rsidR="004F566E" w:rsidRPr="002C26B4" w:rsidRDefault="004F566E" w:rsidP="00CB3ED5">
      <w:pPr>
        <w:pStyle w:val="ListParagraph"/>
        <w:numPr>
          <w:ilvl w:val="1"/>
          <w:numId w:val="10"/>
        </w:numPr>
        <w:spacing w:line="360" w:lineRule="auto"/>
        <w:ind w:left="1276" w:hanging="482"/>
        <w:jc w:val="both"/>
        <w:rPr>
          <w:rFonts w:ascii="Arial" w:hAnsi="Arial" w:cs="Arial"/>
          <w:sz w:val="22"/>
          <w:szCs w:val="22"/>
        </w:rPr>
      </w:pPr>
      <w:r w:rsidRPr="002C26B4">
        <w:rPr>
          <w:rFonts w:ascii="Arial" w:hAnsi="Arial" w:cs="Arial"/>
          <w:sz w:val="22"/>
          <w:szCs w:val="22"/>
        </w:rPr>
        <w:t>menjaga autonomi dokter bahwa keputusan klinis merupakan wewenangnya sebagai orang yang dipercaya pasien.</w:t>
      </w:r>
    </w:p>
    <w:p w:rsidR="004F566E" w:rsidRPr="002C26B4" w:rsidRDefault="00994187" w:rsidP="00CB3ED5">
      <w:pPr>
        <w:pStyle w:val="ListParagraph"/>
        <w:numPr>
          <w:ilvl w:val="0"/>
          <w:numId w:val="18"/>
        </w:numPr>
        <w:spacing w:line="360" w:lineRule="auto"/>
        <w:jc w:val="both"/>
        <w:rPr>
          <w:rFonts w:ascii="Arial" w:hAnsi="Arial" w:cs="Arial"/>
          <w:sz w:val="22"/>
          <w:szCs w:val="22"/>
        </w:rPr>
      </w:pPr>
      <w:r w:rsidRPr="002C26B4">
        <w:rPr>
          <w:rFonts w:ascii="Arial" w:hAnsi="Arial" w:cs="Arial"/>
          <w:sz w:val="22"/>
          <w:szCs w:val="22"/>
        </w:rPr>
        <w:t>PPK diterapkan dengan memperhatikan kondisi pasien secara individual</w:t>
      </w:r>
      <w:r w:rsidR="004F566E" w:rsidRPr="002C26B4">
        <w:rPr>
          <w:rFonts w:ascii="Arial" w:hAnsi="Arial" w:cs="Arial"/>
          <w:sz w:val="22"/>
          <w:szCs w:val="22"/>
        </w:rPr>
        <w:t xml:space="preserve"> :</w:t>
      </w:r>
    </w:p>
    <w:p w:rsidR="004F566E" w:rsidRPr="002C26B4" w:rsidRDefault="004F566E" w:rsidP="00CB3ED5">
      <w:pPr>
        <w:pStyle w:val="ListParagraph"/>
        <w:numPr>
          <w:ilvl w:val="0"/>
          <w:numId w:val="19"/>
        </w:numPr>
        <w:spacing w:line="360" w:lineRule="auto"/>
        <w:ind w:left="1219" w:hanging="425"/>
        <w:jc w:val="both"/>
        <w:rPr>
          <w:rFonts w:ascii="Arial" w:hAnsi="Arial" w:cs="Arial"/>
          <w:sz w:val="22"/>
          <w:szCs w:val="22"/>
        </w:rPr>
      </w:pPr>
      <w:r w:rsidRPr="002C26B4">
        <w:rPr>
          <w:rFonts w:ascii="Arial" w:hAnsi="Arial" w:cs="Arial"/>
          <w:sz w:val="22"/>
          <w:szCs w:val="22"/>
        </w:rPr>
        <w:t xml:space="preserve">PPK dibuat untuk </w:t>
      </w:r>
      <w:r w:rsidRPr="002C26B4">
        <w:rPr>
          <w:rFonts w:ascii="Arial" w:hAnsi="Arial" w:cs="Arial"/>
          <w:i/>
          <w:iCs/>
          <w:sz w:val="22"/>
          <w:szCs w:val="22"/>
        </w:rPr>
        <w:t>average patient</w:t>
      </w:r>
      <w:r w:rsidRPr="002C26B4">
        <w:rPr>
          <w:rFonts w:ascii="Arial" w:hAnsi="Arial" w:cs="Arial"/>
          <w:sz w:val="22"/>
          <w:szCs w:val="22"/>
        </w:rPr>
        <w:t xml:space="preserve"> </w:t>
      </w:r>
    </w:p>
    <w:p w:rsidR="004F566E" w:rsidRPr="002C26B4" w:rsidRDefault="00994187" w:rsidP="00CB3ED5">
      <w:pPr>
        <w:pStyle w:val="ListParagraph"/>
        <w:numPr>
          <w:ilvl w:val="0"/>
          <w:numId w:val="19"/>
        </w:numPr>
        <w:spacing w:line="360" w:lineRule="auto"/>
        <w:ind w:left="1219" w:hanging="425"/>
        <w:jc w:val="both"/>
        <w:rPr>
          <w:rFonts w:ascii="Arial" w:hAnsi="Arial" w:cs="Arial"/>
          <w:sz w:val="22"/>
          <w:szCs w:val="22"/>
        </w:rPr>
      </w:pPr>
      <w:r w:rsidRPr="002C26B4">
        <w:rPr>
          <w:rFonts w:ascii="Arial" w:hAnsi="Arial" w:cs="Arial"/>
          <w:sz w:val="22"/>
          <w:szCs w:val="22"/>
        </w:rPr>
        <w:t>PPK dibuat untuk penyakit atau kondisi kesehatan</w:t>
      </w:r>
      <w:r w:rsidR="004F566E" w:rsidRPr="002C26B4">
        <w:rPr>
          <w:rFonts w:ascii="Arial" w:hAnsi="Arial" w:cs="Arial"/>
          <w:sz w:val="22"/>
          <w:szCs w:val="22"/>
        </w:rPr>
        <w:t xml:space="preserve"> tunggal </w:t>
      </w:r>
    </w:p>
    <w:p w:rsidR="004F566E" w:rsidRPr="002C26B4" w:rsidRDefault="00994187" w:rsidP="00CB3ED5">
      <w:pPr>
        <w:pStyle w:val="ListParagraph"/>
        <w:numPr>
          <w:ilvl w:val="0"/>
          <w:numId w:val="19"/>
        </w:numPr>
        <w:spacing w:line="360" w:lineRule="auto"/>
        <w:ind w:left="1219" w:hanging="425"/>
        <w:jc w:val="both"/>
        <w:rPr>
          <w:rFonts w:ascii="Arial" w:hAnsi="Arial" w:cs="Arial"/>
          <w:sz w:val="22"/>
          <w:szCs w:val="22"/>
        </w:rPr>
      </w:pPr>
      <w:r w:rsidRPr="002C26B4">
        <w:rPr>
          <w:rFonts w:ascii="Arial" w:hAnsi="Arial" w:cs="Arial"/>
          <w:sz w:val="22"/>
          <w:szCs w:val="22"/>
        </w:rPr>
        <w:t>Respon pasien</w:t>
      </w:r>
      <w:r w:rsidR="004F566E" w:rsidRPr="002C26B4">
        <w:rPr>
          <w:rFonts w:ascii="Arial" w:hAnsi="Arial" w:cs="Arial"/>
          <w:sz w:val="22"/>
          <w:szCs w:val="22"/>
        </w:rPr>
        <w:t xml:space="preserve"> terhad</w:t>
      </w:r>
      <w:r w:rsidRPr="002C26B4">
        <w:rPr>
          <w:rFonts w:ascii="Arial" w:hAnsi="Arial" w:cs="Arial"/>
          <w:sz w:val="22"/>
          <w:szCs w:val="22"/>
        </w:rPr>
        <w:t>ap prosedur diagnosis dan terapeutik sangat</w:t>
      </w:r>
      <w:r w:rsidR="004F566E" w:rsidRPr="002C26B4">
        <w:rPr>
          <w:rFonts w:ascii="Arial" w:hAnsi="Arial" w:cs="Arial"/>
          <w:sz w:val="22"/>
          <w:szCs w:val="22"/>
        </w:rPr>
        <w:t xml:space="preserve"> bervariasi </w:t>
      </w:r>
    </w:p>
    <w:p w:rsidR="004F566E" w:rsidRPr="002C26B4" w:rsidRDefault="004F566E" w:rsidP="00CB3ED5">
      <w:pPr>
        <w:pStyle w:val="ListParagraph"/>
        <w:numPr>
          <w:ilvl w:val="0"/>
          <w:numId w:val="19"/>
        </w:numPr>
        <w:spacing w:line="360" w:lineRule="auto"/>
        <w:ind w:left="1219" w:hanging="425"/>
        <w:jc w:val="both"/>
        <w:rPr>
          <w:rFonts w:ascii="Arial" w:hAnsi="Arial" w:cs="Arial"/>
          <w:sz w:val="22"/>
          <w:szCs w:val="22"/>
        </w:rPr>
      </w:pPr>
      <w:r w:rsidRPr="002C26B4">
        <w:rPr>
          <w:rFonts w:ascii="Arial" w:hAnsi="Arial" w:cs="Arial"/>
          <w:sz w:val="22"/>
          <w:szCs w:val="22"/>
        </w:rPr>
        <w:t xml:space="preserve">PPK dianggap valid pada saat dicetak </w:t>
      </w:r>
    </w:p>
    <w:p w:rsidR="004F566E" w:rsidRPr="002C26B4" w:rsidRDefault="00994187" w:rsidP="00CB3ED5">
      <w:pPr>
        <w:pStyle w:val="ListParagraph"/>
        <w:numPr>
          <w:ilvl w:val="0"/>
          <w:numId w:val="19"/>
        </w:numPr>
        <w:spacing w:line="360" w:lineRule="auto"/>
        <w:ind w:left="1219" w:hanging="425"/>
        <w:jc w:val="both"/>
        <w:rPr>
          <w:rFonts w:ascii="Arial" w:hAnsi="Arial" w:cs="Arial"/>
          <w:sz w:val="22"/>
          <w:szCs w:val="22"/>
        </w:rPr>
      </w:pPr>
      <w:r w:rsidRPr="002C26B4">
        <w:rPr>
          <w:rFonts w:ascii="Arial" w:hAnsi="Arial" w:cs="Arial"/>
          <w:sz w:val="22"/>
          <w:szCs w:val="22"/>
        </w:rPr>
        <w:t>PPK</w:t>
      </w:r>
      <w:r w:rsidR="004F566E" w:rsidRPr="002C26B4">
        <w:rPr>
          <w:rFonts w:ascii="Arial" w:hAnsi="Arial" w:cs="Arial"/>
          <w:sz w:val="22"/>
          <w:szCs w:val="22"/>
        </w:rPr>
        <w:t xml:space="preserve"> modern </w:t>
      </w:r>
      <w:r w:rsidRPr="002C26B4">
        <w:rPr>
          <w:rFonts w:ascii="Arial" w:hAnsi="Arial" w:cs="Arial"/>
          <w:sz w:val="22"/>
          <w:szCs w:val="22"/>
        </w:rPr>
        <w:t>meng</w:t>
      </w:r>
      <w:r w:rsidR="004F566E" w:rsidRPr="002C26B4">
        <w:rPr>
          <w:rFonts w:ascii="Arial" w:hAnsi="Arial" w:cs="Arial"/>
          <w:sz w:val="22"/>
          <w:szCs w:val="22"/>
        </w:rPr>
        <w:t>harus</w:t>
      </w:r>
      <w:r w:rsidRPr="002C26B4">
        <w:rPr>
          <w:rFonts w:ascii="Arial" w:hAnsi="Arial" w:cs="Arial"/>
          <w:sz w:val="22"/>
          <w:szCs w:val="22"/>
        </w:rPr>
        <w:t>kan lebih mengakomodasi apa yang dikehendaki</w:t>
      </w:r>
      <w:r w:rsidR="004F566E" w:rsidRPr="002C26B4">
        <w:rPr>
          <w:rFonts w:ascii="Arial" w:hAnsi="Arial" w:cs="Arial"/>
          <w:sz w:val="22"/>
          <w:szCs w:val="22"/>
        </w:rPr>
        <w:t xml:space="preserve"> pasien dan keluarga</w:t>
      </w:r>
    </w:p>
    <w:p w:rsidR="004F566E" w:rsidRPr="002C26B4" w:rsidRDefault="004F566E" w:rsidP="00CB3ED5">
      <w:pPr>
        <w:pStyle w:val="ListParagraph"/>
        <w:numPr>
          <w:ilvl w:val="0"/>
          <w:numId w:val="18"/>
        </w:numPr>
        <w:spacing w:line="360" w:lineRule="auto"/>
        <w:jc w:val="both"/>
        <w:rPr>
          <w:rFonts w:ascii="Arial" w:hAnsi="Arial" w:cs="Arial"/>
          <w:sz w:val="22"/>
          <w:szCs w:val="22"/>
        </w:rPr>
      </w:pPr>
      <w:r w:rsidRPr="002C26B4">
        <w:rPr>
          <w:rFonts w:ascii="Arial" w:hAnsi="Arial" w:cs="Arial"/>
          <w:sz w:val="22"/>
          <w:szCs w:val="22"/>
        </w:rPr>
        <w:lastRenderedPageBreak/>
        <w:t xml:space="preserve">Bab tambahan yang dapat disertakan pada </w:t>
      </w:r>
      <w:r w:rsidRPr="002C26B4">
        <w:rPr>
          <w:rFonts w:ascii="Arial" w:hAnsi="Arial" w:cs="Arial"/>
          <w:i/>
          <w:iCs/>
          <w:sz w:val="22"/>
          <w:szCs w:val="22"/>
        </w:rPr>
        <w:t>disclaimer</w:t>
      </w:r>
      <w:r w:rsidRPr="002C26B4">
        <w:rPr>
          <w:rFonts w:ascii="Arial" w:hAnsi="Arial" w:cs="Arial"/>
          <w:sz w:val="22"/>
          <w:szCs w:val="22"/>
        </w:rPr>
        <w:t>:</w:t>
      </w:r>
    </w:p>
    <w:p w:rsidR="004F566E" w:rsidRPr="002C26B4" w:rsidRDefault="004F566E" w:rsidP="00CB3ED5">
      <w:pPr>
        <w:pStyle w:val="ListParagraph"/>
        <w:numPr>
          <w:ilvl w:val="0"/>
          <w:numId w:val="20"/>
        </w:numPr>
        <w:spacing w:line="360" w:lineRule="auto"/>
        <w:ind w:left="1219" w:hanging="425"/>
        <w:jc w:val="both"/>
        <w:rPr>
          <w:rFonts w:ascii="Arial" w:hAnsi="Arial" w:cs="Arial"/>
          <w:sz w:val="22"/>
          <w:szCs w:val="22"/>
        </w:rPr>
      </w:pPr>
      <w:r w:rsidRPr="002C26B4">
        <w:rPr>
          <w:rFonts w:ascii="Arial" w:hAnsi="Arial" w:cs="Arial"/>
          <w:sz w:val="22"/>
          <w:szCs w:val="22"/>
        </w:rPr>
        <w:t>PPK dimaksudkan untuk tatalaksana pasien sehingga tidak berisi informasi lengkap tentang penyakit</w:t>
      </w:r>
    </w:p>
    <w:p w:rsidR="004F566E" w:rsidRPr="002C26B4" w:rsidRDefault="004F566E" w:rsidP="00CB3ED5">
      <w:pPr>
        <w:pStyle w:val="ListParagraph"/>
        <w:numPr>
          <w:ilvl w:val="0"/>
          <w:numId w:val="20"/>
        </w:numPr>
        <w:spacing w:line="360" w:lineRule="auto"/>
        <w:ind w:left="1219" w:hanging="425"/>
        <w:jc w:val="both"/>
        <w:rPr>
          <w:rFonts w:ascii="Arial" w:hAnsi="Arial" w:cs="Arial"/>
          <w:sz w:val="22"/>
          <w:szCs w:val="22"/>
        </w:rPr>
      </w:pPr>
      <w:r w:rsidRPr="002C26B4">
        <w:rPr>
          <w:rFonts w:ascii="Arial" w:hAnsi="Arial" w:cs="Arial"/>
          <w:sz w:val="22"/>
          <w:szCs w:val="22"/>
        </w:rPr>
        <w:t>Dokter yang memeriksa harus melakukan konsultasi bila merasa tidak menguasai atau ragu dalam menegakkan diagnosa dan memberikan terapi</w:t>
      </w:r>
    </w:p>
    <w:p w:rsidR="004F566E" w:rsidRPr="002C26B4" w:rsidRDefault="004F566E" w:rsidP="00CB3ED5">
      <w:pPr>
        <w:pStyle w:val="ListParagraph"/>
        <w:numPr>
          <w:ilvl w:val="0"/>
          <w:numId w:val="20"/>
        </w:numPr>
        <w:spacing w:line="360" w:lineRule="auto"/>
        <w:ind w:left="1219" w:hanging="425"/>
        <w:jc w:val="both"/>
        <w:rPr>
          <w:rFonts w:ascii="Arial" w:hAnsi="Arial" w:cs="Arial"/>
          <w:sz w:val="22"/>
          <w:szCs w:val="22"/>
        </w:rPr>
      </w:pPr>
      <w:r w:rsidRPr="002C26B4">
        <w:rPr>
          <w:rFonts w:ascii="Arial" w:hAnsi="Arial" w:cs="Arial"/>
          <w:sz w:val="22"/>
          <w:szCs w:val="22"/>
        </w:rPr>
        <w:t xml:space="preserve">Penyusun PPK tidak bertanggung jawab atas hasil apa </w:t>
      </w:r>
      <w:r w:rsidR="00790DAA" w:rsidRPr="002C26B4">
        <w:rPr>
          <w:rFonts w:ascii="Arial" w:hAnsi="Arial" w:cs="Arial"/>
          <w:sz w:val="22"/>
          <w:szCs w:val="22"/>
        </w:rPr>
        <w:t>pun yang terjadi akibat penyala</w:t>
      </w:r>
      <w:r w:rsidRPr="002C26B4">
        <w:rPr>
          <w:rFonts w:ascii="Arial" w:hAnsi="Arial" w:cs="Arial"/>
          <w:sz w:val="22"/>
          <w:szCs w:val="22"/>
        </w:rPr>
        <w:t xml:space="preserve">gunaan PPK dalam tatalaksana pasien </w:t>
      </w:r>
    </w:p>
    <w:p w:rsidR="004F566E" w:rsidRPr="002C26B4" w:rsidRDefault="004F566E" w:rsidP="00CB3ED5">
      <w:pPr>
        <w:pStyle w:val="ListParagraph"/>
        <w:spacing w:line="360" w:lineRule="auto"/>
        <w:ind w:left="1440"/>
        <w:jc w:val="both"/>
        <w:rPr>
          <w:rFonts w:ascii="Arial" w:hAnsi="Arial" w:cs="Arial"/>
          <w:sz w:val="22"/>
          <w:szCs w:val="22"/>
        </w:rPr>
      </w:pPr>
    </w:p>
    <w:p w:rsidR="004F566E" w:rsidRPr="002C26B4" w:rsidRDefault="004F566E" w:rsidP="00CB3ED5">
      <w:pPr>
        <w:pStyle w:val="ListParagraph"/>
        <w:numPr>
          <w:ilvl w:val="0"/>
          <w:numId w:val="15"/>
        </w:numPr>
        <w:spacing w:line="360" w:lineRule="auto"/>
        <w:ind w:left="426" w:hanging="426"/>
        <w:jc w:val="both"/>
        <w:rPr>
          <w:rFonts w:ascii="Arial" w:hAnsi="Arial" w:cs="Arial"/>
          <w:sz w:val="22"/>
          <w:szCs w:val="22"/>
        </w:rPr>
      </w:pPr>
      <w:r w:rsidRPr="002C26B4">
        <w:rPr>
          <w:rFonts w:ascii="Arial" w:hAnsi="Arial" w:cs="Arial"/>
          <w:sz w:val="22"/>
          <w:szCs w:val="22"/>
        </w:rPr>
        <w:t xml:space="preserve">Implementasi </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 xml:space="preserve">Seluruh kasus dilaksanakan sesuai PPK yang telah disahkan. </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 xml:space="preserve">Dalam implementasi PPK harus sesuai kewenangan klinis staf medis. </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 xml:space="preserve">Dalam menggunakannya pada pelayanan dapat dibantu dengan alat bantu berupa </w:t>
      </w:r>
      <w:r w:rsidRPr="002C26B4">
        <w:rPr>
          <w:rFonts w:ascii="Arial" w:hAnsi="Arial" w:cs="Arial"/>
          <w:i/>
          <w:iCs/>
          <w:sz w:val="22"/>
          <w:szCs w:val="22"/>
        </w:rPr>
        <w:t>clinical pathway</w:t>
      </w:r>
      <w:r w:rsidRPr="002C26B4">
        <w:rPr>
          <w:rFonts w:ascii="Arial" w:hAnsi="Arial" w:cs="Arial"/>
          <w:sz w:val="22"/>
          <w:szCs w:val="22"/>
        </w:rPr>
        <w:t xml:space="preserve">, algoritme, protokol, prosedur tindakan, dan </w:t>
      </w:r>
      <w:r w:rsidRPr="002C26B4">
        <w:rPr>
          <w:rFonts w:ascii="Arial" w:hAnsi="Arial" w:cs="Arial"/>
          <w:i/>
          <w:iCs/>
          <w:sz w:val="22"/>
          <w:szCs w:val="22"/>
        </w:rPr>
        <w:t>standing order</w:t>
      </w:r>
      <w:r w:rsidRPr="002C26B4">
        <w:rPr>
          <w:rFonts w:ascii="Arial" w:hAnsi="Arial" w:cs="Arial"/>
          <w:sz w:val="22"/>
          <w:szCs w:val="22"/>
        </w:rPr>
        <w:t>.</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 xml:space="preserve">PPK hanya dapat digunakan pada pasien dengan keadaan yang rata-rata sering terjadi.  </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PPK dapat diterapkan dengan baik pada penyakit dengan diagnosa tunggal, tanpa komplikasi.</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Penerapan PPK pada pasien dapat mengakibatkan respon yang bervariasi terhadap prosedur diagnostik yang diberikan.</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 xml:space="preserve">PPK yang dianggap masih valid untuk dilaksanakan dan diterapkan adalah pada saat diterbitkan, tidak menutup kemungkinan untuk waktu mendatang sudah tidak bisa digunakan karena terdapat studi yang lebih terkini, sehingga perlu dilakukan revisi. </w:t>
      </w:r>
    </w:p>
    <w:p w:rsidR="004F566E" w:rsidRPr="002C26B4" w:rsidRDefault="004F566E" w:rsidP="00CB3ED5">
      <w:pPr>
        <w:pStyle w:val="ListParagraph"/>
        <w:numPr>
          <w:ilvl w:val="0"/>
          <w:numId w:val="21"/>
        </w:numPr>
        <w:spacing w:line="360" w:lineRule="auto"/>
        <w:ind w:left="851" w:hanging="425"/>
        <w:jc w:val="both"/>
        <w:rPr>
          <w:rFonts w:ascii="Arial" w:hAnsi="Arial" w:cs="Arial"/>
          <w:sz w:val="22"/>
          <w:szCs w:val="22"/>
        </w:rPr>
      </w:pPr>
      <w:r w:rsidRPr="002C26B4">
        <w:rPr>
          <w:rFonts w:ascii="Arial" w:hAnsi="Arial" w:cs="Arial"/>
          <w:sz w:val="22"/>
          <w:szCs w:val="22"/>
        </w:rPr>
        <w:t xml:space="preserve">Penerapan PPK oleh dokter terhadap pasiennya harus tetap mematuhi proses </w:t>
      </w:r>
      <w:r w:rsidRPr="002C26B4">
        <w:rPr>
          <w:rFonts w:ascii="Arial" w:hAnsi="Arial" w:cs="Arial"/>
          <w:i/>
          <w:iCs/>
          <w:sz w:val="22"/>
          <w:szCs w:val="22"/>
        </w:rPr>
        <w:t>clinical decision making</w:t>
      </w:r>
      <w:r w:rsidRPr="002C26B4">
        <w:rPr>
          <w:rFonts w:ascii="Arial" w:hAnsi="Arial" w:cs="Arial"/>
          <w:sz w:val="22"/>
          <w:szCs w:val="22"/>
        </w:rPr>
        <w:t xml:space="preserve">, dimana pasien berhak untuk memberikan persetujuan atau penolakan terhadap tindakan yang akan dilakukan. </w:t>
      </w:r>
    </w:p>
    <w:p w:rsidR="004F566E" w:rsidRPr="002C26B4" w:rsidRDefault="004F566E" w:rsidP="00CB3ED5">
      <w:pPr>
        <w:pStyle w:val="ListParagraph"/>
        <w:spacing w:line="360" w:lineRule="auto"/>
        <w:ind w:left="851"/>
        <w:jc w:val="both"/>
        <w:rPr>
          <w:rFonts w:ascii="Arial" w:hAnsi="Arial" w:cs="Arial"/>
          <w:sz w:val="22"/>
          <w:szCs w:val="22"/>
        </w:rPr>
      </w:pPr>
    </w:p>
    <w:p w:rsidR="004F566E" w:rsidRPr="002C26B4" w:rsidRDefault="004F566E" w:rsidP="00CB3ED5">
      <w:pPr>
        <w:pStyle w:val="ListParagraph"/>
        <w:numPr>
          <w:ilvl w:val="0"/>
          <w:numId w:val="15"/>
        </w:numPr>
        <w:spacing w:line="360" w:lineRule="auto"/>
        <w:ind w:left="426" w:hanging="426"/>
        <w:jc w:val="both"/>
        <w:rPr>
          <w:rFonts w:ascii="Arial" w:hAnsi="Arial" w:cs="Arial"/>
          <w:sz w:val="22"/>
          <w:szCs w:val="22"/>
        </w:rPr>
      </w:pPr>
      <w:r w:rsidRPr="002C26B4">
        <w:rPr>
          <w:rFonts w:ascii="Arial" w:hAnsi="Arial" w:cs="Arial"/>
          <w:sz w:val="22"/>
          <w:szCs w:val="22"/>
        </w:rPr>
        <w:t>Monitoring Dan Evaluasi</w:t>
      </w:r>
    </w:p>
    <w:p w:rsidR="004F566E" w:rsidRPr="002C26B4" w:rsidRDefault="004F566E" w:rsidP="00CB3ED5">
      <w:pPr>
        <w:pStyle w:val="ListParagraph"/>
        <w:numPr>
          <w:ilvl w:val="0"/>
          <w:numId w:val="22"/>
        </w:numPr>
        <w:spacing w:line="360" w:lineRule="auto"/>
        <w:ind w:left="851" w:hanging="425"/>
        <w:jc w:val="both"/>
        <w:rPr>
          <w:rFonts w:ascii="Arial" w:hAnsi="Arial" w:cs="Arial"/>
          <w:sz w:val="22"/>
          <w:szCs w:val="22"/>
        </w:rPr>
      </w:pPr>
      <w:r w:rsidRPr="002C26B4">
        <w:rPr>
          <w:rFonts w:ascii="Arial" w:hAnsi="Arial" w:cs="Arial"/>
          <w:sz w:val="22"/>
          <w:szCs w:val="22"/>
        </w:rPr>
        <w:t>Monitoring dan evaluasi terlaksananya PPK dalam pelayanan rumah sakit dapat menggunakan perangkat proses audit medis yang dilakukan secara berkala.</w:t>
      </w:r>
    </w:p>
    <w:p w:rsidR="004F566E" w:rsidRPr="002C26B4" w:rsidRDefault="004F566E" w:rsidP="00CB3ED5">
      <w:pPr>
        <w:pStyle w:val="ListParagraph"/>
        <w:numPr>
          <w:ilvl w:val="0"/>
          <w:numId w:val="22"/>
        </w:numPr>
        <w:spacing w:line="360" w:lineRule="auto"/>
        <w:ind w:left="851" w:hanging="425"/>
        <w:jc w:val="both"/>
        <w:rPr>
          <w:rFonts w:ascii="Arial" w:hAnsi="Arial" w:cs="Arial"/>
          <w:sz w:val="22"/>
          <w:szCs w:val="22"/>
        </w:rPr>
      </w:pPr>
      <w:r w:rsidRPr="002C26B4">
        <w:rPr>
          <w:rFonts w:ascii="Arial" w:hAnsi="Arial" w:cs="Arial"/>
          <w:sz w:val="22"/>
          <w:szCs w:val="22"/>
        </w:rPr>
        <w:t xml:space="preserve">Penelaahan audit medis dapat memberikan sumber untuk revisi berupa: </w:t>
      </w:r>
    </w:p>
    <w:p w:rsidR="004F566E" w:rsidRPr="002C26B4" w:rsidRDefault="004F566E" w:rsidP="00CB3ED5">
      <w:pPr>
        <w:pStyle w:val="ListParagraph"/>
        <w:numPr>
          <w:ilvl w:val="0"/>
          <w:numId w:val="23"/>
        </w:numPr>
        <w:spacing w:line="360" w:lineRule="auto"/>
        <w:ind w:left="1276" w:hanging="425"/>
        <w:jc w:val="both"/>
        <w:rPr>
          <w:rFonts w:ascii="Arial" w:hAnsi="Arial" w:cs="Arial"/>
          <w:sz w:val="22"/>
          <w:szCs w:val="22"/>
        </w:rPr>
      </w:pPr>
      <w:r w:rsidRPr="002C26B4">
        <w:rPr>
          <w:rFonts w:ascii="Arial" w:hAnsi="Arial" w:cs="Arial"/>
          <w:sz w:val="22"/>
          <w:szCs w:val="22"/>
        </w:rPr>
        <w:t xml:space="preserve">Evaluasi kompetensi staf medis </w:t>
      </w:r>
    </w:p>
    <w:p w:rsidR="004F566E" w:rsidRPr="002C26B4" w:rsidRDefault="004F566E" w:rsidP="00CB3ED5">
      <w:pPr>
        <w:pStyle w:val="ListParagraph"/>
        <w:numPr>
          <w:ilvl w:val="0"/>
          <w:numId w:val="23"/>
        </w:numPr>
        <w:spacing w:line="360" w:lineRule="auto"/>
        <w:ind w:left="1276" w:hanging="425"/>
        <w:jc w:val="both"/>
        <w:rPr>
          <w:rFonts w:ascii="Arial" w:hAnsi="Arial" w:cs="Arial"/>
          <w:sz w:val="22"/>
          <w:szCs w:val="22"/>
        </w:rPr>
      </w:pPr>
      <w:r w:rsidRPr="002C26B4">
        <w:rPr>
          <w:rFonts w:ascii="Arial" w:hAnsi="Arial" w:cs="Arial"/>
          <w:sz w:val="22"/>
          <w:szCs w:val="22"/>
        </w:rPr>
        <w:t xml:space="preserve">Evaluasi peningkatan mutu berkelanjutan dalam PPK  (revisi isi, penambahan PPK, pembuatan prosedur tindakan/ </w:t>
      </w:r>
      <w:r w:rsidRPr="002C26B4">
        <w:rPr>
          <w:rFonts w:ascii="Arial" w:hAnsi="Arial" w:cs="Arial"/>
          <w:i/>
          <w:iCs/>
          <w:sz w:val="22"/>
          <w:szCs w:val="22"/>
        </w:rPr>
        <w:t>clinical pathway</w:t>
      </w:r>
      <w:r w:rsidRPr="002C26B4">
        <w:rPr>
          <w:rFonts w:ascii="Arial" w:hAnsi="Arial" w:cs="Arial"/>
          <w:sz w:val="22"/>
          <w:szCs w:val="22"/>
        </w:rPr>
        <w:t>)</w:t>
      </w:r>
    </w:p>
    <w:p w:rsidR="004F566E" w:rsidRPr="002C26B4" w:rsidRDefault="004F566E" w:rsidP="00CB3ED5">
      <w:pPr>
        <w:pStyle w:val="ListParagraph"/>
        <w:numPr>
          <w:ilvl w:val="0"/>
          <w:numId w:val="23"/>
        </w:numPr>
        <w:spacing w:line="360" w:lineRule="auto"/>
        <w:ind w:left="1276" w:hanging="425"/>
        <w:jc w:val="both"/>
        <w:rPr>
          <w:rFonts w:ascii="Arial" w:hAnsi="Arial" w:cs="Arial"/>
          <w:sz w:val="22"/>
          <w:szCs w:val="22"/>
        </w:rPr>
      </w:pPr>
      <w:r w:rsidRPr="002C26B4">
        <w:rPr>
          <w:rFonts w:ascii="Arial" w:hAnsi="Arial" w:cs="Arial"/>
          <w:sz w:val="22"/>
          <w:szCs w:val="22"/>
        </w:rPr>
        <w:t>PPK secara periodik dilakukan peninjauan kembali atau revisi setiap 2 (dua) tahun sekali, dengan atau tanpa perbaikan di dalamnya. Hal ini dikarenakan dalam ilmu kedokteran selalu terdapat perkembangan ilmu dan teknologi yang harus diikuti.</w:t>
      </w:r>
    </w:p>
    <w:p w:rsidR="002C26B4" w:rsidRDefault="004F566E" w:rsidP="00CB3ED5">
      <w:pPr>
        <w:pStyle w:val="ListParagraph"/>
        <w:spacing w:line="360" w:lineRule="auto"/>
        <w:ind w:left="1440"/>
        <w:jc w:val="both"/>
        <w:rPr>
          <w:rFonts w:ascii="Arial" w:hAnsi="Arial" w:cs="Arial"/>
          <w:sz w:val="22"/>
          <w:szCs w:val="22"/>
        </w:rPr>
      </w:pPr>
      <w:r w:rsidRPr="002C26B4">
        <w:rPr>
          <w:rFonts w:ascii="Arial" w:hAnsi="Arial" w:cs="Arial"/>
          <w:sz w:val="22"/>
          <w:szCs w:val="22"/>
        </w:rPr>
        <w:t xml:space="preserve">  </w:t>
      </w:r>
    </w:p>
    <w:p w:rsidR="002C26B4" w:rsidRDefault="002C26B4" w:rsidP="00CB3ED5">
      <w:pPr>
        <w:pStyle w:val="ListParagraph"/>
        <w:spacing w:line="360" w:lineRule="auto"/>
        <w:ind w:left="1440"/>
        <w:jc w:val="both"/>
        <w:rPr>
          <w:rFonts w:ascii="Arial" w:hAnsi="Arial" w:cs="Arial"/>
          <w:sz w:val="22"/>
          <w:szCs w:val="22"/>
        </w:rPr>
      </w:pPr>
    </w:p>
    <w:p w:rsidR="004F566E" w:rsidRPr="002C26B4" w:rsidRDefault="004F566E" w:rsidP="00CB3ED5">
      <w:pPr>
        <w:pStyle w:val="ListParagraph"/>
        <w:spacing w:line="360" w:lineRule="auto"/>
        <w:ind w:left="1440"/>
        <w:jc w:val="both"/>
        <w:rPr>
          <w:rFonts w:ascii="Arial" w:hAnsi="Arial" w:cs="Arial"/>
          <w:sz w:val="22"/>
          <w:szCs w:val="22"/>
        </w:rPr>
      </w:pPr>
      <w:r w:rsidRPr="002C26B4">
        <w:rPr>
          <w:rFonts w:ascii="Arial" w:hAnsi="Arial" w:cs="Arial"/>
          <w:sz w:val="22"/>
          <w:szCs w:val="22"/>
        </w:rPr>
        <w:t xml:space="preserve"> </w:t>
      </w:r>
    </w:p>
    <w:p w:rsidR="004F566E" w:rsidRPr="002C26B4" w:rsidRDefault="004F566E" w:rsidP="00CB3ED5">
      <w:pPr>
        <w:pStyle w:val="ListParagraph"/>
        <w:numPr>
          <w:ilvl w:val="0"/>
          <w:numId w:val="15"/>
        </w:numPr>
        <w:spacing w:line="360" w:lineRule="auto"/>
        <w:ind w:left="426" w:hanging="426"/>
        <w:jc w:val="both"/>
        <w:rPr>
          <w:rFonts w:ascii="Arial" w:hAnsi="Arial" w:cs="Arial"/>
          <w:sz w:val="22"/>
          <w:szCs w:val="22"/>
        </w:rPr>
      </w:pPr>
      <w:r w:rsidRPr="002C26B4">
        <w:rPr>
          <w:rFonts w:ascii="Arial" w:hAnsi="Arial" w:cs="Arial"/>
          <w:sz w:val="22"/>
          <w:szCs w:val="22"/>
        </w:rPr>
        <w:lastRenderedPageBreak/>
        <w:t>Tindak Lanjut</w:t>
      </w:r>
    </w:p>
    <w:p w:rsidR="004F566E" w:rsidRPr="002C26B4" w:rsidRDefault="004F566E" w:rsidP="00CB3ED5">
      <w:pPr>
        <w:pStyle w:val="ListParagraph"/>
        <w:numPr>
          <w:ilvl w:val="0"/>
          <w:numId w:val="24"/>
        </w:numPr>
        <w:spacing w:line="360" w:lineRule="auto"/>
        <w:ind w:left="851" w:hanging="425"/>
        <w:jc w:val="both"/>
        <w:rPr>
          <w:rFonts w:ascii="Arial" w:hAnsi="Arial" w:cs="Arial"/>
          <w:sz w:val="22"/>
          <w:szCs w:val="22"/>
        </w:rPr>
      </w:pPr>
      <w:r w:rsidRPr="002C26B4">
        <w:rPr>
          <w:rFonts w:ascii="Arial" w:hAnsi="Arial" w:cs="Arial"/>
          <w:sz w:val="22"/>
          <w:szCs w:val="22"/>
        </w:rPr>
        <w:t xml:space="preserve">Tindak lanjut dari evaluasi terhadap PPK dengan menggunakan audit klinis dapat dibagi menjadi 2 (dua) bagian menurut permasalahannya : </w:t>
      </w:r>
    </w:p>
    <w:p w:rsidR="004F566E" w:rsidRPr="002C26B4" w:rsidRDefault="004F566E" w:rsidP="00CB3ED5">
      <w:pPr>
        <w:pStyle w:val="ListParagraph"/>
        <w:numPr>
          <w:ilvl w:val="0"/>
          <w:numId w:val="25"/>
        </w:numPr>
        <w:spacing w:line="360" w:lineRule="auto"/>
        <w:ind w:left="1276" w:hanging="425"/>
        <w:jc w:val="both"/>
        <w:rPr>
          <w:rFonts w:ascii="Arial" w:hAnsi="Arial" w:cs="Arial"/>
          <w:sz w:val="22"/>
          <w:szCs w:val="22"/>
        </w:rPr>
      </w:pPr>
      <w:r w:rsidRPr="002C26B4">
        <w:rPr>
          <w:rFonts w:ascii="Arial" w:hAnsi="Arial" w:cs="Arial"/>
          <w:sz w:val="22"/>
          <w:szCs w:val="22"/>
        </w:rPr>
        <w:t xml:space="preserve">Audit klinis kasus bermasalah </w:t>
      </w:r>
    </w:p>
    <w:p w:rsidR="004F566E" w:rsidRPr="002C26B4" w:rsidRDefault="004F566E" w:rsidP="00CB3ED5">
      <w:pPr>
        <w:pStyle w:val="ListParagraph"/>
        <w:spacing w:line="360" w:lineRule="auto"/>
        <w:ind w:left="1276"/>
        <w:jc w:val="both"/>
        <w:rPr>
          <w:rFonts w:ascii="Arial" w:hAnsi="Arial" w:cs="Arial"/>
          <w:sz w:val="22"/>
          <w:szCs w:val="22"/>
        </w:rPr>
      </w:pPr>
      <w:r w:rsidRPr="002C26B4">
        <w:rPr>
          <w:rFonts w:ascii="Arial" w:hAnsi="Arial" w:cs="Arial"/>
          <w:sz w:val="22"/>
          <w:szCs w:val="22"/>
        </w:rPr>
        <w:t>Sumber didapatkan dari laporan jaga/kompalin pasien/ronde ruangan. Pembahasan dapat berupa kasus sulit atau kasus kema</w:t>
      </w:r>
      <w:r w:rsidR="009479AD" w:rsidRPr="002C26B4">
        <w:rPr>
          <w:rFonts w:ascii="Arial" w:hAnsi="Arial" w:cs="Arial"/>
          <w:sz w:val="22"/>
          <w:szCs w:val="22"/>
        </w:rPr>
        <w:t xml:space="preserve">tian. Hal ini dilakukan oleh </w:t>
      </w:r>
      <w:r w:rsidR="009479AD" w:rsidRPr="002C26B4">
        <w:rPr>
          <w:rFonts w:ascii="Arial" w:hAnsi="Arial" w:cs="Arial"/>
          <w:sz w:val="22"/>
          <w:szCs w:val="22"/>
          <w:lang w:val="id-ID"/>
        </w:rPr>
        <w:t>KSM</w:t>
      </w:r>
      <w:r w:rsidRPr="002C26B4">
        <w:rPr>
          <w:rFonts w:ascii="Arial" w:hAnsi="Arial" w:cs="Arial"/>
          <w:sz w:val="22"/>
          <w:szCs w:val="22"/>
        </w:rPr>
        <w:t xml:space="preserve"> (1</w:t>
      </w:r>
      <w:r w:rsidRPr="002C26B4">
        <w:rPr>
          <w:rFonts w:ascii="Arial" w:hAnsi="Arial" w:cs="Arial"/>
          <w:sz w:val="22"/>
          <w:szCs w:val="22"/>
          <w:vertAlign w:val="superscript"/>
        </w:rPr>
        <w:t>st</w:t>
      </w:r>
      <w:r w:rsidRPr="002C26B4">
        <w:rPr>
          <w:rFonts w:ascii="Arial" w:hAnsi="Arial" w:cs="Arial"/>
          <w:sz w:val="22"/>
          <w:szCs w:val="22"/>
        </w:rPr>
        <w:t xml:space="preserve"> </w:t>
      </w:r>
      <w:r w:rsidRPr="002C26B4">
        <w:rPr>
          <w:rFonts w:ascii="Arial" w:hAnsi="Arial" w:cs="Arial"/>
          <w:i/>
          <w:iCs/>
          <w:sz w:val="22"/>
          <w:szCs w:val="22"/>
        </w:rPr>
        <w:t>party audit</w:t>
      </w:r>
      <w:r w:rsidR="009479AD" w:rsidRPr="002C26B4">
        <w:rPr>
          <w:rFonts w:ascii="Arial" w:hAnsi="Arial" w:cs="Arial"/>
          <w:sz w:val="22"/>
          <w:szCs w:val="22"/>
        </w:rPr>
        <w:t>) dan Komite Medi</w:t>
      </w:r>
      <w:r w:rsidR="009479AD" w:rsidRPr="002C26B4">
        <w:rPr>
          <w:rFonts w:ascii="Arial" w:hAnsi="Arial" w:cs="Arial"/>
          <w:sz w:val="22"/>
          <w:szCs w:val="22"/>
          <w:lang w:val="id-ID"/>
        </w:rPr>
        <w:t>k</w:t>
      </w:r>
      <w:r w:rsidRPr="002C26B4">
        <w:rPr>
          <w:rFonts w:ascii="Arial" w:hAnsi="Arial" w:cs="Arial"/>
          <w:sz w:val="22"/>
          <w:szCs w:val="22"/>
        </w:rPr>
        <w:t xml:space="preserve"> (2</w:t>
      </w:r>
      <w:r w:rsidRPr="002C26B4">
        <w:rPr>
          <w:rFonts w:ascii="Arial" w:hAnsi="Arial" w:cs="Arial"/>
          <w:sz w:val="22"/>
          <w:szCs w:val="22"/>
          <w:vertAlign w:val="superscript"/>
        </w:rPr>
        <w:t>nd</w:t>
      </w:r>
      <w:r w:rsidRPr="002C26B4">
        <w:rPr>
          <w:rFonts w:ascii="Arial" w:hAnsi="Arial" w:cs="Arial"/>
          <w:sz w:val="22"/>
          <w:szCs w:val="22"/>
        </w:rPr>
        <w:t xml:space="preserve"> </w:t>
      </w:r>
      <w:r w:rsidRPr="002C26B4">
        <w:rPr>
          <w:rFonts w:ascii="Arial" w:hAnsi="Arial" w:cs="Arial"/>
          <w:i/>
          <w:iCs/>
          <w:sz w:val="22"/>
          <w:szCs w:val="22"/>
        </w:rPr>
        <w:t>party audit</w:t>
      </w:r>
      <w:r w:rsidRPr="002C26B4">
        <w:rPr>
          <w:rFonts w:ascii="Arial" w:hAnsi="Arial" w:cs="Arial"/>
          <w:sz w:val="22"/>
          <w:szCs w:val="22"/>
        </w:rPr>
        <w:t>)</w:t>
      </w:r>
    </w:p>
    <w:p w:rsidR="004F566E" w:rsidRPr="002C26B4" w:rsidRDefault="004F566E" w:rsidP="00CB3ED5">
      <w:pPr>
        <w:pStyle w:val="ListParagraph"/>
        <w:numPr>
          <w:ilvl w:val="0"/>
          <w:numId w:val="25"/>
        </w:numPr>
        <w:spacing w:line="360" w:lineRule="auto"/>
        <w:ind w:left="1276" w:hanging="425"/>
        <w:jc w:val="both"/>
        <w:rPr>
          <w:rFonts w:ascii="Arial" w:hAnsi="Arial" w:cs="Arial"/>
          <w:sz w:val="22"/>
          <w:szCs w:val="22"/>
        </w:rPr>
      </w:pPr>
      <w:r w:rsidRPr="002C26B4">
        <w:rPr>
          <w:rFonts w:ascii="Arial" w:hAnsi="Arial" w:cs="Arial"/>
          <w:sz w:val="22"/>
          <w:szCs w:val="22"/>
        </w:rPr>
        <w:t xml:space="preserve">Audit klinis sejumlah kasus dengan diagnosa tertentu </w:t>
      </w:r>
    </w:p>
    <w:p w:rsidR="004F566E" w:rsidRPr="002C26B4" w:rsidRDefault="009479AD" w:rsidP="00CB3ED5">
      <w:pPr>
        <w:pStyle w:val="ListParagraph"/>
        <w:spacing w:line="360" w:lineRule="auto"/>
        <w:ind w:left="1276"/>
        <w:jc w:val="both"/>
        <w:rPr>
          <w:rFonts w:ascii="Arial" w:hAnsi="Arial" w:cs="Arial"/>
          <w:sz w:val="22"/>
          <w:szCs w:val="22"/>
        </w:rPr>
      </w:pPr>
      <w:r w:rsidRPr="002C26B4">
        <w:rPr>
          <w:rFonts w:ascii="Arial" w:hAnsi="Arial" w:cs="Arial"/>
          <w:sz w:val="22"/>
          <w:szCs w:val="22"/>
        </w:rPr>
        <w:t>Dilakukan oleh Komite Medi</w:t>
      </w:r>
      <w:r w:rsidRPr="002C26B4">
        <w:rPr>
          <w:rFonts w:ascii="Arial" w:hAnsi="Arial" w:cs="Arial"/>
          <w:sz w:val="22"/>
          <w:szCs w:val="22"/>
          <w:lang w:val="id-ID"/>
        </w:rPr>
        <w:t>k</w:t>
      </w:r>
      <w:r w:rsidR="004F566E" w:rsidRPr="002C26B4">
        <w:rPr>
          <w:rFonts w:ascii="Arial" w:hAnsi="Arial" w:cs="Arial"/>
          <w:sz w:val="22"/>
          <w:szCs w:val="22"/>
        </w:rPr>
        <w:t xml:space="preserve"> dengan memilih kasus tertentu untuk dilakukan penilaian dan analisis terhadap kesesuaian dengan PPK. Hasil dari audit sebagai bahan rekomendasi untuk revisi PPK selanjutnya.  </w:t>
      </w:r>
    </w:p>
    <w:p w:rsidR="004F566E" w:rsidRPr="002C26B4" w:rsidRDefault="004F566E" w:rsidP="00CB3ED5">
      <w:pPr>
        <w:pStyle w:val="ListParagraph"/>
        <w:numPr>
          <w:ilvl w:val="0"/>
          <w:numId w:val="24"/>
        </w:numPr>
        <w:spacing w:line="360" w:lineRule="auto"/>
        <w:ind w:left="851" w:hanging="425"/>
        <w:jc w:val="both"/>
        <w:rPr>
          <w:rFonts w:ascii="Arial" w:hAnsi="Arial" w:cs="Arial"/>
          <w:sz w:val="22"/>
          <w:szCs w:val="22"/>
        </w:rPr>
      </w:pPr>
      <w:r w:rsidRPr="002C26B4">
        <w:rPr>
          <w:rFonts w:ascii="Arial" w:hAnsi="Arial" w:cs="Arial"/>
          <w:sz w:val="22"/>
          <w:szCs w:val="22"/>
        </w:rPr>
        <w:t xml:space="preserve">Setelah dilakukan audit nantinya akan dijadikan referensi terhadap perubahan pada PPK untuk tatalaksana PPK berikutnya </w:t>
      </w:r>
    </w:p>
    <w:p w:rsidR="004F566E" w:rsidRPr="002C26B4" w:rsidRDefault="004F566E" w:rsidP="00CB3ED5">
      <w:pPr>
        <w:pStyle w:val="ListParagraph"/>
        <w:numPr>
          <w:ilvl w:val="0"/>
          <w:numId w:val="24"/>
        </w:numPr>
        <w:spacing w:line="360" w:lineRule="auto"/>
        <w:ind w:left="851" w:hanging="425"/>
        <w:jc w:val="both"/>
        <w:rPr>
          <w:rFonts w:ascii="Arial" w:hAnsi="Arial" w:cs="Arial"/>
          <w:sz w:val="22"/>
          <w:szCs w:val="22"/>
        </w:rPr>
      </w:pPr>
      <w:r w:rsidRPr="002C26B4">
        <w:rPr>
          <w:rFonts w:ascii="Arial" w:hAnsi="Arial" w:cs="Arial"/>
          <w:sz w:val="22"/>
          <w:szCs w:val="22"/>
        </w:rPr>
        <w:t>PPK yang telah dis</w:t>
      </w:r>
      <w:r w:rsidR="009479AD" w:rsidRPr="002C26B4">
        <w:rPr>
          <w:rFonts w:ascii="Arial" w:hAnsi="Arial" w:cs="Arial"/>
          <w:sz w:val="22"/>
          <w:szCs w:val="22"/>
        </w:rPr>
        <w:t>usun dikumpulkan ke Komite Medi</w:t>
      </w:r>
      <w:r w:rsidR="009479AD" w:rsidRPr="002C26B4">
        <w:rPr>
          <w:rFonts w:ascii="Arial" w:hAnsi="Arial" w:cs="Arial"/>
          <w:sz w:val="22"/>
          <w:szCs w:val="22"/>
          <w:lang w:val="id-ID"/>
        </w:rPr>
        <w:t>k</w:t>
      </w:r>
      <w:r w:rsidRPr="002C26B4">
        <w:rPr>
          <w:rFonts w:ascii="Arial" w:hAnsi="Arial" w:cs="Arial"/>
          <w:sz w:val="22"/>
          <w:szCs w:val="22"/>
        </w:rPr>
        <w:t xml:space="preserve"> untuk diajukan ke Direktur untuk diberikan surat keputusan pemberlakuan PPK tersebut pada pelayanan rumah sakit. </w:t>
      </w:r>
    </w:p>
    <w:p w:rsidR="004F566E" w:rsidRPr="002C26B4" w:rsidRDefault="004F566E" w:rsidP="00CB3ED5">
      <w:pPr>
        <w:spacing w:line="360" w:lineRule="auto"/>
        <w:ind w:left="2520"/>
        <w:jc w:val="both"/>
        <w:rPr>
          <w:rFonts w:ascii="Arial" w:hAnsi="Arial" w:cs="Arial"/>
          <w:sz w:val="22"/>
          <w:szCs w:val="22"/>
        </w:rPr>
      </w:pPr>
    </w:p>
    <w:p w:rsidR="00CB3ED5" w:rsidRPr="002C26B4" w:rsidRDefault="00CB3ED5" w:rsidP="00E01F6A">
      <w:pPr>
        <w:spacing w:line="360" w:lineRule="auto"/>
        <w:ind w:left="2520"/>
        <w:jc w:val="both"/>
        <w:rPr>
          <w:rFonts w:ascii="Arial" w:hAnsi="Arial" w:cs="Arial"/>
          <w:sz w:val="22"/>
          <w:szCs w:val="22"/>
        </w:rPr>
      </w:pPr>
    </w:p>
    <w:p w:rsidR="00CB3ED5" w:rsidRPr="002C26B4" w:rsidRDefault="00CB3ED5"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D065B1" w:rsidRDefault="00D065B1"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Default="002C26B4" w:rsidP="00E01F6A">
      <w:pPr>
        <w:spacing w:line="360" w:lineRule="auto"/>
        <w:ind w:left="2520"/>
        <w:jc w:val="both"/>
        <w:rPr>
          <w:rFonts w:ascii="Arial" w:hAnsi="Arial" w:cs="Arial"/>
          <w:sz w:val="22"/>
          <w:szCs w:val="22"/>
        </w:rPr>
      </w:pPr>
    </w:p>
    <w:p w:rsidR="002C26B4" w:rsidRPr="002C26B4" w:rsidRDefault="002C26B4" w:rsidP="00E01F6A">
      <w:pPr>
        <w:spacing w:line="360" w:lineRule="auto"/>
        <w:ind w:left="2520"/>
        <w:jc w:val="both"/>
        <w:rPr>
          <w:rFonts w:ascii="Arial" w:hAnsi="Arial" w:cs="Arial"/>
          <w:sz w:val="22"/>
          <w:szCs w:val="22"/>
        </w:rPr>
      </w:pPr>
    </w:p>
    <w:p w:rsidR="00D065B1" w:rsidRPr="002C26B4" w:rsidRDefault="00D065B1" w:rsidP="00E01F6A">
      <w:pPr>
        <w:spacing w:line="360" w:lineRule="auto"/>
        <w:ind w:left="2520"/>
        <w:jc w:val="both"/>
        <w:rPr>
          <w:rFonts w:ascii="Arial" w:hAnsi="Arial" w:cs="Arial"/>
          <w:sz w:val="22"/>
          <w:szCs w:val="22"/>
        </w:rPr>
      </w:pP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lastRenderedPageBreak/>
        <w:t xml:space="preserve">BAB </w:t>
      </w:r>
      <w:r w:rsidR="00726766" w:rsidRPr="002C26B4">
        <w:rPr>
          <w:rFonts w:ascii="Arial" w:hAnsi="Arial" w:cs="Arial"/>
          <w:sz w:val="22"/>
          <w:szCs w:val="22"/>
        </w:rPr>
        <w:t>I</w:t>
      </w:r>
      <w:r w:rsidRPr="002C26B4">
        <w:rPr>
          <w:rFonts w:ascii="Arial" w:hAnsi="Arial" w:cs="Arial"/>
          <w:sz w:val="22"/>
          <w:szCs w:val="22"/>
        </w:rPr>
        <w:t>V</w:t>
      </w:r>
    </w:p>
    <w:p w:rsidR="00726766" w:rsidRPr="002C26B4" w:rsidRDefault="00726766" w:rsidP="00E01F6A">
      <w:pPr>
        <w:spacing w:line="360" w:lineRule="auto"/>
        <w:jc w:val="center"/>
        <w:rPr>
          <w:rFonts w:ascii="Arial" w:hAnsi="Arial" w:cs="Arial"/>
          <w:sz w:val="22"/>
          <w:szCs w:val="22"/>
        </w:rPr>
      </w:pPr>
      <w:r w:rsidRPr="002C26B4">
        <w:rPr>
          <w:rFonts w:ascii="Arial" w:hAnsi="Arial" w:cs="Arial"/>
          <w:sz w:val="22"/>
          <w:szCs w:val="22"/>
        </w:rPr>
        <w:t>DOKUMENTASI</w:t>
      </w:r>
    </w:p>
    <w:p w:rsidR="00726766" w:rsidRPr="002C26B4" w:rsidRDefault="00726766" w:rsidP="00E01F6A">
      <w:pPr>
        <w:spacing w:line="360" w:lineRule="auto"/>
        <w:jc w:val="center"/>
        <w:rPr>
          <w:rFonts w:ascii="Arial" w:hAnsi="Arial" w:cs="Arial"/>
          <w:sz w:val="22"/>
          <w:szCs w:val="22"/>
        </w:rPr>
      </w:pPr>
    </w:p>
    <w:tbl>
      <w:tblPr>
        <w:tblStyle w:val="TableGrid"/>
        <w:tblW w:w="0" w:type="auto"/>
        <w:tblInd w:w="392" w:type="dxa"/>
        <w:tblLook w:val="04A0" w:firstRow="1" w:lastRow="0" w:firstColumn="1" w:lastColumn="0" w:noHBand="0" w:noVBand="1"/>
      </w:tblPr>
      <w:tblGrid>
        <w:gridCol w:w="4116"/>
        <w:gridCol w:w="4508"/>
      </w:tblGrid>
      <w:tr w:rsidR="00726766" w:rsidRPr="002C26B4" w:rsidTr="002C26B4">
        <w:trPr>
          <w:trHeight w:val="834"/>
        </w:trPr>
        <w:tc>
          <w:tcPr>
            <w:tcW w:w="8624" w:type="dxa"/>
            <w:gridSpan w:val="2"/>
          </w:tcPr>
          <w:p w:rsidR="002C26B4" w:rsidRDefault="002C26B4" w:rsidP="002C26B4">
            <w:pPr>
              <w:spacing w:line="276" w:lineRule="auto"/>
              <w:jc w:val="center"/>
              <w:rPr>
                <w:rFonts w:ascii="Arial" w:hAnsi="Arial" w:cs="Arial"/>
                <w:sz w:val="22"/>
                <w:szCs w:val="22"/>
              </w:rPr>
            </w:pPr>
            <w:r w:rsidRPr="002C26B4">
              <w:rPr>
                <w:rFonts w:ascii="Arial" w:hAnsi="Arial" w:cs="Arial"/>
                <w:noProof/>
              </w:rPr>
              <w:drawing>
                <wp:anchor distT="0" distB="0" distL="114300" distR="114300" simplePos="0" relativeHeight="251667968" behindDoc="0" locked="0" layoutInCell="1" allowOverlap="1" wp14:anchorId="49C6E5A6" wp14:editId="6E64F9D4">
                  <wp:simplePos x="0" y="0"/>
                  <wp:positionH relativeFrom="column">
                    <wp:posOffset>95638</wp:posOffset>
                  </wp:positionH>
                  <wp:positionV relativeFrom="paragraph">
                    <wp:posOffset>19677</wp:posOffset>
                  </wp:positionV>
                  <wp:extent cx="555625" cy="474980"/>
                  <wp:effectExtent l="0" t="0" r="0" b="0"/>
                  <wp:wrapNone/>
                  <wp:docPr id="2" name="Picture 5" descr="LOGO BLUD copy111"/>
                  <wp:cNvGraphicFramePr/>
                  <a:graphic xmlns:a="http://schemas.openxmlformats.org/drawingml/2006/main">
                    <a:graphicData uri="http://schemas.openxmlformats.org/drawingml/2006/picture">
                      <pic:pic xmlns:pic="http://schemas.openxmlformats.org/drawingml/2006/picture">
                        <pic:nvPicPr>
                          <pic:cNvPr id="2" name="Picture 5" descr="LOGO BLUD copy111"/>
                          <pic:cNvPicPr/>
                        </pic:nvPicPr>
                        <pic:blipFill>
                          <a:blip r:embed="rId11" cstate="print">
                            <a:extLst>
                              <a:ext uri="{28A0092B-C50C-407E-A947-70E740481C1C}">
                                <a14:useLocalDpi xmlns:a14="http://schemas.microsoft.com/office/drawing/2010/main" val="0"/>
                              </a:ext>
                            </a:extLst>
                          </a:blip>
                          <a:srcRect b="6868"/>
                          <a:stretch>
                            <a:fillRect/>
                          </a:stretch>
                        </pic:blipFill>
                        <pic:spPr bwMode="auto">
                          <a:xfrm>
                            <a:off x="0" y="0"/>
                            <a:ext cx="555625" cy="474980"/>
                          </a:xfrm>
                          <a:prstGeom prst="rect">
                            <a:avLst/>
                          </a:prstGeom>
                          <a:noFill/>
                        </pic:spPr>
                      </pic:pic>
                    </a:graphicData>
                  </a:graphic>
                  <wp14:sizeRelH relativeFrom="page">
                    <wp14:pctWidth>0</wp14:pctWidth>
                  </wp14:sizeRelH>
                  <wp14:sizeRelV relativeFrom="page">
                    <wp14:pctHeight>0</wp14:pctHeight>
                  </wp14:sizeRelV>
                </wp:anchor>
              </w:drawing>
            </w:r>
          </w:p>
          <w:p w:rsidR="002C26B4" w:rsidRPr="002C26B4" w:rsidRDefault="00FD342C" w:rsidP="002C26B4">
            <w:pPr>
              <w:spacing w:line="276" w:lineRule="auto"/>
              <w:jc w:val="center"/>
              <w:rPr>
                <w:rFonts w:ascii="Arial" w:hAnsi="Arial" w:cs="Arial"/>
                <w:sz w:val="22"/>
                <w:szCs w:val="22"/>
              </w:rPr>
            </w:pPr>
            <w:r w:rsidRPr="002C26B4">
              <w:rPr>
                <w:rFonts w:ascii="Arial" w:hAnsi="Arial" w:cs="Arial"/>
                <w:sz w:val="22"/>
                <w:szCs w:val="22"/>
              </w:rPr>
              <w:t>PANDUAN PRAKTIK KLINIS (PPK)</w:t>
            </w:r>
          </w:p>
        </w:tc>
      </w:tr>
      <w:tr w:rsidR="00726766" w:rsidRPr="002C26B4" w:rsidTr="002C26B4">
        <w:tc>
          <w:tcPr>
            <w:tcW w:w="8624" w:type="dxa"/>
            <w:gridSpan w:val="2"/>
          </w:tcPr>
          <w:p w:rsidR="00726766" w:rsidRPr="002C26B4" w:rsidRDefault="00726766" w:rsidP="00FD342C">
            <w:pPr>
              <w:spacing w:line="276" w:lineRule="auto"/>
              <w:jc w:val="center"/>
              <w:rPr>
                <w:rFonts w:ascii="Arial" w:hAnsi="Arial" w:cs="Arial"/>
                <w:sz w:val="22"/>
                <w:szCs w:val="22"/>
              </w:rPr>
            </w:pPr>
          </w:p>
        </w:tc>
      </w:tr>
      <w:tr w:rsidR="00726766" w:rsidRPr="002C26B4" w:rsidTr="002C26B4">
        <w:tc>
          <w:tcPr>
            <w:tcW w:w="4116" w:type="dxa"/>
          </w:tcPr>
          <w:p w:rsidR="00726766"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1. Prngertian (Definisi)</w:t>
            </w:r>
          </w:p>
        </w:tc>
        <w:tc>
          <w:tcPr>
            <w:tcW w:w="4508" w:type="dxa"/>
          </w:tcPr>
          <w:p w:rsidR="00726766" w:rsidRPr="002C26B4" w:rsidRDefault="00726766" w:rsidP="00FD342C">
            <w:pPr>
              <w:spacing w:line="276" w:lineRule="auto"/>
              <w:jc w:val="center"/>
              <w:rPr>
                <w:rFonts w:ascii="Arial" w:hAnsi="Arial" w:cs="Arial"/>
                <w:sz w:val="22"/>
                <w:szCs w:val="22"/>
              </w:rPr>
            </w:pPr>
          </w:p>
        </w:tc>
      </w:tr>
      <w:tr w:rsidR="00726766" w:rsidRPr="002C26B4" w:rsidTr="002C26B4">
        <w:tc>
          <w:tcPr>
            <w:tcW w:w="4116" w:type="dxa"/>
          </w:tcPr>
          <w:p w:rsidR="00726766"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2. Anamnesis</w:t>
            </w:r>
          </w:p>
        </w:tc>
        <w:tc>
          <w:tcPr>
            <w:tcW w:w="4508" w:type="dxa"/>
          </w:tcPr>
          <w:p w:rsidR="00726766" w:rsidRPr="002C26B4" w:rsidRDefault="00726766" w:rsidP="00FD342C">
            <w:pPr>
              <w:spacing w:line="276" w:lineRule="auto"/>
              <w:jc w:val="center"/>
              <w:rPr>
                <w:rFonts w:ascii="Arial" w:hAnsi="Arial" w:cs="Arial"/>
                <w:sz w:val="22"/>
                <w:szCs w:val="22"/>
              </w:rPr>
            </w:pPr>
          </w:p>
        </w:tc>
      </w:tr>
      <w:tr w:rsidR="00726766" w:rsidRPr="002C26B4" w:rsidTr="002C26B4">
        <w:tc>
          <w:tcPr>
            <w:tcW w:w="4116" w:type="dxa"/>
          </w:tcPr>
          <w:p w:rsidR="00726766"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3. Pemeriksaan Fisik</w:t>
            </w:r>
          </w:p>
        </w:tc>
        <w:tc>
          <w:tcPr>
            <w:tcW w:w="4508" w:type="dxa"/>
          </w:tcPr>
          <w:p w:rsidR="00726766" w:rsidRPr="002C26B4" w:rsidRDefault="00726766" w:rsidP="00FD342C">
            <w:pPr>
              <w:spacing w:line="276" w:lineRule="auto"/>
              <w:jc w:val="center"/>
              <w:rPr>
                <w:rFonts w:ascii="Arial" w:hAnsi="Arial" w:cs="Arial"/>
                <w:sz w:val="22"/>
                <w:szCs w:val="22"/>
              </w:rPr>
            </w:pPr>
          </w:p>
        </w:tc>
      </w:tr>
      <w:tr w:rsidR="00726766" w:rsidRPr="002C26B4" w:rsidTr="002C26B4">
        <w:tc>
          <w:tcPr>
            <w:tcW w:w="4116" w:type="dxa"/>
          </w:tcPr>
          <w:p w:rsidR="00726766"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4. Kriteria Diagnosis</w:t>
            </w:r>
          </w:p>
        </w:tc>
        <w:tc>
          <w:tcPr>
            <w:tcW w:w="4508" w:type="dxa"/>
          </w:tcPr>
          <w:p w:rsidR="00726766" w:rsidRPr="002C26B4" w:rsidRDefault="00726766" w:rsidP="00FD342C">
            <w:pPr>
              <w:spacing w:line="276" w:lineRule="auto"/>
              <w:jc w:val="center"/>
              <w:rPr>
                <w:rFonts w:ascii="Arial" w:hAnsi="Arial" w:cs="Arial"/>
                <w:sz w:val="22"/>
                <w:szCs w:val="22"/>
              </w:rPr>
            </w:pPr>
          </w:p>
        </w:tc>
      </w:tr>
      <w:tr w:rsidR="00726766" w:rsidRPr="002C26B4" w:rsidTr="002C26B4">
        <w:tc>
          <w:tcPr>
            <w:tcW w:w="4116" w:type="dxa"/>
          </w:tcPr>
          <w:p w:rsidR="00726766"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5. Diagnosis Kerja</w:t>
            </w:r>
          </w:p>
        </w:tc>
        <w:tc>
          <w:tcPr>
            <w:tcW w:w="4508" w:type="dxa"/>
          </w:tcPr>
          <w:p w:rsidR="00726766" w:rsidRPr="002C26B4" w:rsidRDefault="00726766" w:rsidP="00FD342C">
            <w:pPr>
              <w:spacing w:line="276" w:lineRule="auto"/>
              <w:jc w:val="center"/>
              <w:rPr>
                <w:rFonts w:ascii="Arial" w:hAnsi="Arial" w:cs="Arial"/>
                <w:sz w:val="22"/>
                <w:szCs w:val="22"/>
              </w:rPr>
            </w:pPr>
          </w:p>
        </w:tc>
      </w:tr>
      <w:tr w:rsidR="00726766" w:rsidRPr="002C26B4" w:rsidTr="002C26B4">
        <w:tc>
          <w:tcPr>
            <w:tcW w:w="4116" w:type="dxa"/>
          </w:tcPr>
          <w:p w:rsidR="00726766"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6. Diagnosis Banding</w:t>
            </w:r>
          </w:p>
        </w:tc>
        <w:tc>
          <w:tcPr>
            <w:tcW w:w="4508" w:type="dxa"/>
          </w:tcPr>
          <w:p w:rsidR="00726766" w:rsidRPr="002C26B4" w:rsidRDefault="00726766" w:rsidP="00FD342C">
            <w:pPr>
              <w:spacing w:line="276" w:lineRule="auto"/>
              <w:jc w:val="center"/>
              <w:rPr>
                <w:rFonts w:ascii="Arial" w:hAnsi="Arial" w:cs="Arial"/>
                <w:sz w:val="22"/>
                <w:szCs w:val="22"/>
              </w:rPr>
            </w:pPr>
          </w:p>
        </w:tc>
      </w:tr>
      <w:tr w:rsidR="00FD342C" w:rsidRPr="002C26B4" w:rsidTr="002C26B4">
        <w:tc>
          <w:tcPr>
            <w:tcW w:w="4116" w:type="dxa"/>
          </w:tcPr>
          <w:p w:rsidR="00FD342C"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7. Pemeriksaan Penunjang</w:t>
            </w:r>
          </w:p>
        </w:tc>
        <w:tc>
          <w:tcPr>
            <w:tcW w:w="4508" w:type="dxa"/>
          </w:tcPr>
          <w:p w:rsidR="00FD342C" w:rsidRPr="002C26B4" w:rsidRDefault="00FD342C" w:rsidP="00FD342C">
            <w:pPr>
              <w:spacing w:line="276" w:lineRule="auto"/>
              <w:jc w:val="center"/>
              <w:rPr>
                <w:rFonts w:ascii="Arial" w:hAnsi="Arial" w:cs="Arial"/>
                <w:sz w:val="22"/>
                <w:szCs w:val="22"/>
              </w:rPr>
            </w:pPr>
          </w:p>
        </w:tc>
      </w:tr>
      <w:tr w:rsidR="00FD342C" w:rsidRPr="002C26B4" w:rsidTr="002C26B4">
        <w:tc>
          <w:tcPr>
            <w:tcW w:w="4116" w:type="dxa"/>
          </w:tcPr>
          <w:p w:rsidR="00FD342C"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8. Tata laksana</w:t>
            </w:r>
          </w:p>
        </w:tc>
        <w:tc>
          <w:tcPr>
            <w:tcW w:w="4508" w:type="dxa"/>
          </w:tcPr>
          <w:p w:rsidR="00FD342C" w:rsidRPr="002C26B4" w:rsidRDefault="00FD342C" w:rsidP="00FD342C">
            <w:pPr>
              <w:spacing w:line="276" w:lineRule="auto"/>
              <w:jc w:val="center"/>
              <w:rPr>
                <w:rFonts w:ascii="Arial" w:hAnsi="Arial" w:cs="Arial"/>
                <w:sz w:val="22"/>
                <w:szCs w:val="22"/>
              </w:rPr>
            </w:pPr>
          </w:p>
        </w:tc>
      </w:tr>
      <w:tr w:rsidR="00FD342C" w:rsidRPr="002C26B4" w:rsidTr="002C26B4">
        <w:tc>
          <w:tcPr>
            <w:tcW w:w="4116" w:type="dxa"/>
          </w:tcPr>
          <w:p w:rsidR="00FD342C" w:rsidRPr="002C26B4" w:rsidRDefault="00FD342C" w:rsidP="00FD342C">
            <w:pPr>
              <w:spacing w:line="276" w:lineRule="auto"/>
              <w:jc w:val="both"/>
              <w:rPr>
                <w:rFonts w:ascii="Arial" w:hAnsi="Arial" w:cs="Arial"/>
                <w:sz w:val="22"/>
                <w:szCs w:val="22"/>
              </w:rPr>
            </w:pPr>
            <w:r w:rsidRPr="002C26B4">
              <w:rPr>
                <w:rFonts w:ascii="Arial" w:hAnsi="Arial" w:cs="Arial"/>
                <w:sz w:val="22"/>
                <w:szCs w:val="22"/>
              </w:rPr>
              <w:t>9. Edukasi (Hospital Health Promotion)</w:t>
            </w:r>
          </w:p>
        </w:tc>
        <w:tc>
          <w:tcPr>
            <w:tcW w:w="4508" w:type="dxa"/>
          </w:tcPr>
          <w:p w:rsidR="00FD342C" w:rsidRPr="002C26B4" w:rsidRDefault="00FD342C" w:rsidP="00FD342C">
            <w:pPr>
              <w:spacing w:line="276" w:lineRule="auto"/>
              <w:jc w:val="center"/>
              <w:rPr>
                <w:rFonts w:ascii="Arial" w:hAnsi="Arial" w:cs="Arial"/>
                <w:sz w:val="22"/>
                <w:szCs w:val="22"/>
              </w:rPr>
            </w:pPr>
          </w:p>
        </w:tc>
      </w:tr>
      <w:tr w:rsidR="00FD342C" w:rsidRPr="002C26B4" w:rsidTr="002C26B4">
        <w:tc>
          <w:tcPr>
            <w:tcW w:w="4116" w:type="dxa"/>
          </w:tcPr>
          <w:p w:rsidR="00FD342C" w:rsidRPr="002C26B4" w:rsidRDefault="00BF3BBE" w:rsidP="00FD342C">
            <w:pPr>
              <w:spacing w:line="276" w:lineRule="auto"/>
              <w:jc w:val="both"/>
              <w:rPr>
                <w:rFonts w:ascii="Arial" w:hAnsi="Arial" w:cs="Arial"/>
                <w:sz w:val="22"/>
                <w:szCs w:val="22"/>
              </w:rPr>
            </w:pPr>
            <w:r w:rsidRPr="002C26B4">
              <w:rPr>
                <w:rFonts w:ascii="Arial" w:hAnsi="Arial" w:cs="Arial"/>
                <w:sz w:val="22"/>
                <w:szCs w:val="22"/>
              </w:rPr>
              <w:t>10. Prognosis</w:t>
            </w:r>
          </w:p>
        </w:tc>
        <w:tc>
          <w:tcPr>
            <w:tcW w:w="4508" w:type="dxa"/>
          </w:tcPr>
          <w:p w:rsidR="00FD342C" w:rsidRPr="002C26B4" w:rsidRDefault="00FD342C" w:rsidP="00FD342C">
            <w:pPr>
              <w:spacing w:line="276" w:lineRule="auto"/>
              <w:jc w:val="center"/>
              <w:rPr>
                <w:rFonts w:ascii="Arial" w:hAnsi="Arial" w:cs="Arial"/>
                <w:sz w:val="22"/>
                <w:szCs w:val="22"/>
              </w:rPr>
            </w:pPr>
          </w:p>
        </w:tc>
      </w:tr>
      <w:tr w:rsidR="00BF3BBE" w:rsidRPr="002C26B4" w:rsidTr="002C26B4">
        <w:tc>
          <w:tcPr>
            <w:tcW w:w="4116" w:type="dxa"/>
          </w:tcPr>
          <w:p w:rsidR="00BF3BBE" w:rsidRPr="002C26B4" w:rsidRDefault="00BF3BBE" w:rsidP="00FD342C">
            <w:pPr>
              <w:spacing w:line="276" w:lineRule="auto"/>
              <w:jc w:val="both"/>
              <w:rPr>
                <w:rFonts w:ascii="Arial" w:hAnsi="Arial" w:cs="Arial"/>
                <w:sz w:val="22"/>
                <w:szCs w:val="22"/>
              </w:rPr>
            </w:pPr>
            <w:r w:rsidRPr="002C26B4">
              <w:rPr>
                <w:rFonts w:ascii="Arial" w:hAnsi="Arial" w:cs="Arial"/>
                <w:sz w:val="22"/>
                <w:szCs w:val="22"/>
              </w:rPr>
              <w:t>11. Tingkat Evidens</w:t>
            </w:r>
          </w:p>
        </w:tc>
        <w:tc>
          <w:tcPr>
            <w:tcW w:w="4508" w:type="dxa"/>
          </w:tcPr>
          <w:p w:rsidR="00BF3BBE" w:rsidRPr="002C26B4" w:rsidRDefault="00BF3BBE" w:rsidP="00FD342C">
            <w:pPr>
              <w:spacing w:line="276" w:lineRule="auto"/>
              <w:jc w:val="center"/>
              <w:rPr>
                <w:rFonts w:ascii="Arial" w:hAnsi="Arial" w:cs="Arial"/>
                <w:sz w:val="22"/>
                <w:szCs w:val="22"/>
              </w:rPr>
            </w:pPr>
          </w:p>
        </w:tc>
      </w:tr>
      <w:tr w:rsidR="00BF3BBE" w:rsidRPr="002C26B4" w:rsidTr="002C26B4">
        <w:tc>
          <w:tcPr>
            <w:tcW w:w="4116" w:type="dxa"/>
          </w:tcPr>
          <w:p w:rsidR="00BF3BBE" w:rsidRPr="002C26B4" w:rsidRDefault="00BF3BBE" w:rsidP="00FD342C">
            <w:pPr>
              <w:spacing w:line="276" w:lineRule="auto"/>
              <w:jc w:val="both"/>
              <w:rPr>
                <w:rFonts w:ascii="Arial" w:hAnsi="Arial" w:cs="Arial"/>
                <w:sz w:val="22"/>
                <w:szCs w:val="22"/>
              </w:rPr>
            </w:pPr>
            <w:r w:rsidRPr="002C26B4">
              <w:rPr>
                <w:rFonts w:ascii="Arial" w:hAnsi="Arial" w:cs="Arial"/>
                <w:sz w:val="22"/>
                <w:szCs w:val="22"/>
              </w:rPr>
              <w:t>12. Tingkat Rekomendasi</w:t>
            </w:r>
          </w:p>
        </w:tc>
        <w:tc>
          <w:tcPr>
            <w:tcW w:w="4508" w:type="dxa"/>
          </w:tcPr>
          <w:p w:rsidR="00BF3BBE" w:rsidRPr="002C26B4" w:rsidRDefault="00BF3BBE" w:rsidP="00FD342C">
            <w:pPr>
              <w:spacing w:line="276" w:lineRule="auto"/>
              <w:jc w:val="center"/>
              <w:rPr>
                <w:rFonts w:ascii="Arial" w:hAnsi="Arial" w:cs="Arial"/>
                <w:sz w:val="22"/>
                <w:szCs w:val="22"/>
              </w:rPr>
            </w:pPr>
          </w:p>
        </w:tc>
      </w:tr>
      <w:tr w:rsidR="00BF3BBE" w:rsidRPr="002C26B4" w:rsidTr="002C26B4">
        <w:tc>
          <w:tcPr>
            <w:tcW w:w="4116" w:type="dxa"/>
          </w:tcPr>
          <w:p w:rsidR="00BF3BBE" w:rsidRPr="002C26B4" w:rsidRDefault="00BF3BBE" w:rsidP="00FD342C">
            <w:pPr>
              <w:spacing w:line="276" w:lineRule="auto"/>
              <w:jc w:val="both"/>
              <w:rPr>
                <w:rFonts w:ascii="Arial" w:hAnsi="Arial" w:cs="Arial"/>
                <w:sz w:val="22"/>
                <w:szCs w:val="22"/>
              </w:rPr>
            </w:pPr>
            <w:r w:rsidRPr="002C26B4">
              <w:rPr>
                <w:rFonts w:ascii="Arial" w:hAnsi="Arial" w:cs="Arial"/>
                <w:sz w:val="22"/>
                <w:szCs w:val="22"/>
              </w:rPr>
              <w:t>13. Penelaah kritis</w:t>
            </w:r>
          </w:p>
        </w:tc>
        <w:tc>
          <w:tcPr>
            <w:tcW w:w="4508" w:type="dxa"/>
          </w:tcPr>
          <w:p w:rsidR="00BF3BBE" w:rsidRPr="002C26B4" w:rsidRDefault="00BF3BBE" w:rsidP="00FD342C">
            <w:pPr>
              <w:spacing w:line="276" w:lineRule="auto"/>
              <w:jc w:val="center"/>
              <w:rPr>
                <w:rFonts w:ascii="Arial" w:hAnsi="Arial" w:cs="Arial"/>
                <w:sz w:val="22"/>
                <w:szCs w:val="22"/>
              </w:rPr>
            </w:pPr>
          </w:p>
        </w:tc>
      </w:tr>
      <w:tr w:rsidR="00BF3BBE" w:rsidRPr="002C26B4" w:rsidTr="002C26B4">
        <w:tc>
          <w:tcPr>
            <w:tcW w:w="4116" w:type="dxa"/>
          </w:tcPr>
          <w:p w:rsidR="00BF3BBE" w:rsidRPr="002C26B4" w:rsidRDefault="00BF3BBE" w:rsidP="00FD342C">
            <w:pPr>
              <w:spacing w:line="276" w:lineRule="auto"/>
              <w:jc w:val="both"/>
              <w:rPr>
                <w:rFonts w:ascii="Arial" w:hAnsi="Arial" w:cs="Arial"/>
                <w:sz w:val="22"/>
                <w:szCs w:val="22"/>
              </w:rPr>
            </w:pPr>
            <w:r w:rsidRPr="002C26B4">
              <w:rPr>
                <w:rFonts w:ascii="Arial" w:hAnsi="Arial" w:cs="Arial"/>
                <w:sz w:val="22"/>
                <w:szCs w:val="22"/>
              </w:rPr>
              <w:t>14. Indikator</w:t>
            </w:r>
          </w:p>
        </w:tc>
        <w:tc>
          <w:tcPr>
            <w:tcW w:w="4508" w:type="dxa"/>
          </w:tcPr>
          <w:p w:rsidR="00BF3BBE" w:rsidRPr="002C26B4" w:rsidRDefault="00BF3BBE" w:rsidP="00FD342C">
            <w:pPr>
              <w:spacing w:line="276" w:lineRule="auto"/>
              <w:jc w:val="center"/>
              <w:rPr>
                <w:rFonts w:ascii="Arial" w:hAnsi="Arial" w:cs="Arial"/>
                <w:sz w:val="22"/>
                <w:szCs w:val="22"/>
              </w:rPr>
            </w:pPr>
          </w:p>
        </w:tc>
      </w:tr>
      <w:tr w:rsidR="00BF3BBE" w:rsidRPr="002C26B4" w:rsidTr="002C26B4">
        <w:tc>
          <w:tcPr>
            <w:tcW w:w="4116" w:type="dxa"/>
          </w:tcPr>
          <w:p w:rsidR="00BF3BBE" w:rsidRPr="002C26B4" w:rsidRDefault="00BF3BBE" w:rsidP="00FD342C">
            <w:pPr>
              <w:spacing w:line="276" w:lineRule="auto"/>
              <w:jc w:val="both"/>
              <w:rPr>
                <w:rFonts w:ascii="Arial" w:hAnsi="Arial" w:cs="Arial"/>
                <w:sz w:val="22"/>
                <w:szCs w:val="22"/>
              </w:rPr>
            </w:pPr>
            <w:r w:rsidRPr="002C26B4">
              <w:rPr>
                <w:rFonts w:ascii="Arial" w:hAnsi="Arial" w:cs="Arial"/>
                <w:sz w:val="22"/>
                <w:szCs w:val="22"/>
              </w:rPr>
              <w:t>15. Kepustakaan</w:t>
            </w:r>
          </w:p>
        </w:tc>
        <w:tc>
          <w:tcPr>
            <w:tcW w:w="4508" w:type="dxa"/>
          </w:tcPr>
          <w:p w:rsidR="00BF3BBE" w:rsidRPr="002C26B4" w:rsidRDefault="00BF3BBE" w:rsidP="00FD342C">
            <w:pPr>
              <w:spacing w:line="276" w:lineRule="auto"/>
              <w:jc w:val="center"/>
              <w:rPr>
                <w:rFonts w:ascii="Arial" w:hAnsi="Arial" w:cs="Arial"/>
                <w:sz w:val="22"/>
                <w:szCs w:val="22"/>
              </w:rPr>
            </w:pPr>
          </w:p>
        </w:tc>
      </w:tr>
    </w:tbl>
    <w:p w:rsidR="00726766" w:rsidRPr="002C26B4" w:rsidRDefault="00726766" w:rsidP="00E01F6A">
      <w:pPr>
        <w:spacing w:line="360" w:lineRule="auto"/>
        <w:jc w:val="center"/>
        <w:rPr>
          <w:rFonts w:ascii="Arial" w:hAnsi="Arial" w:cs="Arial"/>
          <w:sz w:val="22"/>
          <w:szCs w:val="22"/>
        </w:rPr>
      </w:pPr>
    </w:p>
    <w:p w:rsidR="00726766" w:rsidRPr="002C26B4" w:rsidRDefault="00726766" w:rsidP="00E01F6A">
      <w:pPr>
        <w:spacing w:line="360" w:lineRule="auto"/>
        <w:jc w:val="center"/>
        <w:rPr>
          <w:rFonts w:ascii="Arial" w:hAnsi="Arial" w:cs="Arial"/>
          <w:sz w:val="22"/>
          <w:szCs w:val="22"/>
        </w:rPr>
      </w:pPr>
    </w:p>
    <w:p w:rsidR="00726766" w:rsidRPr="002C26B4" w:rsidRDefault="00726766" w:rsidP="00E01F6A">
      <w:pPr>
        <w:spacing w:line="360" w:lineRule="auto"/>
        <w:jc w:val="center"/>
        <w:rPr>
          <w:rFonts w:ascii="Arial" w:hAnsi="Arial" w:cs="Arial"/>
          <w:sz w:val="22"/>
          <w:szCs w:val="22"/>
        </w:rPr>
      </w:pPr>
    </w:p>
    <w:p w:rsidR="00726766" w:rsidRPr="002C26B4" w:rsidRDefault="00726766"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D065B1" w:rsidRPr="002C26B4" w:rsidRDefault="00D065B1" w:rsidP="00E01F6A">
      <w:pPr>
        <w:spacing w:line="360" w:lineRule="auto"/>
        <w:jc w:val="center"/>
        <w:rPr>
          <w:rFonts w:ascii="Arial" w:hAnsi="Arial" w:cs="Arial"/>
          <w:sz w:val="22"/>
          <w:szCs w:val="22"/>
        </w:rPr>
      </w:pPr>
    </w:p>
    <w:p w:rsidR="00BF3BBE" w:rsidRPr="002C26B4" w:rsidRDefault="00BF3BBE" w:rsidP="00E01F6A">
      <w:pPr>
        <w:spacing w:line="360" w:lineRule="auto"/>
        <w:jc w:val="center"/>
        <w:rPr>
          <w:rFonts w:ascii="Arial" w:hAnsi="Arial" w:cs="Arial"/>
          <w:sz w:val="22"/>
          <w:szCs w:val="22"/>
        </w:rPr>
      </w:pPr>
    </w:p>
    <w:p w:rsidR="004F566E" w:rsidRPr="002C26B4" w:rsidRDefault="004F566E" w:rsidP="00E01F6A">
      <w:pPr>
        <w:spacing w:line="360" w:lineRule="auto"/>
        <w:jc w:val="center"/>
        <w:rPr>
          <w:rFonts w:ascii="Arial" w:hAnsi="Arial" w:cs="Arial"/>
          <w:sz w:val="22"/>
          <w:szCs w:val="22"/>
          <w:lang w:val="id-ID"/>
        </w:rPr>
      </w:pPr>
      <w:r w:rsidRPr="002C26B4">
        <w:rPr>
          <w:rFonts w:ascii="Arial" w:hAnsi="Arial" w:cs="Arial"/>
          <w:sz w:val="22"/>
          <w:szCs w:val="22"/>
        </w:rPr>
        <w:lastRenderedPageBreak/>
        <w:t>PENUTUP</w:t>
      </w:r>
    </w:p>
    <w:p w:rsidR="004F566E" w:rsidRPr="002C26B4" w:rsidRDefault="004F566E" w:rsidP="00E01F6A">
      <w:pPr>
        <w:spacing w:line="360" w:lineRule="auto"/>
        <w:jc w:val="center"/>
        <w:rPr>
          <w:rFonts w:ascii="Arial" w:hAnsi="Arial" w:cs="Arial"/>
          <w:sz w:val="22"/>
          <w:szCs w:val="22"/>
        </w:rPr>
      </w:pPr>
    </w:p>
    <w:p w:rsidR="00E01F6A" w:rsidRPr="002C26B4" w:rsidRDefault="004F566E" w:rsidP="00E01F6A">
      <w:pPr>
        <w:spacing w:line="360" w:lineRule="auto"/>
        <w:ind w:firstLine="567"/>
        <w:jc w:val="both"/>
        <w:rPr>
          <w:rFonts w:ascii="Arial" w:hAnsi="Arial" w:cs="Arial"/>
          <w:sz w:val="22"/>
          <w:szCs w:val="22"/>
          <w:lang w:val="id-ID"/>
        </w:rPr>
      </w:pPr>
      <w:r w:rsidRPr="002C26B4">
        <w:rPr>
          <w:rFonts w:ascii="Arial" w:hAnsi="Arial" w:cs="Arial"/>
          <w:sz w:val="22"/>
          <w:szCs w:val="22"/>
        </w:rPr>
        <w:t>Dengan pedoman ini diharapkan dapat menjadi panduan bagi penyusunan standar pelayanan kedokteran sesuai kebutuhan dan standar yang ada agar terselenggara pelayanan medis yang efektif, efisien, bermutu dan merata sesuai dengan fasilitas, dana dan metode yang memadai.</w:t>
      </w:r>
    </w:p>
    <w:p w:rsidR="004F566E" w:rsidRPr="002C26B4" w:rsidRDefault="004F566E" w:rsidP="00E01F6A">
      <w:pPr>
        <w:spacing w:line="360" w:lineRule="auto"/>
        <w:ind w:firstLine="567"/>
        <w:jc w:val="both"/>
        <w:rPr>
          <w:rFonts w:ascii="Arial" w:hAnsi="Arial" w:cs="Arial"/>
          <w:sz w:val="22"/>
          <w:szCs w:val="22"/>
        </w:rPr>
      </w:pPr>
      <w:r w:rsidRPr="002C26B4">
        <w:rPr>
          <w:rFonts w:ascii="Arial" w:hAnsi="Arial" w:cs="Arial"/>
          <w:sz w:val="22"/>
          <w:szCs w:val="22"/>
        </w:rPr>
        <w:t>Tidak menutup kemungkinan terjadi pembaharuan pada pedoman selanjutnya, seiiring dengan perkembangan ilmu dan teknologi yang ada.</w:t>
      </w:r>
    </w:p>
    <w:p w:rsidR="004F566E" w:rsidRPr="002C26B4" w:rsidRDefault="004F566E" w:rsidP="00E01F6A">
      <w:pPr>
        <w:spacing w:line="360" w:lineRule="auto"/>
        <w:ind w:firstLine="720"/>
        <w:jc w:val="both"/>
        <w:rPr>
          <w:rFonts w:ascii="Arial" w:hAnsi="Arial" w:cs="Arial"/>
          <w:sz w:val="22"/>
          <w:szCs w:val="22"/>
        </w:rPr>
      </w:pPr>
    </w:p>
    <w:p w:rsidR="004F566E" w:rsidRPr="002C26B4" w:rsidRDefault="004F566E" w:rsidP="00E01F6A">
      <w:pPr>
        <w:spacing w:line="360" w:lineRule="auto"/>
        <w:jc w:val="both"/>
        <w:rPr>
          <w:rFonts w:ascii="Arial" w:hAnsi="Arial" w:cs="Arial"/>
          <w:sz w:val="22"/>
          <w:szCs w:val="22"/>
        </w:rPr>
      </w:pPr>
    </w:p>
    <w:p w:rsidR="004F566E" w:rsidRPr="002C26B4" w:rsidRDefault="004F566E" w:rsidP="00E01F6A">
      <w:pPr>
        <w:spacing w:line="360" w:lineRule="auto"/>
        <w:jc w:val="both"/>
        <w:rPr>
          <w:rFonts w:ascii="Arial" w:hAnsi="Arial" w:cs="Arial"/>
          <w:sz w:val="22"/>
          <w:szCs w:val="22"/>
        </w:rPr>
      </w:pPr>
    </w:p>
    <w:p w:rsidR="004F566E" w:rsidRPr="002C26B4" w:rsidRDefault="004F566E" w:rsidP="00E01F6A">
      <w:pPr>
        <w:spacing w:line="360" w:lineRule="auto"/>
        <w:jc w:val="both"/>
        <w:rPr>
          <w:rFonts w:ascii="Arial" w:hAnsi="Arial" w:cs="Arial"/>
          <w:sz w:val="22"/>
          <w:szCs w:val="22"/>
        </w:rPr>
      </w:pPr>
    </w:p>
    <w:p w:rsidR="00726766" w:rsidRDefault="00726766"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Default="002C26B4" w:rsidP="002C26B4">
      <w:pPr>
        <w:spacing w:line="360" w:lineRule="auto"/>
        <w:rPr>
          <w:rFonts w:ascii="Arial" w:hAnsi="Arial" w:cs="Arial"/>
          <w:sz w:val="22"/>
          <w:szCs w:val="22"/>
        </w:rPr>
      </w:pPr>
    </w:p>
    <w:p w:rsidR="002C26B4" w:rsidRPr="002C26B4" w:rsidRDefault="002C26B4" w:rsidP="002C26B4">
      <w:pPr>
        <w:spacing w:line="360" w:lineRule="auto"/>
        <w:rPr>
          <w:rFonts w:ascii="Arial" w:hAnsi="Arial" w:cs="Arial"/>
          <w:sz w:val="22"/>
          <w:szCs w:val="22"/>
        </w:rPr>
      </w:pPr>
    </w:p>
    <w:p w:rsidR="00726766" w:rsidRPr="002C26B4" w:rsidRDefault="00726766" w:rsidP="00E01F6A">
      <w:pPr>
        <w:spacing w:line="360" w:lineRule="auto"/>
        <w:jc w:val="center"/>
        <w:rPr>
          <w:rFonts w:ascii="Arial" w:hAnsi="Arial" w:cs="Arial"/>
          <w:sz w:val="22"/>
          <w:szCs w:val="22"/>
        </w:rPr>
      </w:pPr>
    </w:p>
    <w:p w:rsidR="004F566E" w:rsidRPr="002C26B4" w:rsidRDefault="004F566E" w:rsidP="00E01F6A">
      <w:pPr>
        <w:spacing w:line="360" w:lineRule="auto"/>
        <w:jc w:val="center"/>
        <w:rPr>
          <w:rFonts w:ascii="Arial" w:hAnsi="Arial" w:cs="Arial"/>
          <w:sz w:val="22"/>
          <w:szCs w:val="22"/>
        </w:rPr>
      </w:pPr>
      <w:r w:rsidRPr="002C26B4">
        <w:rPr>
          <w:rFonts w:ascii="Arial" w:hAnsi="Arial" w:cs="Arial"/>
          <w:sz w:val="22"/>
          <w:szCs w:val="22"/>
        </w:rPr>
        <w:lastRenderedPageBreak/>
        <w:t xml:space="preserve">DAFTAR PUSTAKA </w:t>
      </w:r>
    </w:p>
    <w:p w:rsidR="004F566E" w:rsidRPr="002C26B4" w:rsidRDefault="004F566E" w:rsidP="00E01F6A">
      <w:pPr>
        <w:spacing w:line="360" w:lineRule="auto"/>
        <w:jc w:val="center"/>
        <w:rPr>
          <w:rFonts w:ascii="Arial" w:hAnsi="Arial" w:cs="Arial"/>
          <w:sz w:val="22"/>
          <w:szCs w:val="22"/>
        </w:rPr>
      </w:pPr>
    </w:p>
    <w:p w:rsidR="004F566E" w:rsidRPr="002C26B4" w:rsidRDefault="00BB5366" w:rsidP="00BB5366">
      <w:pPr>
        <w:pStyle w:val="ListParagraph"/>
        <w:numPr>
          <w:ilvl w:val="0"/>
          <w:numId w:val="11"/>
        </w:numPr>
        <w:spacing w:line="360" w:lineRule="auto"/>
        <w:jc w:val="both"/>
        <w:rPr>
          <w:rFonts w:ascii="Arial" w:hAnsi="Arial" w:cs="Arial"/>
          <w:sz w:val="22"/>
          <w:szCs w:val="22"/>
        </w:rPr>
      </w:pPr>
      <w:r w:rsidRPr="002C26B4">
        <w:rPr>
          <w:rFonts w:ascii="Arial" w:hAnsi="Arial" w:cs="Arial"/>
          <w:sz w:val="22"/>
          <w:szCs w:val="22"/>
        </w:rPr>
        <w:t>Pedoman Penyusunan Panduan Praktis dan Clinical Pathway Dalam Asuhan Terintegrasi Sesuai Standar Akreditasi Rumah Sakit 2012, Edisi I Tahun 2015.</w:t>
      </w:r>
    </w:p>
    <w:p w:rsidR="004F566E" w:rsidRPr="002C26B4" w:rsidRDefault="004F566E" w:rsidP="00E01F6A">
      <w:pPr>
        <w:pStyle w:val="ListParagraph"/>
        <w:spacing w:line="360" w:lineRule="auto"/>
        <w:jc w:val="both"/>
        <w:rPr>
          <w:rFonts w:ascii="Arial" w:hAnsi="Arial" w:cs="Arial"/>
          <w:sz w:val="22"/>
          <w:szCs w:val="22"/>
        </w:rPr>
      </w:pPr>
    </w:p>
    <w:p w:rsidR="00AC297C" w:rsidRPr="002C26B4" w:rsidRDefault="00AC297C" w:rsidP="00E01F6A">
      <w:pPr>
        <w:spacing w:line="360" w:lineRule="auto"/>
        <w:rPr>
          <w:rFonts w:ascii="Arial" w:hAnsi="Arial" w:cs="Arial"/>
          <w:sz w:val="22"/>
          <w:szCs w:val="22"/>
        </w:rPr>
      </w:pPr>
    </w:p>
    <w:p w:rsidR="00AC297C" w:rsidRPr="002C26B4" w:rsidRDefault="00AC297C" w:rsidP="00E01F6A">
      <w:pPr>
        <w:spacing w:line="360" w:lineRule="auto"/>
        <w:rPr>
          <w:rFonts w:ascii="Arial" w:hAnsi="Arial" w:cs="Arial"/>
          <w:sz w:val="22"/>
          <w:szCs w:val="22"/>
        </w:rPr>
      </w:pPr>
    </w:p>
    <w:p w:rsidR="00AC297C" w:rsidRPr="000540F5" w:rsidRDefault="000540F5" w:rsidP="005E1D90">
      <w:pPr>
        <w:pStyle w:val="NoSpacing"/>
        <w:spacing w:line="360" w:lineRule="auto"/>
        <w:ind w:left="4820"/>
        <w:jc w:val="center"/>
        <w:rPr>
          <w:rFonts w:ascii="Arial" w:hAnsi="Arial" w:cs="Arial"/>
          <w:lang w:val="en-ID"/>
        </w:rPr>
      </w:pPr>
      <w:r>
        <w:rPr>
          <w:rFonts w:ascii="Arial" w:hAnsi="Arial" w:cs="Arial"/>
        </w:rPr>
        <w:t>Direktur</w:t>
      </w:r>
      <w:bookmarkStart w:id="0" w:name="_GoBack"/>
      <w:bookmarkEnd w:id="0"/>
    </w:p>
    <w:p w:rsidR="00AC297C" w:rsidRPr="002C26B4" w:rsidRDefault="00AC297C" w:rsidP="005E1D90">
      <w:pPr>
        <w:pStyle w:val="NoSpacing"/>
        <w:spacing w:line="360" w:lineRule="auto"/>
        <w:ind w:left="4820"/>
        <w:jc w:val="center"/>
        <w:rPr>
          <w:rFonts w:ascii="Arial" w:hAnsi="Arial" w:cs="Arial"/>
        </w:rPr>
      </w:pPr>
    </w:p>
    <w:p w:rsidR="00AC297C" w:rsidRPr="002C26B4" w:rsidRDefault="00AC297C" w:rsidP="005E1D90">
      <w:pPr>
        <w:pStyle w:val="NoSpacing"/>
        <w:spacing w:line="360" w:lineRule="auto"/>
        <w:ind w:left="4820"/>
        <w:jc w:val="center"/>
        <w:rPr>
          <w:rFonts w:ascii="Arial" w:hAnsi="Arial" w:cs="Arial"/>
        </w:rPr>
      </w:pPr>
    </w:p>
    <w:p w:rsidR="00AC297C" w:rsidRPr="002C26B4" w:rsidRDefault="00AC297C" w:rsidP="005E1D90">
      <w:pPr>
        <w:pStyle w:val="NoSpacing"/>
        <w:spacing w:line="360" w:lineRule="auto"/>
        <w:ind w:left="4820"/>
        <w:jc w:val="center"/>
        <w:rPr>
          <w:rFonts w:ascii="Arial" w:hAnsi="Arial" w:cs="Arial"/>
        </w:rPr>
      </w:pPr>
    </w:p>
    <w:p w:rsidR="00AC297C" w:rsidRPr="002C26B4" w:rsidRDefault="00C3480A" w:rsidP="005E1D90">
      <w:pPr>
        <w:pStyle w:val="NoSpacing"/>
        <w:spacing w:line="360" w:lineRule="auto"/>
        <w:ind w:left="4820"/>
        <w:jc w:val="center"/>
        <w:rPr>
          <w:rFonts w:ascii="Arial" w:hAnsi="Arial" w:cs="Arial"/>
        </w:rPr>
      </w:pPr>
      <w:r>
        <w:rPr>
          <w:rFonts w:ascii="Arial" w:hAnsi="Arial" w:cs="Arial"/>
          <w:lang w:val="en-ID"/>
        </w:rPr>
        <w:t>d</w:t>
      </w:r>
      <w:r w:rsidR="00AC297C" w:rsidRPr="002C26B4">
        <w:rPr>
          <w:rFonts w:ascii="Arial" w:hAnsi="Arial" w:cs="Arial"/>
        </w:rPr>
        <w:t xml:space="preserve">r. </w:t>
      </w:r>
      <w:r w:rsidRPr="002C26B4">
        <w:rPr>
          <w:rFonts w:ascii="Arial" w:hAnsi="Arial" w:cs="Arial"/>
        </w:rPr>
        <w:t>DENNY MUDA PERDANA</w:t>
      </w:r>
      <w:r w:rsidR="00AC297C" w:rsidRPr="002C26B4">
        <w:rPr>
          <w:rFonts w:ascii="Arial" w:hAnsi="Arial" w:cs="Arial"/>
        </w:rPr>
        <w:t>, Sp.Rad</w:t>
      </w:r>
    </w:p>
    <w:p w:rsidR="00AC297C" w:rsidRPr="002C26B4" w:rsidRDefault="00AC297C" w:rsidP="005E1D90">
      <w:pPr>
        <w:pStyle w:val="NoSpacing"/>
        <w:spacing w:line="360" w:lineRule="auto"/>
        <w:ind w:left="4820"/>
        <w:jc w:val="center"/>
        <w:rPr>
          <w:rFonts w:ascii="Arial" w:hAnsi="Arial" w:cs="Arial"/>
        </w:rPr>
      </w:pPr>
      <w:r w:rsidRPr="002C26B4">
        <w:rPr>
          <w:rFonts w:ascii="Arial" w:hAnsi="Arial" w:cs="Arial"/>
        </w:rPr>
        <w:t>Pembina Utama Muda</w:t>
      </w:r>
    </w:p>
    <w:p w:rsidR="00AC297C" w:rsidRPr="002C26B4" w:rsidRDefault="00AC297C" w:rsidP="005E1D90">
      <w:pPr>
        <w:spacing w:line="360" w:lineRule="auto"/>
        <w:ind w:left="4820"/>
        <w:jc w:val="center"/>
        <w:rPr>
          <w:rFonts w:ascii="Arial" w:hAnsi="Arial" w:cs="Arial"/>
          <w:sz w:val="22"/>
          <w:szCs w:val="22"/>
        </w:rPr>
      </w:pPr>
      <w:r w:rsidRPr="002C26B4">
        <w:rPr>
          <w:rFonts w:ascii="Arial" w:hAnsi="Arial" w:cs="Arial"/>
        </w:rPr>
        <w:t>NIP. 19621121 199610 1 001</w:t>
      </w:r>
    </w:p>
    <w:sectPr w:rsidR="00AC297C" w:rsidRPr="002C26B4" w:rsidSect="002C26B4">
      <w:pgSz w:w="12191" w:h="18711" w:code="1"/>
      <w:pgMar w:top="1701"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A6F" w:rsidRDefault="00F11A6F">
      <w:r>
        <w:separator/>
      </w:r>
    </w:p>
  </w:endnote>
  <w:endnote w:type="continuationSeparator" w:id="0">
    <w:p w:rsidR="00F11A6F" w:rsidRDefault="00F1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A6F" w:rsidRDefault="00F11A6F">
      <w:r>
        <w:separator/>
      </w:r>
    </w:p>
  </w:footnote>
  <w:footnote w:type="continuationSeparator" w:id="0">
    <w:p w:rsidR="00F11A6F" w:rsidRDefault="00F11A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AB6"/>
    <w:multiLevelType w:val="hybridMultilevel"/>
    <w:tmpl w:val="70D05430"/>
    <w:lvl w:ilvl="0" w:tplc="44090019">
      <w:start w:val="1"/>
      <w:numFmt w:val="lowerLetter"/>
      <w:lvlText w:val="%1."/>
      <w:lvlJc w:val="left"/>
      <w:pPr>
        <w:ind w:left="1996" w:hanging="360"/>
      </w:pPr>
    </w:lvl>
    <w:lvl w:ilvl="1" w:tplc="44090019" w:tentative="1">
      <w:start w:val="1"/>
      <w:numFmt w:val="lowerLetter"/>
      <w:lvlText w:val="%2."/>
      <w:lvlJc w:val="left"/>
      <w:pPr>
        <w:ind w:left="2716" w:hanging="360"/>
      </w:pPr>
    </w:lvl>
    <w:lvl w:ilvl="2" w:tplc="4409001B" w:tentative="1">
      <w:start w:val="1"/>
      <w:numFmt w:val="lowerRoman"/>
      <w:lvlText w:val="%3."/>
      <w:lvlJc w:val="right"/>
      <w:pPr>
        <w:ind w:left="3436" w:hanging="180"/>
      </w:pPr>
    </w:lvl>
    <w:lvl w:ilvl="3" w:tplc="4409000F" w:tentative="1">
      <w:start w:val="1"/>
      <w:numFmt w:val="decimal"/>
      <w:lvlText w:val="%4."/>
      <w:lvlJc w:val="left"/>
      <w:pPr>
        <w:ind w:left="4156" w:hanging="360"/>
      </w:pPr>
    </w:lvl>
    <w:lvl w:ilvl="4" w:tplc="44090019" w:tentative="1">
      <w:start w:val="1"/>
      <w:numFmt w:val="lowerLetter"/>
      <w:lvlText w:val="%5."/>
      <w:lvlJc w:val="left"/>
      <w:pPr>
        <w:ind w:left="4876" w:hanging="360"/>
      </w:pPr>
    </w:lvl>
    <w:lvl w:ilvl="5" w:tplc="4409001B" w:tentative="1">
      <w:start w:val="1"/>
      <w:numFmt w:val="lowerRoman"/>
      <w:lvlText w:val="%6."/>
      <w:lvlJc w:val="right"/>
      <w:pPr>
        <w:ind w:left="5596" w:hanging="180"/>
      </w:pPr>
    </w:lvl>
    <w:lvl w:ilvl="6" w:tplc="4409000F" w:tentative="1">
      <w:start w:val="1"/>
      <w:numFmt w:val="decimal"/>
      <w:lvlText w:val="%7."/>
      <w:lvlJc w:val="left"/>
      <w:pPr>
        <w:ind w:left="6316" w:hanging="360"/>
      </w:pPr>
    </w:lvl>
    <w:lvl w:ilvl="7" w:tplc="44090019" w:tentative="1">
      <w:start w:val="1"/>
      <w:numFmt w:val="lowerLetter"/>
      <w:lvlText w:val="%8."/>
      <w:lvlJc w:val="left"/>
      <w:pPr>
        <w:ind w:left="7036" w:hanging="360"/>
      </w:pPr>
    </w:lvl>
    <w:lvl w:ilvl="8" w:tplc="4409001B" w:tentative="1">
      <w:start w:val="1"/>
      <w:numFmt w:val="lowerRoman"/>
      <w:lvlText w:val="%9."/>
      <w:lvlJc w:val="right"/>
      <w:pPr>
        <w:ind w:left="7756" w:hanging="180"/>
      </w:pPr>
    </w:lvl>
  </w:abstractNum>
  <w:abstractNum w:abstractNumId="1">
    <w:nsid w:val="0F6F3888"/>
    <w:multiLevelType w:val="hybridMultilevel"/>
    <w:tmpl w:val="15ACC6DC"/>
    <w:lvl w:ilvl="0" w:tplc="2FA67190">
      <w:start w:val="1"/>
      <w:numFmt w:val="decimal"/>
      <w:lvlText w:val="%1."/>
      <w:lvlJc w:val="left"/>
      <w:pPr>
        <w:ind w:left="2160" w:hanging="360"/>
      </w:pPr>
      <w:rPr>
        <w:rFonts w:hint="default"/>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39614FE"/>
    <w:multiLevelType w:val="hybridMultilevel"/>
    <w:tmpl w:val="E632D1B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A135FA"/>
    <w:multiLevelType w:val="multilevel"/>
    <w:tmpl w:val="EA6495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168C36BA"/>
    <w:multiLevelType w:val="hybridMultilevel"/>
    <w:tmpl w:val="7590B72A"/>
    <w:lvl w:ilvl="0" w:tplc="813E8BE4">
      <w:start w:val="1"/>
      <w:numFmt w:val="decimal"/>
      <w:lvlText w:val="%1."/>
      <w:lvlJc w:val="left"/>
      <w:pPr>
        <w:ind w:left="81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C977A66"/>
    <w:multiLevelType w:val="hybridMultilevel"/>
    <w:tmpl w:val="EFD2F60E"/>
    <w:lvl w:ilvl="0" w:tplc="004A798C">
      <w:start w:val="1"/>
      <w:numFmt w:val="decimal"/>
      <w:lvlText w:val="%1."/>
      <w:lvlJc w:val="left"/>
      <w:pPr>
        <w:ind w:left="2160" w:hanging="360"/>
      </w:pPr>
      <w:rPr>
        <w:rFonts w:hint="default"/>
        <w:b w:val="0"/>
        <w:bCs/>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6">
    <w:nsid w:val="1E6A09B3"/>
    <w:multiLevelType w:val="hybridMultilevel"/>
    <w:tmpl w:val="7DD60DD0"/>
    <w:lvl w:ilvl="0" w:tplc="255824DA">
      <w:start w:val="1"/>
      <w:numFmt w:val="decimal"/>
      <w:lvlText w:val="%1."/>
      <w:lvlJc w:val="left"/>
      <w:pPr>
        <w:ind w:left="786" w:hanging="360"/>
      </w:pPr>
      <w:rPr>
        <w:rFonts w:hint="default"/>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0EB136A"/>
    <w:multiLevelType w:val="hybridMultilevel"/>
    <w:tmpl w:val="2C4CBF9A"/>
    <w:lvl w:ilvl="0" w:tplc="0A8034C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nsid w:val="2B7D25AF"/>
    <w:multiLevelType w:val="hybridMultilevel"/>
    <w:tmpl w:val="6C243178"/>
    <w:lvl w:ilvl="0" w:tplc="04210015">
      <w:start w:val="1"/>
      <w:numFmt w:val="upperLetter"/>
      <w:lvlText w:val="%1."/>
      <w:lvlJc w:val="left"/>
      <w:pPr>
        <w:ind w:left="786"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CFF001E"/>
    <w:multiLevelType w:val="hybridMultilevel"/>
    <w:tmpl w:val="DF5A2AB0"/>
    <w:lvl w:ilvl="0" w:tplc="F24A87F2">
      <w:start w:val="1"/>
      <w:numFmt w:val="decimal"/>
      <w:lvlText w:val="%1."/>
      <w:lvlJc w:val="left"/>
      <w:pPr>
        <w:ind w:left="1800" w:hanging="360"/>
      </w:pPr>
      <w:rPr>
        <w:rFonts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DEE502F"/>
    <w:multiLevelType w:val="hybridMultilevel"/>
    <w:tmpl w:val="BE2891FE"/>
    <w:lvl w:ilvl="0" w:tplc="F2B25E34">
      <w:start w:val="1"/>
      <w:numFmt w:val="lowerLetter"/>
      <w:lvlText w:val="%1."/>
      <w:lvlJc w:val="left"/>
      <w:pPr>
        <w:ind w:left="28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057414F"/>
    <w:multiLevelType w:val="hybridMultilevel"/>
    <w:tmpl w:val="733C4DE2"/>
    <w:lvl w:ilvl="0" w:tplc="247E782A">
      <w:start w:val="1"/>
      <w:numFmt w:val="lowerLetter"/>
      <w:lvlText w:val="%1."/>
      <w:lvlJc w:val="left"/>
      <w:pPr>
        <w:ind w:left="199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4A30F0F"/>
    <w:multiLevelType w:val="hybridMultilevel"/>
    <w:tmpl w:val="D2AC8D2C"/>
    <w:lvl w:ilvl="0" w:tplc="0D247A4E">
      <w:start w:val="1"/>
      <w:numFmt w:val="decimal"/>
      <w:lvlText w:val="%1."/>
      <w:lvlJc w:val="left"/>
      <w:pPr>
        <w:ind w:left="81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73E7E45"/>
    <w:multiLevelType w:val="hybridMultilevel"/>
    <w:tmpl w:val="C8364B1C"/>
    <w:lvl w:ilvl="0" w:tplc="C674E8A2">
      <w:start w:val="1"/>
      <w:numFmt w:val="upperLetter"/>
      <w:lvlText w:val="%1."/>
      <w:lvlJc w:val="left"/>
      <w:pPr>
        <w:ind w:left="720" w:hanging="360"/>
      </w:pPr>
      <w:rPr>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469327DF"/>
    <w:multiLevelType w:val="hybridMultilevel"/>
    <w:tmpl w:val="9CB8D136"/>
    <w:lvl w:ilvl="0" w:tplc="0D247A4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4749774C"/>
    <w:multiLevelType w:val="hybridMultilevel"/>
    <w:tmpl w:val="D4E28D86"/>
    <w:lvl w:ilvl="0" w:tplc="44090019">
      <w:start w:val="1"/>
      <w:numFmt w:val="lowerLetter"/>
      <w:lvlText w:val="%1."/>
      <w:lvlJc w:val="left"/>
      <w:pPr>
        <w:ind w:left="2880" w:hanging="360"/>
      </w:p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7">
    <w:nsid w:val="47A11C72"/>
    <w:multiLevelType w:val="hybridMultilevel"/>
    <w:tmpl w:val="A5F66754"/>
    <w:lvl w:ilvl="0" w:tplc="67547E2E">
      <w:start w:val="1"/>
      <w:numFmt w:val="decimal"/>
      <w:lvlText w:val="%1."/>
      <w:lvlJc w:val="left"/>
      <w:pPr>
        <w:ind w:left="786" w:hanging="360"/>
      </w:pPr>
      <w:rPr>
        <w:rFonts w:hint="default"/>
        <w:b w:val="0"/>
        <w:bCs/>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18">
    <w:nsid w:val="4BB81A97"/>
    <w:multiLevelType w:val="hybridMultilevel"/>
    <w:tmpl w:val="3EDE49D6"/>
    <w:lvl w:ilvl="0" w:tplc="7722CB70">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9">
    <w:nsid w:val="4C8E29D4"/>
    <w:multiLevelType w:val="hybridMultilevel"/>
    <w:tmpl w:val="B9521EEC"/>
    <w:lvl w:ilvl="0" w:tplc="04090001">
      <w:start w:val="1"/>
      <w:numFmt w:val="bullet"/>
      <w:lvlText w:val=""/>
      <w:lvlJc w:val="left"/>
      <w:pPr>
        <w:ind w:left="1440" w:hanging="360"/>
      </w:pPr>
      <w:rPr>
        <w:rFonts w:ascii="Symbol" w:hAnsi="Symbol" w:hint="default"/>
      </w:rPr>
    </w:lvl>
    <w:lvl w:ilvl="1" w:tplc="3E12CA92">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1840B2"/>
    <w:multiLevelType w:val="hybridMultilevel"/>
    <w:tmpl w:val="A7D67050"/>
    <w:lvl w:ilvl="0" w:tplc="2EFCC7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628427D7"/>
    <w:multiLevelType w:val="hybridMultilevel"/>
    <w:tmpl w:val="482C30E6"/>
    <w:lvl w:ilvl="0" w:tplc="335A822E">
      <w:start w:val="1"/>
      <w:numFmt w:val="decimal"/>
      <w:lvlText w:val="%1."/>
      <w:lvlJc w:val="left"/>
      <w:pPr>
        <w:ind w:left="786" w:hanging="360"/>
      </w:pPr>
      <w:rPr>
        <w:rFonts w:hint="default"/>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67130038"/>
    <w:multiLevelType w:val="hybridMultilevel"/>
    <w:tmpl w:val="0428BEF4"/>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6CE13FF2"/>
    <w:multiLevelType w:val="hybridMultilevel"/>
    <w:tmpl w:val="84368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286534"/>
    <w:multiLevelType w:val="hybridMultilevel"/>
    <w:tmpl w:val="B26412D2"/>
    <w:lvl w:ilvl="0" w:tplc="0D247A4E">
      <w:start w:val="1"/>
      <w:numFmt w:val="decimal"/>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5">
    <w:nsid w:val="7BAF2E5F"/>
    <w:multiLevelType w:val="hybridMultilevel"/>
    <w:tmpl w:val="9860250A"/>
    <w:lvl w:ilvl="0" w:tplc="0C58DDE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7"/>
  </w:num>
  <w:num w:numId="6">
    <w:abstractNumId w:val="20"/>
  </w:num>
  <w:num w:numId="7">
    <w:abstractNumId w:val="10"/>
  </w:num>
  <w:num w:numId="8">
    <w:abstractNumId w:val="18"/>
  </w:num>
  <w:num w:numId="9">
    <w:abstractNumId w:val="25"/>
  </w:num>
  <w:num w:numId="10">
    <w:abstractNumId w:val="19"/>
  </w:num>
  <w:num w:numId="11">
    <w:abstractNumId w:val="23"/>
  </w:num>
  <w:num w:numId="12">
    <w:abstractNumId w:val="13"/>
  </w:num>
  <w:num w:numId="13">
    <w:abstractNumId w:val="4"/>
  </w:num>
  <w:num w:numId="14">
    <w:abstractNumId w:val="14"/>
  </w:num>
  <w:num w:numId="15">
    <w:abstractNumId w:val="22"/>
  </w:num>
  <w:num w:numId="16">
    <w:abstractNumId w:val="17"/>
  </w:num>
  <w:num w:numId="17">
    <w:abstractNumId w:val="6"/>
  </w:num>
  <w:num w:numId="18">
    <w:abstractNumId w:val="21"/>
  </w:num>
  <w:num w:numId="19">
    <w:abstractNumId w:val="0"/>
  </w:num>
  <w:num w:numId="20">
    <w:abstractNumId w:val="12"/>
  </w:num>
  <w:num w:numId="21">
    <w:abstractNumId w:val="24"/>
  </w:num>
  <w:num w:numId="22">
    <w:abstractNumId w:val="5"/>
  </w:num>
  <w:num w:numId="23">
    <w:abstractNumId w:val="16"/>
  </w:num>
  <w:num w:numId="24">
    <w:abstractNumId w:val="1"/>
  </w:num>
  <w:num w:numId="25">
    <w:abstractNumId w:val="11"/>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0DC3"/>
    <w:rsid w:val="0003104E"/>
    <w:rsid w:val="00033732"/>
    <w:rsid w:val="00042618"/>
    <w:rsid w:val="00045D91"/>
    <w:rsid w:val="000540F5"/>
    <w:rsid w:val="00057B4F"/>
    <w:rsid w:val="000658B2"/>
    <w:rsid w:val="000F1F46"/>
    <w:rsid w:val="0011570E"/>
    <w:rsid w:val="00124214"/>
    <w:rsid w:val="00124616"/>
    <w:rsid w:val="001249D1"/>
    <w:rsid w:val="001305A2"/>
    <w:rsid w:val="00142307"/>
    <w:rsid w:val="00157A08"/>
    <w:rsid w:val="00166CBF"/>
    <w:rsid w:val="00172BFE"/>
    <w:rsid w:val="001A48D8"/>
    <w:rsid w:val="001D1808"/>
    <w:rsid w:val="001F0DC3"/>
    <w:rsid w:val="002122AC"/>
    <w:rsid w:val="0021763E"/>
    <w:rsid w:val="00284867"/>
    <w:rsid w:val="002944BD"/>
    <w:rsid w:val="002A7850"/>
    <w:rsid w:val="002C26B4"/>
    <w:rsid w:val="002E6322"/>
    <w:rsid w:val="002F2759"/>
    <w:rsid w:val="00307EB6"/>
    <w:rsid w:val="00322C2C"/>
    <w:rsid w:val="00345218"/>
    <w:rsid w:val="003715C0"/>
    <w:rsid w:val="00376947"/>
    <w:rsid w:val="00387DD7"/>
    <w:rsid w:val="003A104B"/>
    <w:rsid w:val="003B35CE"/>
    <w:rsid w:val="003C3DFE"/>
    <w:rsid w:val="003C794D"/>
    <w:rsid w:val="003D7948"/>
    <w:rsid w:val="003E0894"/>
    <w:rsid w:val="003E637C"/>
    <w:rsid w:val="003E6D31"/>
    <w:rsid w:val="0040308C"/>
    <w:rsid w:val="00411CCF"/>
    <w:rsid w:val="00415554"/>
    <w:rsid w:val="00420F89"/>
    <w:rsid w:val="00435781"/>
    <w:rsid w:val="004425CD"/>
    <w:rsid w:val="00464B70"/>
    <w:rsid w:val="004673B3"/>
    <w:rsid w:val="00474F07"/>
    <w:rsid w:val="0048014A"/>
    <w:rsid w:val="004A1030"/>
    <w:rsid w:val="004B7538"/>
    <w:rsid w:val="004D470A"/>
    <w:rsid w:val="004E06EB"/>
    <w:rsid w:val="004E3356"/>
    <w:rsid w:val="004F566E"/>
    <w:rsid w:val="0050085C"/>
    <w:rsid w:val="00507154"/>
    <w:rsid w:val="005150A8"/>
    <w:rsid w:val="00525C0F"/>
    <w:rsid w:val="00531B61"/>
    <w:rsid w:val="00534B20"/>
    <w:rsid w:val="005502F4"/>
    <w:rsid w:val="00584D4C"/>
    <w:rsid w:val="0059400B"/>
    <w:rsid w:val="005C25B3"/>
    <w:rsid w:val="005C2C7D"/>
    <w:rsid w:val="005D0CDA"/>
    <w:rsid w:val="005D44C4"/>
    <w:rsid w:val="005E1D90"/>
    <w:rsid w:val="006030FC"/>
    <w:rsid w:val="006067EE"/>
    <w:rsid w:val="00616356"/>
    <w:rsid w:val="00621FD5"/>
    <w:rsid w:val="0063006A"/>
    <w:rsid w:val="00637626"/>
    <w:rsid w:val="00641C64"/>
    <w:rsid w:val="00652572"/>
    <w:rsid w:val="00653BF7"/>
    <w:rsid w:val="00656DCF"/>
    <w:rsid w:val="00661DF7"/>
    <w:rsid w:val="00695E3F"/>
    <w:rsid w:val="006B51C3"/>
    <w:rsid w:val="006C08EB"/>
    <w:rsid w:val="006C532B"/>
    <w:rsid w:val="00717A8D"/>
    <w:rsid w:val="00726766"/>
    <w:rsid w:val="00730616"/>
    <w:rsid w:val="00734711"/>
    <w:rsid w:val="00740F1D"/>
    <w:rsid w:val="007469DE"/>
    <w:rsid w:val="0076511A"/>
    <w:rsid w:val="00765B98"/>
    <w:rsid w:val="007756E3"/>
    <w:rsid w:val="00790DAA"/>
    <w:rsid w:val="00791B1F"/>
    <w:rsid w:val="007A2FB5"/>
    <w:rsid w:val="007A6375"/>
    <w:rsid w:val="007B19AF"/>
    <w:rsid w:val="007C1A52"/>
    <w:rsid w:val="007E04A9"/>
    <w:rsid w:val="0080061A"/>
    <w:rsid w:val="008121B9"/>
    <w:rsid w:val="00813052"/>
    <w:rsid w:val="00815025"/>
    <w:rsid w:val="00851DF0"/>
    <w:rsid w:val="00870827"/>
    <w:rsid w:val="00885F20"/>
    <w:rsid w:val="008A6D22"/>
    <w:rsid w:val="008A77E5"/>
    <w:rsid w:val="008B2307"/>
    <w:rsid w:val="008C2E9B"/>
    <w:rsid w:val="008C5B2B"/>
    <w:rsid w:val="008D0ACC"/>
    <w:rsid w:val="008F308D"/>
    <w:rsid w:val="008F5DA3"/>
    <w:rsid w:val="009315E2"/>
    <w:rsid w:val="00943F2D"/>
    <w:rsid w:val="0094509A"/>
    <w:rsid w:val="00945E32"/>
    <w:rsid w:val="009479AD"/>
    <w:rsid w:val="0095567F"/>
    <w:rsid w:val="00977A6E"/>
    <w:rsid w:val="00994187"/>
    <w:rsid w:val="009A23E2"/>
    <w:rsid w:val="009A640C"/>
    <w:rsid w:val="009B6B27"/>
    <w:rsid w:val="009E3A50"/>
    <w:rsid w:val="00A0073E"/>
    <w:rsid w:val="00A37731"/>
    <w:rsid w:val="00A7115D"/>
    <w:rsid w:val="00A71A8A"/>
    <w:rsid w:val="00A75701"/>
    <w:rsid w:val="00A823C8"/>
    <w:rsid w:val="00A92238"/>
    <w:rsid w:val="00A93B0E"/>
    <w:rsid w:val="00A96260"/>
    <w:rsid w:val="00AA7B70"/>
    <w:rsid w:val="00AC297C"/>
    <w:rsid w:val="00AC62CC"/>
    <w:rsid w:val="00AD2AA3"/>
    <w:rsid w:val="00AE020F"/>
    <w:rsid w:val="00AE3638"/>
    <w:rsid w:val="00B00CDD"/>
    <w:rsid w:val="00B11DBC"/>
    <w:rsid w:val="00B20E84"/>
    <w:rsid w:val="00B212E2"/>
    <w:rsid w:val="00B657A4"/>
    <w:rsid w:val="00BA562F"/>
    <w:rsid w:val="00BB5366"/>
    <w:rsid w:val="00BB701B"/>
    <w:rsid w:val="00BC0195"/>
    <w:rsid w:val="00BC5C25"/>
    <w:rsid w:val="00BC6BE5"/>
    <w:rsid w:val="00BF3BBE"/>
    <w:rsid w:val="00C107B2"/>
    <w:rsid w:val="00C3480A"/>
    <w:rsid w:val="00C42000"/>
    <w:rsid w:val="00C558BB"/>
    <w:rsid w:val="00C5705E"/>
    <w:rsid w:val="00C62060"/>
    <w:rsid w:val="00C62B36"/>
    <w:rsid w:val="00C75827"/>
    <w:rsid w:val="00C76ECC"/>
    <w:rsid w:val="00C96023"/>
    <w:rsid w:val="00CB3ED5"/>
    <w:rsid w:val="00CC549B"/>
    <w:rsid w:val="00CD2EE8"/>
    <w:rsid w:val="00CE36D7"/>
    <w:rsid w:val="00CE6E43"/>
    <w:rsid w:val="00CF22B8"/>
    <w:rsid w:val="00CF366E"/>
    <w:rsid w:val="00D065B1"/>
    <w:rsid w:val="00D06DC1"/>
    <w:rsid w:val="00D37583"/>
    <w:rsid w:val="00D417F3"/>
    <w:rsid w:val="00D54111"/>
    <w:rsid w:val="00D66FC4"/>
    <w:rsid w:val="00D72A86"/>
    <w:rsid w:val="00D75841"/>
    <w:rsid w:val="00D81712"/>
    <w:rsid w:val="00D86483"/>
    <w:rsid w:val="00D9269F"/>
    <w:rsid w:val="00D9444A"/>
    <w:rsid w:val="00DA2074"/>
    <w:rsid w:val="00DA52C0"/>
    <w:rsid w:val="00DA674F"/>
    <w:rsid w:val="00DF1B9B"/>
    <w:rsid w:val="00DF2E55"/>
    <w:rsid w:val="00DF7C9F"/>
    <w:rsid w:val="00E01F6A"/>
    <w:rsid w:val="00E36D70"/>
    <w:rsid w:val="00E643E2"/>
    <w:rsid w:val="00E81925"/>
    <w:rsid w:val="00E87EDC"/>
    <w:rsid w:val="00E90C4F"/>
    <w:rsid w:val="00EA7BC2"/>
    <w:rsid w:val="00EC7BBF"/>
    <w:rsid w:val="00EC7C7C"/>
    <w:rsid w:val="00EF072F"/>
    <w:rsid w:val="00EF2CDB"/>
    <w:rsid w:val="00EF7565"/>
    <w:rsid w:val="00F0555B"/>
    <w:rsid w:val="00F11A6F"/>
    <w:rsid w:val="00F56E20"/>
    <w:rsid w:val="00F66C98"/>
    <w:rsid w:val="00F77C99"/>
    <w:rsid w:val="00F85C07"/>
    <w:rsid w:val="00F97439"/>
    <w:rsid w:val="00FA2CA6"/>
    <w:rsid w:val="00FB09FD"/>
    <w:rsid w:val="00FD342C"/>
    <w:rsid w:val="00FF0A4C"/>
    <w:rsid w:val="00FF48B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616356"/>
    <w:rPr>
      <w:rFonts w:ascii="Tahoma" w:hAnsi="Tahoma" w:cs="Tahoma"/>
      <w:sz w:val="16"/>
      <w:szCs w:val="16"/>
    </w:rPr>
  </w:style>
  <w:style w:type="character" w:customStyle="1" w:styleId="BalloonTextChar">
    <w:name w:val="Balloon Text Char"/>
    <w:basedOn w:val="DefaultParagraphFont"/>
    <w:link w:val="BalloonText"/>
    <w:uiPriority w:val="99"/>
    <w:semiHidden/>
    <w:rsid w:val="00616356"/>
    <w:rPr>
      <w:rFonts w:ascii="Tahoma" w:hAnsi="Tahoma" w:cs="Tahoma"/>
      <w:sz w:val="16"/>
      <w:szCs w:val="16"/>
    </w:rPr>
  </w:style>
  <w:style w:type="paragraph" w:styleId="ListParagraph">
    <w:name w:val="List Paragraph"/>
    <w:basedOn w:val="Normal"/>
    <w:uiPriority w:val="34"/>
    <w:qFormat/>
    <w:rsid w:val="003E6D31"/>
    <w:pPr>
      <w:ind w:left="720"/>
      <w:contextualSpacing/>
    </w:pPr>
  </w:style>
  <w:style w:type="paragraph" w:styleId="Header">
    <w:name w:val="header"/>
    <w:basedOn w:val="Normal"/>
    <w:link w:val="HeaderChar"/>
    <w:uiPriority w:val="99"/>
    <w:unhideWhenUsed/>
    <w:rsid w:val="008121B9"/>
    <w:pPr>
      <w:tabs>
        <w:tab w:val="center" w:pos="4513"/>
        <w:tab w:val="right" w:pos="9026"/>
      </w:tabs>
    </w:pPr>
  </w:style>
  <w:style w:type="character" w:customStyle="1" w:styleId="HeaderChar">
    <w:name w:val="Header Char"/>
    <w:basedOn w:val="DefaultParagraphFont"/>
    <w:link w:val="Header"/>
    <w:uiPriority w:val="99"/>
    <w:rsid w:val="008121B9"/>
  </w:style>
  <w:style w:type="paragraph" w:styleId="Footer">
    <w:name w:val="footer"/>
    <w:basedOn w:val="Normal"/>
    <w:link w:val="FooterChar"/>
    <w:uiPriority w:val="99"/>
    <w:semiHidden/>
    <w:unhideWhenUsed/>
    <w:rsid w:val="008121B9"/>
    <w:pPr>
      <w:tabs>
        <w:tab w:val="center" w:pos="4513"/>
        <w:tab w:val="right" w:pos="9026"/>
      </w:tabs>
    </w:pPr>
  </w:style>
  <w:style w:type="character" w:customStyle="1" w:styleId="FooterChar">
    <w:name w:val="Footer Char"/>
    <w:basedOn w:val="DefaultParagraphFont"/>
    <w:link w:val="Footer"/>
    <w:uiPriority w:val="99"/>
    <w:semiHidden/>
    <w:rsid w:val="008121B9"/>
  </w:style>
  <w:style w:type="paragraph" w:styleId="NoSpacing">
    <w:name w:val="No Spacing"/>
    <w:uiPriority w:val="1"/>
    <w:qFormat/>
    <w:rsid w:val="002A7850"/>
    <w:rPr>
      <w:rFonts w:ascii="Calibri" w:eastAsia="Calibri" w:hAnsi="Calibri"/>
      <w:sz w:val="22"/>
      <w:szCs w:val="22"/>
      <w:lang w:val="id-ID"/>
    </w:rPr>
  </w:style>
  <w:style w:type="paragraph" w:styleId="TOC1">
    <w:name w:val="toc 1"/>
    <w:basedOn w:val="Normal"/>
    <w:next w:val="Normal"/>
    <w:autoRedefine/>
    <w:unhideWhenUsed/>
    <w:rsid w:val="00C107B2"/>
    <w:rPr>
      <w:sz w:val="24"/>
      <w:szCs w:val="24"/>
    </w:rPr>
  </w:style>
  <w:style w:type="table" w:styleId="TableGrid">
    <w:name w:val="Table Grid"/>
    <w:basedOn w:val="TableNormal"/>
    <w:uiPriority w:val="59"/>
    <w:rsid w:val="00726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40476">
      <w:bodyDiv w:val="1"/>
      <w:marLeft w:val="0"/>
      <w:marRight w:val="0"/>
      <w:marTop w:val="0"/>
      <w:marBottom w:val="0"/>
      <w:divBdr>
        <w:top w:val="none" w:sz="0" w:space="0" w:color="auto"/>
        <w:left w:val="none" w:sz="0" w:space="0" w:color="auto"/>
        <w:bottom w:val="none" w:sz="0" w:space="0" w:color="auto"/>
        <w:right w:val="none" w:sz="0" w:space="0" w:color="auto"/>
      </w:divBdr>
    </w:div>
    <w:div w:id="825558510">
      <w:bodyDiv w:val="1"/>
      <w:marLeft w:val="0"/>
      <w:marRight w:val="0"/>
      <w:marTop w:val="0"/>
      <w:marBottom w:val="0"/>
      <w:divBdr>
        <w:top w:val="none" w:sz="0" w:space="0" w:color="auto"/>
        <w:left w:val="none" w:sz="0" w:space="0" w:color="auto"/>
        <w:bottom w:val="none" w:sz="0" w:space="0" w:color="auto"/>
        <w:right w:val="none" w:sz="0" w:space="0" w:color="auto"/>
      </w:divBdr>
    </w:div>
    <w:div w:id="886800189">
      <w:bodyDiv w:val="1"/>
      <w:marLeft w:val="0"/>
      <w:marRight w:val="0"/>
      <w:marTop w:val="0"/>
      <w:marBottom w:val="0"/>
      <w:divBdr>
        <w:top w:val="none" w:sz="0" w:space="0" w:color="auto"/>
        <w:left w:val="none" w:sz="0" w:space="0" w:color="auto"/>
        <w:bottom w:val="none" w:sz="0" w:space="0" w:color="auto"/>
        <w:right w:val="none" w:sz="0" w:space="0" w:color="auto"/>
      </w:divBdr>
    </w:div>
    <w:div w:id="963198770">
      <w:bodyDiv w:val="1"/>
      <w:marLeft w:val="0"/>
      <w:marRight w:val="0"/>
      <w:marTop w:val="0"/>
      <w:marBottom w:val="0"/>
      <w:divBdr>
        <w:top w:val="none" w:sz="0" w:space="0" w:color="auto"/>
        <w:left w:val="none" w:sz="0" w:space="0" w:color="auto"/>
        <w:bottom w:val="none" w:sz="0" w:space="0" w:color="auto"/>
        <w:right w:val="none" w:sz="0" w:space="0" w:color="auto"/>
      </w:divBdr>
    </w:div>
    <w:div w:id="1941638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A0122-E44C-4C65-AAFE-66E5C04C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17</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157</cp:revision>
  <cp:lastPrinted>2018-05-07T06:03:00Z</cp:lastPrinted>
  <dcterms:created xsi:type="dcterms:W3CDTF">2016-05-23T03:36:00Z</dcterms:created>
  <dcterms:modified xsi:type="dcterms:W3CDTF">2018-10-04T07:18:00Z</dcterms:modified>
</cp:coreProperties>
</file>