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A979D7" w:rsidRDefault="006471BF" w:rsidP="00D12B1B">
      <w:pPr>
        <w:tabs>
          <w:tab w:val="left" w:pos="1418"/>
        </w:tabs>
        <w:spacing w:line="276" w:lineRule="auto"/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5D3324" wp14:editId="057F960B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4D8DD299" wp14:editId="54D520EE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A979D7">
        <w:rPr>
          <w:rFonts w:ascii="Bookman Old Style" w:hAnsi="Bookman Old Style"/>
          <w:lang w:val="fr-FR"/>
        </w:rPr>
        <w:t>PEMERINTAH KABUPATEN KOTA WARINGIN TIMUR</w:t>
      </w:r>
    </w:p>
    <w:p w:rsidR="00EE2615" w:rsidRPr="00A979D7" w:rsidRDefault="00EE2615" w:rsidP="00D12B1B">
      <w:pPr>
        <w:pStyle w:val="BodyText"/>
        <w:spacing w:line="276" w:lineRule="auto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D12B1B" w:rsidRPr="0025029E" w:rsidRDefault="00D12B1B" w:rsidP="00D12B1B">
      <w:pPr>
        <w:spacing w:line="276" w:lineRule="auto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D12B1B" w:rsidRPr="00A979D7" w:rsidRDefault="00D12B1B" w:rsidP="00D12B1B">
      <w:pPr>
        <w:spacing w:line="276" w:lineRule="auto"/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D43EF0" w:rsidRDefault="00D43EF0" w:rsidP="00A979D7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11484" wp14:editId="04AD0617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Default="00D43EF0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LAPORAN </w:t>
      </w:r>
    </w:p>
    <w:p w:rsidR="00EE2615" w:rsidRDefault="00D43EF0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IPCN PADA KOMITE PPIRS BULAN </w:t>
      </w:r>
      <w:r w:rsidR="006D21FF">
        <w:rPr>
          <w:rFonts w:ascii="Bookman Old Style" w:eastAsia="Calibri" w:hAnsi="Bookman Old Style"/>
          <w:b/>
          <w:sz w:val="22"/>
          <w:szCs w:val="22"/>
          <w:lang w:val="en-ID"/>
        </w:rPr>
        <w:t>FEBRUARI</w:t>
      </w: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 2018</w:t>
      </w:r>
    </w:p>
    <w:p w:rsidR="00575A76" w:rsidRPr="00575A76" w:rsidRDefault="00575A76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Pr="00CC5A20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Bookman Old Style" w:eastAsia="Calibri" w:hAnsi="Bookman Old Style"/>
          <w:b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HAND HYGIENE</w:t>
      </w:r>
    </w:p>
    <w:p w:rsidR="00D43EF0" w:rsidRPr="00D43EF0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DATA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43EF0" w:rsidRPr="00D43EF0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61"/>
        <w:gridCol w:w="1134"/>
        <w:gridCol w:w="1134"/>
        <w:gridCol w:w="1275"/>
      </w:tblGrid>
      <w:tr w:rsidR="00D9454E" w:rsidRPr="00D43EF0" w:rsidTr="00D9454E">
        <w:tc>
          <w:tcPr>
            <w:tcW w:w="517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61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1.</w:t>
            </w:r>
          </w:p>
        </w:tc>
        <w:tc>
          <w:tcPr>
            <w:tcW w:w="5261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Sebelum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27,27</w:t>
            </w:r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%</w:t>
            </w:r>
          </w:p>
        </w:tc>
        <w:tc>
          <w:tcPr>
            <w:tcW w:w="1134" w:type="dxa"/>
            <w:vAlign w:val="center"/>
          </w:tcPr>
          <w:p w:rsidR="00D9454E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28,57</w:t>
            </w:r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%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2.</w:t>
            </w:r>
          </w:p>
        </w:tc>
        <w:tc>
          <w:tcPr>
            <w:tcW w:w="5261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Sebelum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tindakan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4" w:type="dxa"/>
            <w:vAlign w:val="center"/>
          </w:tcPr>
          <w:p w:rsidR="00D9454E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134" w:type="dxa"/>
            <w:vAlign w:val="center"/>
          </w:tcPr>
          <w:p w:rsidR="00D9454E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3.</w:t>
            </w:r>
          </w:p>
        </w:tc>
        <w:tc>
          <w:tcPr>
            <w:tcW w:w="5261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Sesudah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darah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cairan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tubuh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.</w:t>
            </w:r>
          </w:p>
        </w:tc>
        <w:tc>
          <w:tcPr>
            <w:tcW w:w="1134" w:type="dxa"/>
            <w:vAlign w:val="center"/>
          </w:tcPr>
          <w:p w:rsidR="00D9454E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134" w:type="dxa"/>
            <w:vAlign w:val="center"/>
          </w:tcPr>
          <w:p w:rsidR="00D9454E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6D21FF" w:rsidTr="00D9454E">
        <w:tc>
          <w:tcPr>
            <w:tcW w:w="517" w:type="dxa"/>
          </w:tcPr>
          <w:p w:rsidR="006D21FF" w:rsidRPr="00D43EF0" w:rsidRDefault="006D21FF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4.</w:t>
            </w:r>
          </w:p>
        </w:tc>
        <w:tc>
          <w:tcPr>
            <w:tcW w:w="5261" w:type="dxa"/>
          </w:tcPr>
          <w:p w:rsidR="006D21FF" w:rsidRPr="00D43EF0" w:rsidRDefault="006D21FF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Setelah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4" w:type="dxa"/>
            <w:vAlign w:val="center"/>
          </w:tcPr>
          <w:p w:rsidR="006D21FF" w:rsidRPr="00D43EF0" w:rsidRDefault="006D21FF" w:rsidP="00CB40CF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18,18%</w:t>
            </w:r>
          </w:p>
        </w:tc>
        <w:tc>
          <w:tcPr>
            <w:tcW w:w="1134" w:type="dxa"/>
            <w:vAlign w:val="center"/>
          </w:tcPr>
          <w:p w:rsidR="006D21FF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275" w:type="dxa"/>
            <w:vAlign w:val="center"/>
          </w:tcPr>
          <w:p w:rsidR="006D21FF" w:rsidRPr="00D43EF0" w:rsidRDefault="006D21FF" w:rsidP="006D21FF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6D21FF" w:rsidTr="00D9454E">
        <w:tc>
          <w:tcPr>
            <w:tcW w:w="517" w:type="dxa"/>
          </w:tcPr>
          <w:p w:rsidR="006D21FF" w:rsidRPr="00D43EF0" w:rsidRDefault="006D21FF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5.</w:t>
            </w:r>
          </w:p>
        </w:tc>
        <w:tc>
          <w:tcPr>
            <w:tcW w:w="5261" w:type="dxa"/>
          </w:tcPr>
          <w:p w:rsidR="006D21FF" w:rsidRPr="00D43EF0" w:rsidRDefault="006D21FF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Sesudah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lingkungan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.</w:t>
            </w:r>
          </w:p>
        </w:tc>
        <w:tc>
          <w:tcPr>
            <w:tcW w:w="1134" w:type="dxa"/>
            <w:vAlign w:val="center"/>
          </w:tcPr>
          <w:p w:rsidR="006D21FF" w:rsidRPr="00D43EF0" w:rsidRDefault="006D21FF" w:rsidP="00CB40CF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72,73</w:t>
            </w:r>
          </w:p>
        </w:tc>
        <w:tc>
          <w:tcPr>
            <w:tcW w:w="1134" w:type="dxa"/>
            <w:vAlign w:val="center"/>
          </w:tcPr>
          <w:p w:rsidR="006D21FF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100%</w:t>
            </w:r>
          </w:p>
        </w:tc>
        <w:tc>
          <w:tcPr>
            <w:tcW w:w="1275" w:type="dxa"/>
            <w:vAlign w:val="center"/>
          </w:tcPr>
          <w:p w:rsidR="006D21FF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12,5%</w:t>
            </w:r>
          </w:p>
        </w:tc>
      </w:tr>
      <w:tr w:rsidR="006D21FF" w:rsidTr="00D9454E">
        <w:tc>
          <w:tcPr>
            <w:tcW w:w="517" w:type="dxa"/>
          </w:tcPr>
          <w:p w:rsidR="006D21FF" w:rsidRPr="00D43EF0" w:rsidRDefault="006D21FF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5261" w:type="dxa"/>
          </w:tcPr>
          <w:p w:rsidR="006D21FF" w:rsidRPr="000E095B" w:rsidRDefault="006D21FF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E095B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4" w:type="dxa"/>
            <w:vAlign w:val="center"/>
          </w:tcPr>
          <w:p w:rsidR="006D21FF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35,14%</w:t>
            </w:r>
          </w:p>
        </w:tc>
        <w:tc>
          <w:tcPr>
            <w:tcW w:w="1134" w:type="dxa"/>
            <w:vAlign w:val="center"/>
          </w:tcPr>
          <w:p w:rsidR="006D21FF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29,41%</w:t>
            </w:r>
          </w:p>
        </w:tc>
        <w:tc>
          <w:tcPr>
            <w:tcW w:w="1275" w:type="dxa"/>
            <w:vAlign w:val="center"/>
          </w:tcPr>
          <w:p w:rsidR="006D21FF" w:rsidRPr="00D43EF0" w:rsidRDefault="006D21FF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7,14</w:t>
            </w:r>
          </w:p>
        </w:tc>
      </w:tr>
    </w:tbl>
    <w:p w:rsidR="000E095B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Pr="00D43EF0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GRAFIS</w:t>
      </w:r>
    </w:p>
    <w:p w:rsidR="00D43EF0" w:rsidRDefault="006D21FF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914919</wp:posOffset>
            </wp:positionH>
            <wp:positionV relativeFrom="paragraph">
              <wp:posOffset>123891</wp:posOffset>
            </wp:positionV>
            <wp:extent cx="4619501" cy="2565070"/>
            <wp:effectExtent l="0" t="0" r="10160" b="2603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Pr="000E095B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ANALISA</w:t>
      </w:r>
    </w:p>
    <w:p w:rsidR="000E095B" w:rsidRPr="000E095B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sangat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rendah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jauh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target.</w:t>
      </w:r>
    </w:p>
    <w:p w:rsidR="000E095B" w:rsidRPr="000E095B" w:rsidRDefault="0001600A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patuh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terhadap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kebersihan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tangan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1600A" w:rsidRPr="0001600A" w:rsidRDefault="0001600A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lastRenderedPageBreak/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gedung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bougenville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sudah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diberikan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tapi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rendah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Pr="0001600A" w:rsidRDefault="0001600A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 w:rsidRPr="0001600A">
        <w:rPr>
          <w:rFonts w:ascii="Bookman Old Style" w:eastAsia="Calibri" w:hAnsi="Bookman Old Style"/>
          <w:sz w:val="22"/>
          <w:szCs w:val="22"/>
          <w:lang w:val="en-ID"/>
        </w:rPr>
        <w:t xml:space="preserve">Rata-rata </w:t>
      </w:r>
      <w:proofErr w:type="spellStart"/>
      <w:r w:rsidRPr="0001600A"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 w:rsidRPr="0001600A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Pr="0001600A">
        <w:rPr>
          <w:rFonts w:ascii="Bookman Old Style" w:eastAsia="Calibri" w:hAnsi="Bookman Old Style"/>
          <w:sz w:val="22"/>
          <w:szCs w:val="22"/>
          <w:lang w:val="en-ID"/>
        </w:rPr>
        <w:t>han</w:t>
      </w:r>
      <w:r>
        <w:rPr>
          <w:rFonts w:ascii="Bookman Old Style" w:eastAsia="Calibri" w:hAnsi="Bookman Old Style"/>
          <w:sz w:val="22"/>
          <w:szCs w:val="22"/>
          <w:lang w:val="en-ID"/>
        </w:rPr>
        <w:t>ya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setelah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lingkungan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karena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handscoon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selalu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melekat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ditangan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ssat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E095B" w:rsidRPr="00CC5A20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RENCANA TINDAK LANJUT.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waktu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</w:t>
      </w:r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iene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meningkat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hingga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menjadi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85</w:t>
      </w:r>
      <w:r>
        <w:rPr>
          <w:rFonts w:ascii="Bookman Old Style" w:eastAsia="Calibri" w:hAnsi="Bookman Old Style"/>
          <w:sz w:val="22"/>
          <w:szCs w:val="22"/>
          <w:lang w:val="en-ID"/>
        </w:rPr>
        <w:t>%.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semua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sakit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baik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medis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maupun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non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medis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Strategi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0E095B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</w:t>
      </w:r>
      <w:r w:rsidR="00602CC5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1071CD" w:rsidRDefault="001071CD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Focus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gedung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bougenville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575A76" w:rsidRPr="00575A76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Koordinasi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tim</w:t>
      </w:r>
      <w:proofErr w:type="spellEnd"/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PKRS, MKE, SKP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KKS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pelaksanaan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Pr="00CC5A20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Bookman Old Style" w:eastAsia="Calibri" w:hAnsi="Bookman Old Style"/>
          <w:b/>
          <w:sz w:val="22"/>
          <w:szCs w:val="22"/>
          <w:u w:val="single"/>
          <w:lang w:val="en-ID"/>
        </w:rPr>
      </w:pPr>
      <w:r>
        <w:rPr>
          <w:rFonts w:ascii="Bookman Old Style" w:eastAsia="Calibri" w:hAnsi="Bookman Old Style"/>
          <w:b/>
          <w:sz w:val="22"/>
          <w:szCs w:val="22"/>
          <w:lang w:val="en-ID"/>
        </w:rPr>
        <w:lastRenderedPageBreak/>
        <w:t>SURVILANCE HAIs</w:t>
      </w:r>
    </w:p>
    <w:p w:rsidR="00CC5A20" w:rsidRPr="00D43EF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DATA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Pr="0076410C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 w:rsidRPr="0076410C">
        <w:rPr>
          <w:rFonts w:ascii="Bookman Old Style" w:eastAsia="Calibri" w:hAnsi="Bookman Old Style"/>
          <w:b/>
          <w:sz w:val="22"/>
          <w:szCs w:val="22"/>
          <w:lang w:val="en-ID"/>
        </w:rPr>
        <w:t>Angka</w:t>
      </w:r>
      <w:proofErr w:type="spellEnd"/>
      <w:r w:rsidRPr="0076410C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D43EF0" w:rsidTr="00CC5A20">
        <w:tc>
          <w:tcPr>
            <w:tcW w:w="51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hari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pemasangan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3592</w:t>
            </w:r>
          </w:p>
        </w:tc>
        <w:tc>
          <w:tcPr>
            <w:tcW w:w="2126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29</w:t>
            </w:r>
          </w:p>
        </w:tc>
        <w:tc>
          <w:tcPr>
            <w:tcW w:w="1984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8,07</w:t>
            </w:r>
            <w:r w:rsidR="00CC5A2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325</w:t>
            </w:r>
          </w:p>
        </w:tc>
        <w:tc>
          <w:tcPr>
            <w:tcW w:w="2126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</w:t>
            </w:r>
          </w:p>
        </w:tc>
        <w:tc>
          <w:tcPr>
            <w:tcW w:w="1984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6,15‰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341</w:t>
            </w:r>
          </w:p>
        </w:tc>
        <w:tc>
          <w:tcPr>
            <w:tcW w:w="2126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  <w:r w:rsidR="0076410C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%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</w:t>
            </w:r>
          </w:p>
        </w:tc>
        <w:tc>
          <w:tcPr>
            <w:tcW w:w="2126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  <w:r w:rsidR="0076410C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0E095B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E095B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</w:tbl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Pr="00CC5A2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GRAFIS</w:t>
      </w:r>
    </w:p>
    <w:p w:rsidR="00CC5A20" w:rsidRDefault="0001600A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641268</wp:posOffset>
            </wp:positionH>
            <wp:positionV relativeFrom="paragraph">
              <wp:posOffset>16956</wp:posOffset>
            </wp:positionV>
            <wp:extent cx="4152900" cy="2743200"/>
            <wp:effectExtent l="0" t="0" r="19050" b="190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Pr="00D43EF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Pr="000E095B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ANALISA</w:t>
      </w:r>
    </w:p>
    <w:p w:rsidR="00CC5A20" w:rsidRPr="0076410C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phlebitis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atau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ILI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dibawah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15‰,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membuktikan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bahwa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kejadian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phlebitis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tinggi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6410C" w:rsidRPr="0076410C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IDO </w:t>
      </w:r>
      <w:r w:rsidR="0001600A">
        <w:rPr>
          <w:rFonts w:ascii="Bookman Old Style" w:eastAsia="Calibri" w:hAnsi="Bookman Old Style"/>
          <w:sz w:val="22"/>
          <w:szCs w:val="22"/>
          <w:lang w:val="en-ID"/>
        </w:rPr>
        <w:t>0</w:t>
      </w:r>
      <w:r>
        <w:rPr>
          <w:rFonts w:ascii="Bookman Old Style" w:eastAsia="Calibri" w:hAnsi="Bookman Old Style"/>
          <w:sz w:val="22"/>
          <w:szCs w:val="22"/>
          <w:lang w:val="en-ID"/>
        </w:rPr>
        <w:t xml:space="preserve">%.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Pengambilan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data yang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belum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terkoordinir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baik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mempengaruhi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hasil</w:t>
      </w:r>
      <w:proofErr w:type="spellEnd"/>
      <w:r w:rsidR="0001600A">
        <w:rPr>
          <w:rFonts w:ascii="Bookman Old Style" w:eastAsia="Calibri" w:hAnsi="Bookman Old Style"/>
          <w:sz w:val="22"/>
          <w:szCs w:val="22"/>
          <w:lang w:val="en-ID"/>
        </w:rPr>
        <w:t xml:space="preserve"> data yang </w:t>
      </w:r>
      <w:proofErr w:type="spellStart"/>
      <w:r w:rsidR="0001600A">
        <w:rPr>
          <w:rFonts w:ascii="Bookman Old Style" w:eastAsia="Calibri" w:hAnsi="Bookman Old Style"/>
          <w:sz w:val="22"/>
          <w:szCs w:val="22"/>
          <w:lang w:val="en-ID"/>
        </w:rPr>
        <w:t>diambil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6410C" w:rsidRPr="007878D7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ISK </w:t>
      </w:r>
      <w:r w:rsidR="00DB6E4F">
        <w:rPr>
          <w:rFonts w:ascii="Bookman Old Style" w:eastAsia="Calibri" w:hAnsi="Bookman Old Style"/>
          <w:sz w:val="22"/>
          <w:szCs w:val="22"/>
          <w:lang w:val="en-ID"/>
        </w:rPr>
        <w:t>6</w:t>
      </w:r>
      <w:proofErr w:type="gramStart"/>
      <w:r w:rsidR="00DB6E4F">
        <w:rPr>
          <w:rFonts w:ascii="Bookman Old Style" w:eastAsia="Calibri" w:hAnsi="Bookman Old Style"/>
          <w:sz w:val="22"/>
          <w:szCs w:val="22"/>
          <w:lang w:val="en-ID"/>
        </w:rPr>
        <w:t>,15</w:t>
      </w:r>
      <w:proofErr w:type="gramEnd"/>
      <w:r w:rsidR="00DB6E4F">
        <w:rPr>
          <w:rFonts w:ascii="Bookman Old Style" w:eastAsia="Calibri" w:hAnsi="Bookman Old Style"/>
          <w:sz w:val="22"/>
          <w:szCs w:val="22"/>
          <w:lang w:val="en-ID"/>
        </w:rPr>
        <w:t>‰</w:t>
      </w:r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diambil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keluhan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sesuai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bundles ISK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tanpa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ada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hasil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pemeriksaan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kultur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Pr="000E095B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decubitus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rendah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.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Karena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masuk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decubitus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bukan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didapat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sakit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tapi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memang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sudah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dibawa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Pr="00CC5A2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RENCANA TINDAK LANJUT.</w:t>
      </w:r>
    </w:p>
    <w:p w:rsidR="00CC5A20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waktu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ILI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tetap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batas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dibawah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15‰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Kumpulkan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data decubitus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lebih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teliti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B6E4F" w:rsidP="00DB6E4F">
      <w:pPr>
        <w:pStyle w:val="BodyText"/>
        <w:tabs>
          <w:tab w:val="left" w:pos="1276"/>
        </w:tabs>
        <w:spacing w:line="360" w:lineRule="auto"/>
        <w:ind w:left="1211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lastRenderedPageBreak/>
        <w:t>Strategi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  <w:bookmarkStart w:id="0" w:name="_GoBack"/>
      <w:bookmarkEnd w:id="0"/>
    </w:p>
    <w:p w:rsidR="00CC5A20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Pertahankan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infus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aseptik</w:t>
      </w:r>
      <w:proofErr w:type="spellEnd"/>
      <w:r w:rsidR="00CC5A20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DB6E4F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Monitoring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tindakan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: </w:t>
      </w:r>
    </w:p>
    <w:p w:rsidR="00DB6E4F" w:rsidRDefault="00DB6E4F" w:rsidP="00DB6E4F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 w:rsidRPr="00DB6E4F"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 w:rsidRP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Pr="00DB6E4F"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 w:rsidRP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Pr="00DB6E4F"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 w:rsidRP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Pr="00DB6E4F">
        <w:rPr>
          <w:rFonts w:ascii="Bookman Old Style" w:eastAsia="Calibri" w:hAnsi="Bookman Old Style"/>
          <w:sz w:val="22"/>
          <w:szCs w:val="22"/>
          <w:lang w:val="en-ID"/>
        </w:rPr>
        <w:t>kateter</w:t>
      </w:r>
      <w:proofErr w:type="spellEnd"/>
      <w:r w:rsidRPr="00DB6E4F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B6E4F" w:rsidP="00DB6E4F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 w:rsidRPr="00DB6E4F">
        <w:rPr>
          <w:rFonts w:ascii="Bookman Old Style" w:eastAsia="Calibri" w:hAnsi="Bookman Old Style"/>
          <w:sz w:val="22"/>
          <w:szCs w:val="22"/>
          <w:lang w:val="en-ID"/>
        </w:rPr>
        <w:t xml:space="preserve">Vulva hygiene </w:t>
      </w:r>
      <w:proofErr w:type="spellStart"/>
      <w:r w:rsidRPr="00DB6E4F">
        <w:rPr>
          <w:rFonts w:ascii="Bookman Old Style" w:eastAsia="Calibri" w:hAnsi="Bookman Old Style"/>
          <w:sz w:val="22"/>
          <w:szCs w:val="22"/>
          <w:lang w:val="en-ID"/>
        </w:rPr>
        <w:t>secara</w:t>
      </w:r>
      <w:proofErr w:type="spellEnd"/>
      <w:r w:rsidRP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Pr="00DB6E4F">
        <w:rPr>
          <w:rFonts w:ascii="Bookman Old Style" w:eastAsia="Calibri" w:hAnsi="Bookman Old Style"/>
          <w:sz w:val="22"/>
          <w:szCs w:val="22"/>
          <w:lang w:val="en-ID"/>
        </w:rPr>
        <w:t>teratur</w:t>
      </w:r>
      <w:proofErr w:type="spellEnd"/>
      <w:r w:rsidRPr="00DB6E4F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B6E4F" w:rsidP="00DB6E4F">
      <w:pPr>
        <w:pStyle w:val="BodyText"/>
        <w:numPr>
          <w:ilvl w:val="0"/>
          <w:numId w:val="25"/>
        </w:numPr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bundles HAIs.</w:t>
      </w:r>
    </w:p>
    <w:p w:rsidR="00DB6E4F" w:rsidRPr="00DB6E4F" w:rsidRDefault="00DB6E4F" w:rsidP="00DB6E4F">
      <w:pPr>
        <w:pStyle w:val="BodyText"/>
        <w:numPr>
          <w:ilvl w:val="0"/>
          <w:numId w:val="25"/>
        </w:numPr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Motivasi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IPCLN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mrengambil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data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akurat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1E785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eastAsia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EE69" wp14:editId="5D70F31B">
                <wp:simplePos x="0" y="0"/>
                <wp:positionH relativeFrom="column">
                  <wp:posOffset>3310255</wp:posOffset>
                </wp:positionH>
                <wp:positionV relativeFrom="paragraph">
                  <wp:posOffset>166370</wp:posOffset>
                </wp:positionV>
                <wp:extent cx="2731135" cy="1389380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1E7850" w:rsidRDefault="001E7850" w:rsidP="001E7850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60.65pt;margin-top:13.1pt;width:215.05pt;height:10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" fillcolor="white [3201]" stroked="f" strokeweight="2pt">
                <v:textbox>
                  <w:txbxContent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1E7850" w:rsidRDefault="001E7850" w:rsidP="001E7850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Pr="00A979D7" w:rsidRDefault="00602CC5" w:rsidP="00602CC5">
      <w:pPr>
        <w:tabs>
          <w:tab w:val="left" w:pos="1418"/>
        </w:tabs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3F4CE8B2" wp14:editId="0487CBCF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68A28130" wp14:editId="3D430918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D7">
        <w:rPr>
          <w:rFonts w:ascii="Bookman Old Style" w:hAnsi="Bookman Old Style"/>
          <w:lang w:val="fr-FR"/>
        </w:rPr>
        <w:t>PEMERINTAH KABUPATEN KOTA WARINGIN TIMUR</w:t>
      </w:r>
    </w:p>
    <w:p w:rsidR="00602CC5" w:rsidRPr="00A979D7" w:rsidRDefault="00602CC5" w:rsidP="00602CC5">
      <w:pPr>
        <w:pStyle w:val="BodyText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602CC5" w:rsidRPr="0025029E" w:rsidRDefault="00602CC5" w:rsidP="00602CC5">
      <w:pPr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602CC5" w:rsidRPr="00A979D7" w:rsidRDefault="00602CC5" w:rsidP="00602CC5">
      <w:pPr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0C4D2" wp14:editId="314B83BB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1A6BE8">
        <w:rPr>
          <w:rFonts w:ascii="Bookman Old Style" w:eastAsia="Calibri" w:hAnsi="Bookman Old Style"/>
          <w:b/>
          <w:sz w:val="22"/>
          <w:szCs w:val="22"/>
          <w:lang w:val="en-ID"/>
        </w:rPr>
        <w:t>NOTULEN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 w:rsidRPr="001A6BE8">
        <w:rPr>
          <w:rFonts w:ascii="Bookman Old Style" w:eastAsia="Calibri" w:hAnsi="Bookman Old Style"/>
          <w:sz w:val="22"/>
          <w:szCs w:val="22"/>
          <w:lang w:val="en-ID"/>
        </w:rPr>
        <w:t>Hari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Tanggal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>Jam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Koordinasi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KPPIRS </w:t>
      </w:r>
    </w:p>
    <w:p w:rsidR="00602CC5" w:rsidRPr="007772B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Jumlah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hadir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Pembahasan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tentang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hygiene.</w:t>
      </w:r>
    </w:p>
    <w:p w:rsidR="00DB6E4F" w:rsidRDefault="00DB6E4F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Muncul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ISK yang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lalu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D77E8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Pembahasan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tentang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survilance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HAIs</w:t>
      </w:r>
    </w:p>
    <w:p w:rsidR="00602CC5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Hasil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DB6E4F" w:rsidRDefault="00DB6E4F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Lanjutkan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B6E4F" w:rsidP="00DB6E4F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ICU, IGD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Ponek</w:t>
      </w:r>
      <w:proofErr w:type="spellEnd"/>
    </w:p>
    <w:p w:rsidR="00DB6E4F" w:rsidRDefault="00DB6E4F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IPCLN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mengambil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data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sesuai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akurat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B6E4F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Monitoring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kateter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B6E4F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Bundles HAIs </w:t>
      </w:r>
      <w:proofErr w:type="spellStart"/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akan</w:t>
      </w:r>
      <w:proofErr w:type="spellEnd"/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diedarkan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Komite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PPIRS.</w:t>
      </w:r>
    </w:p>
    <w:p w:rsidR="00AD77E8" w:rsidRDefault="00AD77E8" w:rsidP="00DB6E4F">
      <w:pPr>
        <w:pStyle w:val="BodyText"/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0975CD" wp14:editId="3AF8FD49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" fillcolor="white [3201]" stroked="f" strokeweight="2pt">
                <v:textbox>
                  <w:txbxContent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Pr="00A979D7" w:rsidRDefault="00072768" w:rsidP="00072768">
      <w:pPr>
        <w:tabs>
          <w:tab w:val="left" w:pos="1418"/>
        </w:tabs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67679EE5" wp14:editId="0D47B586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30B9299" wp14:editId="3E03C4E9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D7">
        <w:rPr>
          <w:rFonts w:ascii="Bookman Old Style" w:hAnsi="Bookman Old Style"/>
          <w:lang w:val="fr-FR"/>
        </w:rPr>
        <w:t>PEMERINTAH KABUPATEN KOTA WARINGIN TIMUR</w:t>
      </w:r>
    </w:p>
    <w:p w:rsidR="00072768" w:rsidRPr="00A979D7" w:rsidRDefault="00072768" w:rsidP="00072768">
      <w:pPr>
        <w:pStyle w:val="BodyText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072768" w:rsidRPr="0025029E" w:rsidRDefault="00072768" w:rsidP="00072768">
      <w:pPr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072768" w:rsidRPr="00A979D7" w:rsidRDefault="00072768" w:rsidP="00072768">
      <w:pPr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5E381" wp14:editId="4415A2EE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>SOSIALISASI 5 MOMENT DAN 6 LANGKAH HAND HYGIENE</w: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Tanggal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Tr="00072768">
        <w:tc>
          <w:tcPr>
            <w:tcW w:w="531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</w:tbl>
    <w:p w:rsidR="00072768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17E91C" wp14:editId="4C56B6C8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Pr="000E095B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E095B" w:rsidRPr="00D43EF0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sectPr w:rsidR="000E095B" w:rsidRPr="00D43EF0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1600A"/>
    <w:rsid w:val="00060FB7"/>
    <w:rsid w:val="00072768"/>
    <w:rsid w:val="000A4D8E"/>
    <w:rsid w:val="000E095B"/>
    <w:rsid w:val="000E1578"/>
    <w:rsid w:val="001071CD"/>
    <w:rsid w:val="00194A7F"/>
    <w:rsid w:val="001A6BE8"/>
    <w:rsid w:val="001D4225"/>
    <w:rsid w:val="001E7850"/>
    <w:rsid w:val="002079DC"/>
    <w:rsid w:val="00211D06"/>
    <w:rsid w:val="00265784"/>
    <w:rsid w:val="002721D4"/>
    <w:rsid w:val="002B207D"/>
    <w:rsid w:val="002E0B6E"/>
    <w:rsid w:val="003A6FA9"/>
    <w:rsid w:val="003F50FF"/>
    <w:rsid w:val="00400B45"/>
    <w:rsid w:val="004143FA"/>
    <w:rsid w:val="004A6BF9"/>
    <w:rsid w:val="004D68F0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6D21FF"/>
    <w:rsid w:val="007040D2"/>
    <w:rsid w:val="0071724B"/>
    <w:rsid w:val="007247B8"/>
    <w:rsid w:val="0075555B"/>
    <w:rsid w:val="0076410C"/>
    <w:rsid w:val="007772B4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A53B3"/>
    <w:rsid w:val="008B0086"/>
    <w:rsid w:val="008E1CDF"/>
    <w:rsid w:val="008E649F"/>
    <w:rsid w:val="009427C9"/>
    <w:rsid w:val="00977B58"/>
    <w:rsid w:val="009D350A"/>
    <w:rsid w:val="009D3EE7"/>
    <w:rsid w:val="00A22F70"/>
    <w:rsid w:val="00A979D7"/>
    <w:rsid w:val="00AD77E8"/>
    <w:rsid w:val="00B12B29"/>
    <w:rsid w:val="00B3388B"/>
    <w:rsid w:val="00B63313"/>
    <w:rsid w:val="00B664A3"/>
    <w:rsid w:val="00BE3968"/>
    <w:rsid w:val="00BE6CB5"/>
    <w:rsid w:val="00C66047"/>
    <w:rsid w:val="00C73FC5"/>
    <w:rsid w:val="00CA5493"/>
    <w:rsid w:val="00CC2346"/>
    <w:rsid w:val="00CC5A20"/>
    <w:rsid w:val="00D12B1B"/>
    <w:rsid w:val="00D20536"/>
    <w:rsid w:val="00D43EF0"/>
    <w:rsid w:val="00D464C5"/>
    <w:rsid w:val="00D9454E"/>
    <w:rsid w:val="00DB6E4F"/>
    <w:rsid w:val="00DE6F6A"/>
    <w:rsid w:val="00DF2B42"/>
    <w:rsid w:val="00E50FBD"/>
    <w:rsid w:val="00EE2615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PI\PPI%20semua\PPI%20Sismadak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PI\PPI%20semua\PPI%20Sismadak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 b="1" i="0" baseline="0">
                <a:effectLst/>
              </a:rPr>
              <a:t>Angka Kepatuhan Kebersihan Tangan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'Re.RSDM'!$L$18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'Re.RSDM'!$L$19:$L$23</c:f>
              <c:numCache>
                <c:formatCode>0.00</c:formatCode>
                <c:ptCount val="5"/>
                <c:pt idx="0">
                  <c:v>18.614718614718612</c:v>
                </c:pt>
                <c:pt idx="1">
                  <c:v>0</c:v>
                </c:pt>
                <c:pt idx="2">
                  <c:v>0</c:v>
                </c:pt>
                <c:pt idx="3">
                  <c:v>6.0606060606060614</c:v>
                </c:pt>
                <c:pt idx="4">
                  <c:v>61.742424242424249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'Re.RSDM'!$M$18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'Re.RSDM'!$M$19:$M$23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493952"/>
        <c:axId val="238473728"/>
      </c:lineChart>
      <c:catAx>
        <c:axId val="1304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8473728"/>
        <c:crosses val="autoZero"/>
        <c:auto val="1"/>
        <c:lblAlgn val="ctr"/>
        <c:lblOffset val="100"/>
        <c:noMultiLvlLbl val="0"/>
      </c:catAx>
      <c:valAx>
        <c:axId val="2384737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 i="0" baseline="0">
                    <a:effectLst/>
                  </a:rPr>
                  <a:t>Prosentase</a:t>
                </a:r>
                <a:endParaRPr lang="en-US" sz="1100">
                  <a:effectLst/>
                </a:endParaRP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130493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Angka Kejadian Infeksi Februari 2018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Murjani!$O$37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Murjani!$N$38:$N$41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Murjani!$O$38:$O$41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Murjani!$P$37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Murjani!$N$38:$N$41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Murjani!$P$38:$P$41</c:f>
              <c:numCache>
                <c:formatCode>General</c:formatCode>
                <c:ptCount val="4"/>
                <c:pt idx="0">
                  <c:v>8.07</c:v>
                </c:pt>
                <c:pt idx="1">
                  <c:v>6.15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232576"/>
        <c:axId val="238474880"/>
      </c:lineChart>
      <c:catAx>
        <c:axId val="158232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238474880"/>
        <c:crosses val="autoZero"/>
        <c:auto val="1"/>
        <c:lblAlgn val="ctr"/>
        <c:lblOffset val="100"/>
        <c:noMultiLvlLbl val="0"/>
      </c:catAx>
      <c:valAx>
        <c:axId val="238474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Prosentase / Permil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8232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cp:lastPrinted>2018-09-20T08:54:00Z</cp:lastPrinted>
  <dcterms:created xsi:type="dcterms:W3CDTF">2018-01-03T01:17:00Z</dcterms:created>
  <dcterms:modified xsi:type="dcterms:W3CDTF">2018-09-20T08:54:00Z</dcterms:modified>
</cp:coreProperties>
</file>