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615" w:rsidRPr="00A979D7" w:rsidRDefault="006471BF" w:rsidP="00D12B1B">
      <w:pPr>
        <w:tabs>
          <w:tab w:val="left" w:pos="1418"/>
        </w:tabs>
        <w:spacing w:line="276" w:lineRule="auto"/>
        <w:jc w:val="center"/>
        <w:rPr>
          <w:rFonts w:ascii="Bookman Old Style" w:hAnsi="Bookman Old Style"/>
          <w:lang w:val="fr-FR"/>
        </w:rPr>
      </w:pPr>
      <w:r w:rsidRPr="00A979D7">
        <w:rPr>
          <w:rFonts w:ascii="Bookman Old Style" w:hAnsi="Bookman Old Style"/>
          <w:noProof/>
          <w:lang w:val="en-US"/>
        </w:rPr>
        <w:drawing>
          <wp:anchor distT="0" distB="0" distL="114300" distR="114300" simplePos="0" relativeHeight="251661312" behindDoc="0" locked="0" layoutInCell="1" allowOverlap="1" wp14:anchorId="0F5D3324" wp14:editId="057F960B">
            <wp:simplePos x="0" y="0"/>
            <wp:positionH relativeFrom="column">
              <wp:posOffset>5660390</wp:posOffset>
            </wp:positionH>
            <wp:positionV relativeFrom="paragraph">
              <wp:posOffset>-81280</wp:posOffset>
            </wp:positionV>
            <wp:extent cx="520700" cy="669290"/>
            <wp:effectExtent l="0" t="0" r="0" b="0"/>
            <wp:wrapNone/>
            <wp:docPr id="1025" name="Picture 5" descr="LOGO BLUD copy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5" descr="LOGO BLUD copy111"/>
                    <pic:cNvPicPr>
                      <a:picLocks noChangeAspect="1" noChangeArrowheads="1"/>
                    </pic:cNvPicPr>
                  </pic:nvPicPr>
                  <pic:blipFill>
                    <a:blip r:embed="rId6" cstate="print">
                      <a:extLst>
                        <a:ext uri="{28A0092B-C50C-407E-A947-70E740481C1C}">
                          <a14:useLocalDpi xmlns:a14="http://schemas.microsoft.com/office/drawing/2010/main" val="0"/>
                        </a:ext>
                      </a:extLst>
                    </a:blip>
                    <a:srcRect b="6868"/>
                    <a:stretch>
                      <a:fillRect/>
                    </a:stretch>
                  </pic:blipFill>
                  <pic:spPr bwMode="auto">
                    <a:xfrm>
                      <a:off x="0" y="0"/>
                      <a:ext cx="520700" cy="66929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D12B1B">
        <w:rPr>
          <w:rFonts w:ascii="Bookman Old Style" w:hAnsi="Bookman Old Style"/>
          <w:noProof/>
          <w:lang w:val="en-US"/>
        </w:rPr>
        <w:drawing>
          <wp:anchor distT="0" distB="0" distL="114300" distR="114300" simplePos="0" relativeHeight="251695104" behindDoc="0" locked="0" layoutInCell="1" allowOverlap="1" wp14:anchorId="4D8DD299" wp14:editId="54D520EE">
            <wp:simplePos x="0" y="0"/>
            <wp:positionH relativeFrom="column">
              <wp:posOffset>-166119</wp:posOffset>
            </wp:positionH>
            <wp:positionV relativeFrom="paragraph">
              <wp:posOffset>-80733</wp:posOffset>
            </wp:positionV>
            <wp:extent cx="594995" cy="706120"/>
            <wp:effectExtent l="0" t="0" r="0" b="0"/>
            <wp:wrapNone/>
            <wp:docPr id="13" name="Picture 13" descr="Description: logo k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logo kot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95" cy="706120"/>
                    </a:xfrm>
                    <a:prstGeom prst="rect">
                      <a:avLst/>
                    </a:prstGeom>
                    <a:noFill/>
                    <a:ln>
                      <a:noFill/>
                    </a:ln>
                  </pic:spPr>
                </pic:pic>
              </a:graphicData>
            </a:graphic>
            <wp14:sizeRelH relativeFrom="page">
              <wp14:pctWidth>0</wp14:pctWidth>
            </wp14:sizeRelH>
            <wp14:sizeRelV relativeFrom="page">
              <wp14:pctHeight>0</wp14:pctHeight>
            </wp14:sizeRelV>
          </wp:anchor>
        </w:drawing>
      </w:r>
      <w:r w:rsidR="00EE2615" w:rsidRPr="00A979D7">
        <w:rPr>
          <w:rFonts w:ascii="Bookman Old Style" w:hAnsi="Bookman Old Style"/>
          <w:lang w:val="fr-FR"/>
        </w:rPr>
        <w:t>PEMERINTAH KABUPATEN KOTA WARINGIN TIMUR</w:t>
      </w:r>
    </w:p>
    <w:p w:rsidR="00EE2615" w:rsidRPr="00A979D7" w:rsidRDefault="00EE2615" w:rsidP="00D12B1B">
      <w:pPr>
        <w:pStyle w:val="BodyText"/>
        <w:spacing w:line="276" w:lineRule="auto"/>
        <w:rPr>
          <w:rFonts w:ascii="Bookman Old Style" w:hAnsi="Bookman Old Style"/>
          <w:b/>
          <w:bCs/>
          <w:sz w:val="22"/>
          <w:szCs w:val="22"/>
          <w:lang w:val="fr-FR"/>
        </w:rPr>
      </w:pPr>
      <w:r w:rsidRPr="00A979D7">
        <w:rPr>
          <w:rFonts w:ascii="Bookman Old Style" w:hAnsi="Bookman Old Style"/>
          <w:b/>
          <w:bCs/>
          <w:sz w:val="22"/>
          <w:szCs w:val="22"/>
          <w:lang w:val="fr-FR"/>
        </w:rPr>
        <w:t>RSUD Dr. MURJANI SAMPIT</w:t>
      </w:r>
    </w:p>
    <w:p w:rsidR="00D12B1B" w:rsidRPr="0025029E" w:rsidRDefault="00D12B1B" w:rsidP="00D12B1B">
      <w:pPr>
        <w:spacing w:line="276" w:lineRule="auto"/>
        <w:ind w:left="284" w:right="51"/>
        <w:jc w:val="center"/>
        <w:rPr>
          <w:rFonts w:ascii="Bookman Old Style" w:hAnsi="Bookman Old Style"/>
          <w:spacing w:val="20"/>
          <w:lang w:val="en-ID"/>
        </w:rPr>
      </w:pPr>
      <w:r>
        <w:rPr>
          <w:rFonts w:ascii="Bookman Old Style" w:hAnsi="Bookman Old Style"/>
          <w:spacing w:val="20"/>
        </w:rPr>
        <w:t>Jl.HM.Arsyad No.65 Sampit</w:t>
      </w:r>
      <w:r>
        <w:rPr>
          <w:rFonts w:ascii="Bookman Old Style" w:hAnsi="Bookman Old Style"/>
          <w:spacing w:val="20"/>
          <w:lang w:val="en-ID"/>
        </w:rPr>
        <w:t>.</w:t>
      </w:r>
      <w:r w:rsidRPr="0025029E">
        <w:rPr>
          <w:rFonts w:ascii="Bookman Old Style" w:hAnsi="Bookman Old Style"/>
          <w:spacing w:val="20"/>
        </w:rPr>
        <w:t xml:space="preserve"> Telp (0531) 21010</w:t>
      </w:r>
      <w:r w:rsidRPr="0025029E">
        <w:rPr>
          <w:rFonts w:ascii="Bookman Old Style" w:hAnsi="Bookman Old Style"/>
          <w:spacing w:val="20"/>
          <w:lang w:val="en-ID"/>
        </w:rPr>
        <w:t xml:space="preserve"> </w:t>
      </w:r>
      <w:r w:rsidRPr="0025029E">
        <w:rPr>
          <w:rFonts w:ascii="Bookman Old Style" w:hAnsi="Bookman Old Style"/>
          <w:spacing w:val="20"/>
        </w:rPr>
        <w:t>Fax (0531) 21782</w:t>
      </w:r>
    </w:p>
    <w:p w:rsidR="00D12B1B" w:rsidRPr="00A979D7" w:rsidRDefault="00D12B1B" w:rsidP="00D12B1B">
      <w:pPr>
        <w:spacing w:line="276" w:lineRule="auto"/>
        <w:jc w:val="center"/>
        <w:rPr>
          <w:rFonts w:ascii="Bookman Old Style" w:hAnsi="Bookman Old Style"/>
          <w:lang w:val="sv-SE"/>
        </w:rPr>
      </w:pPr>
      <w:proofErr w:type="gramStart"/>
      <w:r w:rsidRPr="0025029E">
        <w:rPr>
          <w:rFonts w:ascii="Bookman Old Style" w:hAnsi="Bookman Old Style"/>
          <w:spacing w:val="20"/>
          <w:lang w:val="en-ID"/>
        </w:rPr>
        <w:t>e-mail</w:t>
      </w:r>
      <w:proofErr w:type="gramEnd"/>
      <w:r w:rsidRPr="0025029E">
        <w:rPr>
          <w:rFonts w:ascii="Bookman Old Style" w:hAnsi="Bookman Old Style"/>
          <w:spacing w:val="20"/>
          <w:lang w:val="en-ID"/>
        </w:rPr>
        <w:t>: rsdmsampit@yahoo.com</w:t>
      </w:r>
    </w:p>
    <w:p w:rsidR="00D43EF0" w:rsidRDefault="00D43EF0" w:rsidP="00A979D7">
      <w:pPr>
        <w:pStyle w:val="BodyText"/>
        <w:tabs>
          <w:tab w:val="left" w:pos="1440"/>
        </w:tabs>
        <w:spacing w:line="360" w:lineRule="auto"/>
        <w:rPr>
          <w:rFonts w:ascii="Bookman Old Style" w:eastAsia="Calibri" w:hAnsi="Bookman Old Style"/>
          <w:sz w:val="22"/>
          <w:szCs w:val="22"/>
          <w:u w:val="single"/>
          <w:lang w:val="en-ID"/>
        </w:rPr>
      </w:pPr>
      <w:r w:rsidRPr="00A979D7">
        <w:rPr>
          <w:rFonts w:ascii="Bookman Old Style" w:hAnsi="Bookman Old Style"/>
          <w:noProof/>
          <w:sz w:val="22"/>
          <w:szCs w:val="22"/>
        </w:rPr>
        <mc:AlternateContent>
          <mc:Choice Requires="wps">
            <w:drawing>
              <wp:anchor distT="0" distB="0" distL="114300" distR="114300" simplePos="0" relativeHeight="251660288" behindDoc="0" locked="0" layoutInCell="1" allowOverlap="1" wp14:anchorId="5DF11484" wp14:editId="04AD0617">
                <wp:simplePos x="0" y="0"/>
                <wp:positionH relativeFrom="column">
                  <wp:posOffset>-81280</wp:posOffset>
                </wp:positionH>
                <wp:positionV relativeFrom="paragraph">
                  <wp:posOffset>18415</wp:posOffset>
                </wp:positionV>
                <wp:extent cx="6141085" cy="0"/>
                <wp:effectExtent l="0" t="19050" r="12065" b="381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1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1.45pt" to="477.1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" strokeweight="4.5pt">
                <v:stroke linestyle="thickThin"/>
              </v:line>
            </w:pict>
          </mc:Fallback>
        </mc:AlternateContent>
      </w:r>
    </w:p>
    <w:p w:rsidR="005230EC" w:rsidRDefault="005230EC" w:rsidP="005230EC">
      <w:pPr>
        <w:pStyle w:val="BodyText"/>
        <w:tabs>
          <w:tab w:val="left" w:pos="1134"/>
          <w:tab w:val="left" w:pos="1276"/>
        </w:tabs>
        <w:spacing w:line="360" w:lineRule="auto"/>
        <w:jc w:val="both"/>
        <w:rPr>
          <w:rFonts w:ascii="Bookman Old Style" w:eastAsia="Calibri" w:hAnsi="Bookman Old Style"/>
          <w:sz w:val="22"/>
          <w:szCs w:val="22"/>
          <w:lang w:val="en-ID"/>
        </w:rPr>
      </w:pPr>
      <w:proofErr w:type="spellStart"/>
      <w:r>
        <w:rPr>
          <w:rFonts w:ascii="Bookman Old Style" w:eastAsia="Calibri" w:hAnsi="Bookman Old Style"/>
          <w:sz w:val="22"/>
          <w:szCs w:val="22"/>
          <w:lang w:val="en-ID"/>
        </w:rPr>
        <w:t>Nomor</w:t>
      </w:r>
      <w:proofErr w:type="spellEnd"/>
      <w:r>
        <w:rPr>
          <w:rFonts w:ascii="Bookman Old Style" w:eastAsia="Calibri" w:hAnsi="Bookman Old Style"/>
          <w:sz w:val="22"/>
          <w:szCs w:val="22"/>
          <w:lang w:val="en-ID"/>
        </w:rPr>
        <w:tab/>
        <w:t>:</w:t>
      </w:r>
      <w:r>
        <w:rPr>
          <w:rFonts w:ascii="Bookman Old Style" w:eastAsia="Calibri" w:hAnsi="Bookman Old Style"/>
          <w:sz w:val="22"/>
          <w:szCs w:val="22"/>
          <w:lang w:val="en-ID"/>
        </w:rPr>
        <w:tab/>
      </w:r>
    </w:p>
    <w:p w:rsidR="005230EC" w:rsidRDefault="005230EC" w:rsidP="005230EC">
      <w:pPr>
        <w:pStyle w:val="BodyText"/>
        <w:tabs>
          <w:tab w:val="left" w:pos="1134"/>
          <w:tab w:val="left" w:pos="1276"/>
        </w:tabs>
        <w:spacing w:line="360" w:lineRule="auto"/>
        <w:jc w:val="both"/>
        <w:rPr>
          <w:rFonts w:ascii="Bookman Old Style" w:eastAsia="Calibri" w:hAnsi="Bookman Old Style"/>
          <w:sz w:val="22"/>
          <w:szCs w:val="22"/>
          <w:lang w:val="en-ID"/>
        </w:rPr>
      </w:pPr>
      <w:proofErr w:type="spellStart"/>
      <w:r>
        <w:rPr>
          <w:rFonts w:ascii="Bookman Old Style" w:eastAsia="Calibri" w:hAnsi="Bookman Old Style"/>
          <w:sz w:val="22"/>
          <w:szCs w:val="22"/>
          <w:lang w:val="en-ID"/>
        </w:rPr>
        <w:t>Perihal</w:t>
      </w:r>
      <w:proofErr w:type="spellEnd"/>
      <w:r>
        <w:rPr>
          <w:rFonts w:ascii="Bookman Old Style" w:eastAsia="Calibri" w:hAnsi="Bookman Old Style"/>
          <w:sz w:val="22"/>
          <w:szCs w:val="22"/>
          <w:lang w:val="en-ID"/>
        </w:rPr>
        <w:tab/>
        <w:t>:</w:t>
      </w:r>
      <w:r>
        <w:rPr>
          <w:rFonts w:ascii="Bookman Old Style" w:eastAsia="Calibri" w:hAnsi="Bookman Old Style"/>
          <w:sz w:val="22"/>
          <w:szCs w:val="22"/>
          <w:lang w:val="en-ID"/>
        </w:rPr>
        <w:tab/>
      </w:r>
      <w:proofErr w:type="spellStart"/>
      <w:r>
        <w:rPr>
          <w:rFonts w:ascii="Bookman Old Style" w:eastAsia="Calibri" w:hAnsi="Bookman Old Style"/>
          <w:sz w:val="22"/>
          <w:szCs w:val="22"/>
          <w:lang w:val="en-ID"/>
        </w:rPr>
        <w:t>Laporan</w:t>
      </w:r>
      <w:proofErr w:type="spellEnd"/>
      <w:r>
        <w:rPr>
          <w:rFonts w:ascii="Bookman Old Style" w:eastAsia="Calibri" w:hAnsi="Bookman Old Style"/>
          <w:sz w:val="22"/>
          <w:szCs w:val="22"/>
          <w:lang w:val="en-ID"/>
        </w:rPr>
        <w:t xml:space="preserve"> </w:t>
      </w:r>
      <w:proofErr w:type="spellStart"/>
      <w:r>
        <w:rPr>
          <w:rFonts w:ascii="Bookman Old Style" w:eastAsia="Calibri" w:hAnsi="Bookman Old Style"/>
          <w:sz w:val="22"/>
          <w:szCs w:val="22"/>
          <w:lang w:val="en-ID"/>
        </w:rPr>
        <w:t>Pelaksanaan</w:t>
      </w:r>
      <w:proofErr w:type="spellEnd"/>
      <w:r>
        <w:rPr>
          <w:rFonts w:ascii="Bookman Old Style" w:eastAsia="Calibri" w:hAnsi="Bookman Old Style"/>
          <w:sz w:val="22"/>
          <w:szCs w:val="22"/>
          <w:lang w:val="en-ID"/>
        </w:rPr>
        <w:t xml:space="preserve"> </w:t>
      </w:r>
      <w:proofErr w:type="spellStart"/>
      <w:r>
        <w:rPr>
          <w:rFonts w:ascii="Bookman Old Style" w:eastAsia="Calibri" w:hAnsi="Bookman Old Style"/>
          <w:sz w:val="22"/>
          <w:szCs w:val="22"/>
          <w:lang w:val="en-ID"/>
        </w:rPr>
        <w:t>Kegiatan</w:t>
      </w:r>
      <w:proofErr w:type="spellEnd"/>
      <w:r>
        <w:rPr>
          <w:rFonts w:ascii="Bookman Old Style" w:eastAsia="Calibri" w:hAnsi="Bookman Old Style"/>
          <w:sz w:val="22"/>
          <w:szCs w:val="22"/>
          <w:lang w:val="en-ID"/>
        </w:rPr>
        <w:t xml:space="preserve"> KPPIRS</w:t>
      </w:r>
    </w:p>
    <w:p w:rsidR="005230EC" w:rsidRDefault="005230EC" w:rsidP="005230EC">
      <w:pPr>
        <w:pStyle w:val="BodyText"/>
        <w:tabs>
          <w:tab w:val="left" w:pos="1134"/>
          <w:tab w:val="left" w:pos="1276"/>
        </w:tabs>
        <w:spacing w:line="360" w:lineRule="auto"/>
        <w:jc w:val="both"/>
        <w:rPr>
          <w:rFonts w:ascii="Bookman Old Style" w:eastAsia="Calibri" w:hAnsi="Bookman Old Style"/>
          <w:sz w:val="22"/>
          <w:szCs w:val="22"/>
          <w:lang w:val="en-ID"/>
        </w:rPr>
      </w:pPr>
      <w:r>
        <w:rPr>
          <w:rFonts w:ascii="Bookman Old Style" w:eastAsia="Calibri" w:hAnsi="Bookman Old Style"/>
          <w:sz w:val="22"/>
          <w:szCs w:val="22"/>
          <w:lang w:val="en-ID"/>
        </w:rPr>
        <w:tab/>
      </w:r>
    </w:p>
    <w:p w:rsidR="005230EC" w:rsidRDefault="005230EC" w:rsidP="005230EC">
      <w:pPr>
        <w:pStyle w:val="BodyText"/>
        <w:tabs>
          <w:tab w:val="left" w:pos="1134"/>
          <w:tab w:val="left" w:pos="1276"/>
        </w:tabs>
        <w:spacing w:line="360" w:lineRule="auto"/>
        <w:jc w:val="both"/>
        <w:rPr>
          <w:rFonts w:ascii="Bookman Old Style" w:eastAsia="Calibri" w:hAnsi="Bookman Old Style"/>
          <w:sz w:val="22"/>
          <w:szCs w:val="22"/>
          <w:lang w:val="en-ID"/>
        </w:rPr>
      </w:pPr>
      <w:r>
        <w:rPr>
          <w:rFonts w:ascii="Bookman Old Style" w:eastAsia="Calibri" w:hAnsi="Bookman Old Style"/>
          <w:sz w:val="22"/>
          <w:szCs w:val="22"/>
          <w:lang w:val="en-ID"/>
        </w:rPr>
        <w:tab/>
      </w:r>
      <w:proofErr w:type="spellStart"/>
      <w:r>
        <w:rPr>
          <w:rFonts w:ascii="Bookman Old Style" w:eastAsia="Calibri" w:hAnsi="Bookman Old Style"/>
          <w:sz w:val="22"/>
          <w:szCs w:val="22"/>
          <w:lang w:val="en-ID"/>
        </w:rPr>
        <w:t>Kepada</w:t>
      </w:r>
      <w:proofErr w:type="spellEnd"/>
    </w:p>
    <w:p w:rsidR="005230EC" w:rsidRDefault="005230EC" w:rsidP="005230EC">
      <w:pPr>
        <w:pStyle w:val="BodyText"/>
        <w:tabs>
          <w:tab w:val="left" w:pos="1134"/>
          <w:tab w:val="left" w:pos="1276"/>
        </w:tabs>
        <w:spacing w:line="360" w:lineRule="auto"/>
        <w:jc w:val="both"/>
        <w:rPr>
          <w:rFonts w:ascii="Bookman Old Style" w:eastAsia="Calibri" w:hAnsi="Bookman Old Style"/>
          <w:sz w:val="22"/>
          <w:szCs w:val="22"/>
          <w:lang w:val="en-ID"/>
        </w:rPr>
      </w:pPr>
      <w:r>
        <w:rPr>
          <w:rFonts w:ascii="Bookman Old Style" w:eastAsia="Calibri" w:hAnsi="Bookman Old Style"/>
          <w:sz w:val="22"/>
          <w:szCs w:val="22"/>
          <w:lang w:val="en-ID"/>
        </w:rPr>
        <w:tab/>
      </w:r>
      <w:proofErr w:type="spellStart"/>
      <w:proofErr w:type="gramStart"/>
      <w:r>
        <w:rPr>
          <w:rFonts w:ascii="Bookman Old Style" w:eastAsia="Calibri" w:hAnsi="Bookman Old Style"/>
          <w:sz w:val="22"/>
          <w:szCs w:val="22"/>
          <w:lang w:val="en-ID"/>
        </w:rPr>
        <w:t>Yth</w:t>
      </w:r>
      <w:proofErr w:type="spellEnd"/>
      <w:r>
        <w:rPr>
          <w:rFonts w:ascii="Bookman Old Style" w:eastAsia="Calibri" w:hAnsi="Bookman Old Style"/>
          <w:sz w:val="22"/>
          <w:szCs w:val="22"/>
          <w:lang w:val="en-ID"/>
        </w:rPr>
        <w:t xml:space="preserve"> :</w:t>
      </w:r>
      <w:proofErr w:type="gramEnd"/>
      <w:r>
        <w:rPr>
          <w:rFonts w:ascii="Bookman Old Style" w:eastAsia="Calibri" w:hAnsi="Bookman Old Style"/>
          <w:sz w:val="22"/>
          <w:szCs w:val="22"/>
          <w:lang w:val="en-ID"/>
        </w:rPr>
        <w:t xml:space="preserve"> </w:t>
      </w:r>
      <w:proofErr w:type="spellStart"/>
      <w:r>
        <w:rPr>
          <w:rFonts w:ascii="Bookman Old Style" w:eastAsia="Calibri" w:hAnsi="Bookman Old Style"/>
          <w:sz w:val="22"/>
          <w:szCs w:val="22"/>
          <w:lang w:val="en-ID"/>
        </w:rPr>
        <w:t>Direktur</w:t>
      </w:r>
      <w:proofErr w:type="spellEnd"/>
    </w:p>
    <w:p w:rsidR="005230EC" w:rsidRDefault="005230EC" w:rsidP="005230EC">
      <w:pPr>
        <w:pStyle w:val="BodyText"/>
        <w:tabs>
          <w:tab w:val="left" w:pos="1134"/>
          <w:tab w:val="left" w:pos="1276"/>
        </w:tabs>
        <w:spacing w:line="360" w:lineRule="auto"/>
        <w:jc w:val="both"/>
        <w:rPr>
          <w:rFonts w:ascii="Bookman Old Style" w:eastAsia="Calibri" w:hAnsi="Bookman Old Style"/>
          <w:sz w:val="22"/>
          <w:szCs w:val="22"/>
          <w:lang w:val="en-ID"/>
        </w:rPr>
      </w:pPr>
      <w:r>
        <w:rPr>
          <w:rFonts w:ascii="Bookman Old Style" w:eastAsia="Calibri" w:hAnsi="Bookman Old Style"/>
          <w:sz w:val="22"/>
          <w:szCs w:val="22"/>
          <w:lang w:val="en-ID"/>
        </w:rPr>
        <w:tab/>
        <w:t xml:space="preserve">RSUD </w:t>
      </w:r>
      <w:proofErr w:type="spellStart"/>
      <w:r>
        <w:rPr>
          <w:rFonts w:ascii="Bookman Old Style" w:eastAsia="Calibri" w:hAnsi="Bookman Old Style"/>
          <w:sz w:val="22"/>
          <w:szCs w:val="22"/>
          <w:lang w:val="en-ID"/>
        </w:rPr>
        <w:t>dr.Murjani</w:t>
      </w:r>
      <w:proofErr w:type="spellEnd"/>
      <w:r>
        <w:rPr>
          <w:rFonts w:ascii="Bookman Old Style" w:eastAsia="Calibri" w:hAnsi="Bookman Old Style"/>
          <w:sz w:val="22"/>
          <w:szCs w:val="22"/>
          <w:lang w:val="en-ID"/>
        </w:rPr>
        <w:t xml:space="preserve"> </w:t>
      </w:r>
      <w:proofErr w:type="spellStart"/>
      <w:r>
        <w:rPr>
          <w:rFonts w:ascii="Bookman Old Style" w:eastAsia="Calibri" w:hAnsi="Bookman Old Style"/>
          <w:sz w:val="22"/>
          <w:szCs w:val="22"/>
          <w:lang w:val="en-ID"/>
        </w:rPr>
        <w:t>Sampit</w:t>
      </w:r>
      <w:proofErr w:type="spellEnd"/>
    </w:p>
    <w:p w:rsidR="005230EC" w:rsidRDefault="005230EC" w:rsidP="005230EC">
      <w:pPr>
        <w:pStyle w:val="BodyText"/>
        <w:tabs>
          <w:tab w:val="left" w:pos="1134"/>
          <w:tab w:val="left" w:pos="1276"/>
        </w:tabs>
        <w:spacing w:line="360" w:lineRule="auto"/>
        <w:jc w:val="both"/>
        <w:rPr>
          <w:rFonts w:ascii="Bookman Old Style" w:eastAsia="Calibri" w:hAnsi="Bookman Old Style"/>
          <w:sz w:val="22"/>
          <w:szCs w:val="22"/>
          <w:lang w:val="en-ID"/>
        </w:rPr>
      </w:pPr>
      <w:r>
        <w:rPr>
          <w:rFonts w:ascii="Bookman Old Style" w:eastAsia="Calibri" w:hAnsi="Bookman Old Style"/>
          <w:sz w:val="22"/>
          <w:szCs w:val="22"/>
          <w:lang w:val="en-ID"/>
        </w:rPr>
        <w:tab/>
        <w:t>Di-</w:t>
      </w:r>
    </w:p>
    <w:p w:rsidR="005230EC" w:rsidRDefault="005230EC" w:rsidP="005230EC">
      <w:pPr>
        <w:pStyle w:val="BodyText"/>
        <w:tabs>
          <w:tab w:val="left" w:pos="1134"/>
          <w:tab w:val="left" w:pos="1276"/>
        </w:tabs>
        <w:spacing w:line="360" w:lineRule="auto"/>
        <w:jc w:val="both"/>
        <w:rPr>
          <w:rFonts w:ascii="Bookman Old Style" w:eastAsia="Calibri" w:hAnsi="Bookman Old Style"/>
          <w:sz w:val="22"/>
          <w:szCs w:val="22"/>
          <w:lang w:val="en-ID"/>
        </w:rPr>
      </w:pPr>
      <w:r>
        <w:rPr>
          <w:rFonts w:ascii="Bookman Old Style" w:eastAsia="Calibri" w:hAnsi="Bookman Old Style"/>
          <w:sz w:val="22"/>
          <w:szCs w:val="22"/>
          <w:lang w:val="en-ID"/>
        </w:rPr>
        <w:tab/>
      </w:r>
      <w:r>
        <w:rPr>
          <w:rFonts w:ascii="Bookman Old Style" w:eastAsia="Calibri" w:hAnsi="Bookman Old Style"/>
          <w:sz w:val="22"/>
          <w:szCs w:val="22"/>
          <w:lang w:val="en-ID"/>
        </w:rPr>
        <w:tab/>
      </w:r>
      <w:r>
        <w:rPr>
          <w:rFonts w:ascii="Bookman Old Style" w:eastAsia="Calibri" w:hAnsi="Bookman Old Style"/>
          <w:sz w:val="22"/>
          <w:szCs w:val="22"/>
          <w:lang w:val="en-ID"/>
        </w:rPr>
        <w:tab/>
      </w:r>
      <w:r>
        <w:rPr>
          <w:rFonts w:ascii="Bookman Old Style" w:eastAsia="Calibri" w:hAnsi="Bookman Old Style"/>
          <w:sz w:val="22"/>
          <w:szCs w:val="22"/>
          <w:lang w:val="en-ID"/>
        </w:rPr>
        <w:tab/>
      </w:r>
      <w:proofErr w:type="spellStart"/>
      <w:r>
        <w:rPr>
          <w:rFonts w:ascii="Bookman Old Style" w:eastAsia="Calibri" w:hAnsi="Bookman Old Style"/>
          <w:sz w:val="22"/>
          <w:szCs w:val="22"/>
          <w:lang w:val="en-ID"/>
        </w:rPr>
        <w:t>Tempat</w:t>
      </w:r>
      <w:proofErr w:type="spellEnd"/>
    </w:p>
    <w:p w:rsidR="005230EC" w:rsidRDefault="005230EC" w:rsidP="005230EC">
      <w:pPr>
        <w:pStyle w:val="BodyText"/>
        <w:tabs>
          <w:tab w:val="left" w:pos="1134"/>
          <w:tab w:val="left" w:pos="1276"/>
        </w:tabs>
        <w:spacing w:line="360" w:lineRule="auto"/>
        <w:jc w:val="both"/>
        <w:rPr>
          <w:rFonts w:ascii="Bookman Old Style" w:eastAsia="Calibri" w:hAnsi="Bookman Old Style"/>
          <w:sz w:val="22"/>
          <w:szCs w:val="22"/>
          <w:lang w:val="en-ID"/>
        </w:rPr>
      </w:pPr>
    </w:p>
    <w:p w:rsidR="005230EC" w:rsidRPr="004F4EA1" w:rsidRDefault="005230EC" w:rsidP="005230EC">
      <w:pPr>
        <w:spacing w:line="360" w:lineRule="auto"/>
        <w:jc w:val="both"/>
        <w:rPr>
          <w:rFonts w:ascii="Bookman Old Style" w:hAnsi="Bookman Old Style"/>
        </w:rPr>
      </w:pPr>
      <w:r w:rsidRPr="004F4EA1">
        <w:rPr>
          <w:rFonts w:ascii="Bookman Old Style" w:hAnsi="Bookman Old Style"/>
        </w:rPr>
        <w:t>Assalaamu’alaikum Wr.Wb</w:t>
      </w:r>
    </w:p>
    <w:p w:rsidR="005230EC" w:rsidRPr="004F4EA1" w:rsidRDefault="005230EC" w:rsidP="005230EC">
      <w:pPr>
        <w:spacing w:line="360" w:lineRule="auto"/>
        <w:jc w:val="both"/>
        <w:rPr>
          <w:rFonts w:ascii="Bookman Old Style" w:hAnsi="Bookman Old Style"/>
        </w:rPr>
      </w:pPr>
      <w:r w:rsidRPr="004F4EA1">
        <w:rPr>
          <w:rFonts w:ascii="Bookman Old Style" w:hAnsi="Bookman Old Style"/>
        </w:rPr>
        <w:t xml:space="preserve">       Puji syukur kita panjatkan kehadirat Allah SWT yang telah melimpahkan rahmat, taufik, serta hidayah-Nya. Semoga kita semua senantiasa mendapatkan petunjuk, bimbingan, dan perlindungan-Nya. Amin.</w:t>
      </w:r>
    </w:p>
    <w:p w:rsidR="005230EC" w:rsidRPr="004F4EA1" w:rsidRDefault="005230EC" w:rsidP="005230EC">
      <w:pPr>
        <w:spacing w:line="360" w:lineRule="auto"/>
        <w:jc w:val="both"/>
        <w:rPr>
          <w:rFonts w:ascii="Bookman Old Style" w:hAnsi="Bookman Old Style"/>
        </w:rPr>
      </w:pPr>
      <w:r w:rsidRPr="004F4EA1">
        <w:rPr>
          <w:rFonts w:ascii="Bookman Old Style" w:hAnsi="Bookman Old Style"/>
        </w:rPr>
        <w:t>Bersama ini kami laporkan pelaksanaan kegiatan dan evaluasi program pencegahan dan pengendalian infeksi pada Triwulan Kesatu  2018</w:t>
      </w:r>
    </w:p>
    <w:p w:rsidR="005230EC" w:rsidRPr="004F4EA1" w:rsidRDefault="005230EC" w:rsidP="005230EC">
      <w:pPr>
        <w:spacing w:line="360" w:lineRule="auto"/>
        <w:jc w:val="both"/>
        <w:rPr>
          <w:rFonts w:ascii="Bookman Old Style" w:hAnsi="Bookman Old Style"/>
        </w:rPr>
      </w:pPr>
      <w:r w:rsidRPr="004F4EA1">
        <w:rPr>
          <w:rFonts w:ascii="Bookman Old Style" w:hAnsi="Bookman Old Style"/>
        </w:rPr>
        <w:t>Adapun kegiatan yang telah dilaksanakan adalah meliputi :</w:t>
      </w:r>
    </w:p>
    <w:p w:rsidR="005230EC" w:rsidRPr="004F4EA1" w:rsidRDefault="005230EC" w:rsidP="005230EC">
      <w:pPr>
        <w:numPr>
          <w:ilvl w:val="0"/>
          <w:numId w:val="19"/>
        </w:numPr>
        <w:spacing w:line="360" w:lineRule="auto"/>
        <w:ind w:left="567" w:hanging="425"/>
        <w:jc w:val="both"/>
        <w:rPr>
          <w:rFonts w:ascii="Bookman Old Style" w:hAnsi="Bookman Old Style"/>
        </w:rPr>
      </w:pPr>
      <w:r w:rsidRPr="004F4EA1">
        <w:rPr>
          <w:rFonts w:ascii="Bookman Old Style" w:hAnsi="Bookman Old Style"/>
        </w:rPr>
        <w:t>Pencegahan HAIs :</w:t>
      </w:r>
    </w:p>
    <w:p w:rsidR="005230EC" w:rsidRPr="004F4EA1" w:rsidRDefault="005230EC" w:rsidP="005230EC">
      <w:pPr>
        <w:numPr>
          <w:ilvl w:val="1"/>
          <w:numId w:val="19"/>
        </w:numPr>
        <w:spacing w:line="360" w:lineRule="auto"/>
        <w:ind w:left="993" w:hanging="338"/>
        <w:jc w:val="both"/>
        <w:rPr>
          <w:rFonts w:ascii="Bookman Old Style" w:hAnsi="Bookman Old Style"/>
        </w:rPr>
      </w:pPr>
      <w:r>
        <w:rPr>
          <w:rFonts w:ascii="Bookman Old Style" w:hAnsi="Bookman Old Style"/>
        </w:rPr>
        <w:t>Kebersihan tangan</w:t>
      </w:r>
    </w:p>
    <w:p w:rsidR="005230EC" w:rsidRDefault="005230EC" w:rsidP="005230EC">
      <w:pPr>
        <w:numPr>
          <w:ilvl w:val="0"/>
          <w:numId w:val="19"/>
        </w:numPr>
        <w:spacing w:line="360" w:lineRule="auto"/>
        <w:ind w:left="567" w:hanging="425"/>
        <w:jc w:val="both"/>
        <w:rPr>
          <w:rFonts w:ascii="Bookman Old Style" w:hAnsi="Bookman Old Style"/>
        </w:rPr>
      </w:pPr>
      <w:r w:rsidRPr="004F4EA1">
        <w:rPr>
          <w:rFonts w:ascii="Bookman Old Style" w:hAnsi="Bookman Old Style"/>
        </w:rPr>
        <w:t>Survaillance</w:t>
      </w:r>
      <w:r>
        <w:rPr>
          <w:rFonts w:ascii="Bookman Old Style" w:hAnsi="Bookman Old Style"/>
        </w:rPr>
        <w:t xml:space="preserve"> HAIs</w:t>
      </w:r>
    </w:p>
    <w:p w:rsidR="005230EC" w:rsidRDefault="005230EC" w:rsidP="005230EC">
      <w:pPr>
        <w:numPr>
          <w:ilvl w:val="0"/>
          <w:numId w:val="20"/>
        </w:numPr>
        <w:spacing w:line="360" w:lineRule="auto"/>
        <w:ind w:left="993"/>
        <w:jc w:val="both"/>
        <w:rPr>
          <w:rFonts w:ascii="Bookman Old Style" w:hAnsi="Bookman Old Style"/>
        </w:rPr>
      </w:pPr>
      <w:r>
        <w:rPr>
          <w:rFonts w:ascii="Bookman Old Style" w:hAnsi="Bookman Old Style"/>
        </w:rPr>
        <w:t>IDO</w:t>
      </w:r>
    </w:p>
    <w:p w:rsidR="005230EC" w:rsidRDefault="005230EC" w:rsidP="005230EC">
      <w:pPr>
        <w:numPr>
          <w:ilvl w:val="0"/>
          <w:numId w:val="20"/>
        </w:numPr>
        <w:spacing w:line="360" w:lineRule="auto"/>
        <w:ind w:left="993"/>
        <w:jc w:val="both"/>
        <w:rPr>
          <w:rFonts w:ascii="Bookman Old Style" w:hAnsi="Bookman Old Style"/>
        </w:rPr>
      </w:pPr>
      <w:r>
        <w:rPr>
          <w:rFonts w:ascii="Bookman Old Style" w:hAnsi="Bookman Old Style"/>
        </w:rPr>
        <w:t>ILI</w:t>
      </w:r>
    </w:p>
    <w:p w:rsidR="005230EC" w:rsidRDefault="005230EC" w:rsidP="005230EC">
      <w:pPr>
        <w:numPr>
          <w:ilvl w:val="0"/>
          <w:numId w:val="20"/>
        </w:numPr>
        <w:spacing w:line="360" w:lineRule="auto"/>
        <w:ind w:left="993"/>
        <w:jc w:val="both"/>
        <w:rPr>
          <w:rFonts w:ascii="Bookman Old Style" w:hAnsi="Bookman Old Style"/>
        </w:rPr>
      </w:pPr>
      <w:r>
        <w:rPr>
          <w:rFonts w:ascii="Bookman Old Style" w:hAnsi="Bookman Old Style"/>
        </w:rPr>
        <w:t>ISK</w:t>
      </w:r>
    </w:p>
    <w:p w:rsidR="005230EC" w:rsidRPr="005230EC" w:rsidRDefault="005230EC" w:rsidP="005230EC">
      <w:pPr>
        <w:numPr>
          <w:ilvl w:val="0"/>
          <w:numId w:val="20"/>
        </w:numPr>
        <w:spacing w:line="360" w:lineRule="auto"/>
        <w:ind w:left="993"/>
        <w:jc w:val="both"/>
        <w:rPr>
          <w:rFonts w:ascii="Bookman Old Style" w:hAnsi="Bookman Old Style"/>
        </w:rPr>
      </w:pPr>
      <w:r>
        <w:rPr>
          <w:rFonts w:ascii="Bookman Old Style" w:hAnsi="Bookman Old Style"/>
        </w:rPr>
        <w:t>Dekubitus</w:t>
      </w:r>
    </w:p>
    <w:p w:rsidR="005230EC" w:rsidRPr="004F4EA1" w:rsidRDefault="005230EC" w:rsidP="005230EC">
      <w:pPr>
        <w:spacing w:line="360" w:lineRule="auto"/>
        <w:ind w:left="993"/>
        <w:jc w:val="both"/>
        <w:rPr>
          <w:rFonts w:ascii="Bookman Old Style" w:hAnsi="Bookman Old Style"/>
        </w:rPr>
      </w:pPr>
    </w:p>
    <w:p w:rsidR="005230EC" w:rsidRPr="004F4EA1" w:rsidRDefault="005230EC" w:rsidP="005230EC">
      <w:pPr>
        <w:spacing w:line="360" w:lineRule="auto"/>
        <w:jc w:val="both"/>
        <w:rPr>
          <w:rFonts w:ascii="Bookman Old Style" w:hAnsi="Bookman Old Style"/>
        </w:rPr>
      </w:pPr>
      <w:r w:rsidRPr="004F4EA1">
        <w:rPr>
          <w:rFonts w:ascii="Bookman Old Style" w:hAnsi="Bookman Old Style"/>
        </w:rPr>
        <w:t>Demikian laporan kegiatan ini kami sampaikan, dan atas perhatiannya kami ucapkan terima kasih.</w:t>
      </w:r>
    </w:p>
    <w:p w:rsidR="005230EC" w:rsidRPr="004F4EA1" w:rsidRDefault="005230EC" w:rsidP="005230EC">
      <w:pPr>
        <w:spacing w:line="360" w:lineRule="auto"/>
        <w:jc w:val="both"/>
        <w:rPr>
          <w:rFonts w:ascii="Bookman Old Style" w:hAnsi="Bookman Old Style"/>
        </w:rPr>
      </w:pPr>
    </w:p>
    <w:p w:rsidR="005230EC" w:rsidRPr="004F4EA1" w:rsidRDefault="005230EC" w:rsidP="005230EC">
      <w:pPr>
        <w:spacing w:line="360" w:lineRule="auto"/>
        <w:jc w:val="both"/>
        <w:rPr>
          <w:rFonts w:ascii="Bookman Old Style" w:hAnsi="Bookman Old Style"/>
        </w:rPr>
      </w:pPr>
      <w:r w:rsidRPr="004F4EA1">
        <w:rPr>
          <w:rFonts w:ascii="Bookman Old Style" w:hAnsi="Bookman Old Style"/>
        </w:rPr>
        <w:t>Wassalamu’alaikum Wr. Wb.</w:t>
      </w:r>
    </w:p>
    <w:p w:rsidR="005230EC" w:rsidRPr="004F4EA1" w:rsidRDefault="005230EC" w:rsidP="005230EC">
      <w:pPr>
        <w:spacing w:line="360" w:lineRule="auto"/>
        <w:ind w:left="284"/>
        <w:jc w:val="both"/>
        <w:rPr>
          <w:rFonts w:ascii="Bookman Old Style" w:hAnsi="Bookman Old Style"/>
        </w:rPr>
      </w:pPr>
      <w:r w:rsidRPr="004F4EA1">
        <w:rPr>
          <w:rFonts w:ascii="Bookman Old Style" w:hAnsi="Bookman Old Style"/>
        </w:rPr>
        <w:t>Tembusan :</w:t>
      </w:r>
    </w:p>
    <w:p w:rsidR="005230EC" w:rsidRPr="004F4EA1" w:rsidRDefault="005230EC" w:rsidP="005230EC">
      <w:pPr>
        <w:numPr>
          <w:ilvl w:val="0"/>
          <w:numId w:val="21"/>
        </w:numPr>
        <w:spacing w:line="360" w:lineRule="auto"/>
        <w:jc w:val="both"/>
        <w:rPr>
          <w:rFonts w:ascii="Bookman Old Style" w:hAnsi="Bookman Old Style"/>
        </w:rPr>
      </w:pPr>
      <w:r w:rsidRPr="004F4EA1">
        <w:rPr>
          <w:rFonts w:ascii="Bookman Old Style" w:hAnsi="Bookman Old Style"/>
        </w:rPr>
        <w:t>Unit Terkait</w:t>
      </w:r>
    </w:p>
    <w:p w:rsidR="005230EC" w:rsidRPr="004F4EA1" w:rsidRDefault="005230EC" w:rsidP="005230EC">
      <w:pPr>
        <w:numPr>
          <w:ilvl w:val="0"/>
          <w:numId w:val="21"/>
        </w:numPr>
        <w:spacing w:line="360" w:lineRule="auto"/>
        <w:jc w:val="both"/>
        <w:rPr>
          <w:rFonts w:ascii="Bookman Old Style" w:hAnsi="Bookman Old Style"/>
        </w:rPr>
      </w:pPr>
      <w:r w:rsidRPr="004F4EA1">
        <w:rPr>
          <w:rFonts w:ascii="Bookman Old Style" w:hAnsi="Bookman Old Style"/>
        </w:rPr>
        <w:t xml:space="preserve">Arsip </w:t>
      </w:r>
    </w:p>
    <w:p w:rsidR="005230EC" w:rsidRPr="004F4EA1" w:rsidRDefault="005230EC" w:rsidP="005230EC">
      <w:pPr>
        <w:spacing w:line="360" w:lineRule="auto"/>
        <w:jc w:val="both"/>
        <w:rPr>
          <w:rFonts w:ascii="Bookman Old Style" w:hAnsi="Bookman Old Style"/>
        </w:rPr>
      </w:pPr>
      <w:r>
        <w:rPr>
          <w:rFonts w:ascii="Bookman Old Style" w:hAnsi="Bookman Old Style"/>
          <w:noProof/>
          <w:lang w:val="en-US"/>
        </w:rPr>
        <mc:AlternateContent>
          <mc:Choice Requires="wps">
            <w:drawing>
              <wp:anchor distT="0" distB="0" distL="114300" distR="114300" simplePos="0" relativeHeight="251712512" behindDoc="0" locked="0" layoutInCell="1" allowOverlap="1">
                <wp:simplePos x="0" y="0"/>
                <wp:positionH relativeFrom="column">
                  <wp:posOffset>3343009</wp:posOffset>
                </wp:positionH>
                <wp:positionV relativeFrom="paragraph">
                  <wp:posOffset>54713</wp:posOffset>
                </wp:positionV>
                <wp:extent cx="2509284" cy="1099820"/>
                <wp:effectExtent l="0" t="0" r="5715" b="508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9284" cy="1099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30EC" w:rsidRPr="005230EC" w:rsidRDefault="005230EC" w:rsidP="005230EC">
                            <w:pPr>
                              <w:jc w:val="center"/>
                              <w:rPr>
                                <w:rFonts w:ascii="Bookman Old Style" w:hAnsi="Bookman Old Style"/>
                                <w:lang w:val="en-ID"/>
                              </w:rPr>
                            </w:pPr>
                            <w:r w:rsidRPr="005230EC">
                              <w:rPr>
                                <w:rFonts w:ascii="Bookman Old Style" w:hAnsi="Bookman Old Style"/>
                              </w:rPr>
                              <w:t xml:space="preserve">Sampit, </w:t>
                            </w:r>
                            <w:r>
                              <w:rPr>
                                <w:rFonts w:ascii="Bookman Old Style" w:hAnsi="Bookman Old Style"/>
                                <w:lang w:val="en-ID"/>
                              </w:rPr>
                              <w:t>…………………..</w:t>
                            </w:r>
                          </w:p>
                          <w:p w:rsidR="005230EC" w:rsidRPr="005230EC" w:rsidRDefault="005230EC" w:rsidP="005230EC">
                            <w:pPr>
                              <w:jc w:val="center"/>
                              <w:rPr>
                                <w:rFonts w:ascii="Bookman Old Style" w:hAnsi="Bookman Old Style"/>
                              </w:rPr>
                            </w:pPr>
                          </w:p>
                          <w:p w:rsidR="005230EC" w:rsidRPr="005230EC" w:rsidRDefault="005230EC" w:rsidP="005230EC">
                            <w:pPr>
                              <w:jc w:val="center"/>
                              <w:rPr>
                                <w:rFonts w:ascii="Bookman Old Style" w:hAnsi="Bookman Old Style"/>
                              </w:rPr>
                            </w:pPr>
                          </w:p>
                          <w:p w:rsidR="005230EC" w:rsidRPr="005230EC" w:rsidRDefault="005230EC" w:rsidP="005230EC">
                            <w:pPr>
                              <w:jc w:val="center"/>
                              <w:rPr>
                                <w:rFonts w:ascii="Bookman Old Style" w:hAnsi="Bookman Old Style"/>
                              </w:rPr>
                            </w:pPr>
                          </w:p>
                          <w:p w:rsidR="005230EC" w:rsidRPr="005230EC" w:rsidRDefault="005230EC" w:rsidP="005230EC">
                            <w:pPr>
                              <w:jc w:val="center"/>
                              <w:rPr>
                                <w:rFonts w:ascii="Bookman Old Style" w:hAnsi="Bookman Old Style"/>
                                <w:u w:val="single"/>
                              </w:rPr>
                            </w:pPr>
                            <w:r w:rsidRPr="005230EC">
                              <w:rPr>
                                <w:rFonts w:ascii="Bookman Old Style" w:hAnsi="Bookman Old Style"/>
                                <w:u w:val="single"/>
                              </w:rPr>
                              <w:t>dr. Ikhwan Setiabudi, Sp.PK</w:t>
                            </w:r>
                          </w:p>
                          <w:p w:rsidR="005230EC" w:rsidRPr="005230EC" w:rsidRDefault="005230EC" w:rsidP="005230EC">
                            <w:pPr>
                              <w:jc w:val="center"/>
                              <w:rPr>
                                <w:rFonts w:ascii="Bookman Old Style" w:hAnsi="Bookman Old Style"/>
                              </w:rPr>
                            </w:pPr>
                            <w:r w:rsidRPr="005230EC">
                              <w:rPr>
                                <w:rFonts w:ascii="Bookman Old Style" w:hAnsi="Bookman Old Style"/>
                              </w:rPr>
                              <w:t>NIP. 19750119 200604 1 008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263.25pt;margin-top:4.3pt;width:197.6pt;height:86.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" stroked="f">
                <v:textbox>
                  <w:txbxContent>
                    <w:p w:rsidR="005230EC" w:rsidRPr="005230EC" w:rsidRDefault="005230EC" w:rsidP="005230EC">
                      <w:pPr>
                        <w:jc w:val="center"/>
                        <w:rPr>
                          <w:rFonts w:ascii="Bookman Old Style" w:hAnsi="Bookman Old Style"/>
                          <w:lang w:val="en-ID"/>
                        </w:rPr>
                      </w:pPr>
                      <w:r w:rsidRPr="005230EC">
                        <w:rPr>
                          <w:rFonts w:ascii="Bookman Old Style" w:hAnsi="Bookman Old Style"/>
                        </w:rPr>
                        <w:t xml:space="preserve">Sampit, </w:t>
                      </w:r>
                      <w:r>
                        <w:rPr>
                          <w:rFonts w:ascii="Bookman Old Style" w:hAnsi="Bookman Old Style"/>
                          <w:lang w:val="en-ID"/>
                        </w:rPr>
                        <w:t>…………………..</w:t>
                      </w:r>
                    </w:p>
                    <w:p w:rsidR="005230EC" w:rsidRPr="005230EC" w:rsidRDefault="005230EC" w:rsidP="005230EC">
                      <w:pPr>
                        <w:jc w:val="center"/>
                        <w:rPr>
                          <w:rFonts w:ascii="Bookman Old Style" w:hAnsi="Bookman Old Style"/>
                        </w:rPr>
                      </w:pPr>
                    </w:p>
                    <w:p w:rsidR="005230EC" w:rsidRPr="005230EC" w:rsidRDefault="005230EC" w:rsidP="005230EC">
                      <w:pPr>
                        <w:jc w:val="center"/>
                        <w:rPr>
                          <w:rFonts w:ascii="Bookman Old Style" w:hAnsi="Bookman Old Style"/>
                        </w:rPr>
                      </w:pPr>
                    </w:p>
                    <w:p w:rsidR="005230EC" w:rsidRPr="005230EC" w:rsidRDefault="005230EC" w:rsidP="005230EC">
                      <w:pPr>
                        <w:jc w:val="center"/>
                        <w:rPr>
                          <w:rFonts w:ascii="Bookman Old Style" w:hAnsi="Bookman Old Style"/>
                        </w:rPr>
                      </w:pPr>
                    </w:p>
                    <w:p w:rsidR="005230EC" w:rsidRPr="005230EC" w:rsidRDefault="005230EC" w:rsidP="005230EC">
                      <w:pPr>
                        <w:jc w:val="center"/>
                        <w:rPr>
                          <w:rFonts w:ascii="Bookman Old Style" w:hAnsi="Bookman Old Style"/>
                          <w:u w:val="single"/>
                        </w:rPr>
                      </w:pPr>
                      <w:r w:rsidRPr="005230EC">
                        <w:rPr>
                          <w:rFonts w:ascii="Bookman Old Style" w:hAnsi="Bookman Old Style"/>
                          <w:u w:val="single"/>
                        </w:rPr>
                        <w:t>dr. Ikhwan Setiabudi, Sp.PK</w:t>
                      </w:r>
                    </w:p>
                    <w:p w:rsidR="005230EC" w:rsidRPr="005230EC" w:rsidRDefault="005230EC" w:rsidP="005230EC">
                      <w:pPr>
                        <w:jc w:val="center"/>
                        <w:rPr>
                          <w:rFonts w:ascii="Bookman Old Style" w:hAnsi="Bookman Old Style"/>
                        </w:rPr>
                      </w:pPr>
                      <w:r w:rsidRPr="005230EC">
                        <w:rPr>
                          <w:rFonts w:ascii="Bookman Old Style" w:hAnsi="Bookman Old Style"/>
                        </w:rPr>
                        <w:t>NIP. 19750119 200604 1 008</w:t>
                      </w:r>
                    </w:p>
                  </w:txbxContent>
                </v:textbox>
              </v:rect>
            </w:pict>
          </mc:Fallback>
        </mc:AlternateContent>
      </w:r>
    </w:p>
    <w:p w:rsidR="005230EC" w:rsidRPr="004F4EA1" w:rsidRDefault="005230EC" w:rsidP="005230EC">
      <w:pPr>
        <w:spacing w:line="360" w:lineRule="auto"/>
        <w:jc w:val="both"/>
        <w:rPr>
          <w:rFonts w:ascii="Bookman Old Style" w:hAnsi="Bookman Old Style"/>
        </w:rPr>
      </w:pPr>
      <w:r w:rsidRPr="004F4EA1">
        <w:rPr>
          <w:rFonts w:ascii="Bookman Old Style" w:hAnsi="Bookman Old Style"/>
        </w:rPr>
        <w:t xml:space="preserve">                                                                                 </w:t>
      </w: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lang w:val="en-ID"/>
        </w:rPr>
      </w:pPr>
    </w:p>
    <w:p w:rsidR="005230EC" w:rsidRPr="004F4EA1" w:rsidRDefault="005230EC" w:rsidP="005230EC">
      <w:pPr>
        <w:spacing w:line="360" w:lineRule="auto"/>
        <w:jc w:val="center"/>
        <w:rPr>
          <w:rFonts w:ascii="Bookman Old Style" w:hAnsi="Bookman Old Style"/>
          <w:b/>
        </w:rPr>
      </w:pPr>
      <w:r w:rsidRPr="004F4EA1">
        <w:rPr>
          <w:rFonts w:ascii="Bookman Old Style" w:hAnsi="Bookman Old Style"/>
          <w:b/>
        </w:rPr>
        <w:lastRenderedPageBreak/>
        <w:t>BAB I</w:t>
      </w:r>
    </w:p>
    <w:p w:rsidR="005230EC" w:rsidRPr="004F4EA1" w:rsidRDefault="005230EC" w:rsidP="005230EC">
      <w:pPr>
        <w:spacing w:line="360" w:lineRule="auto"/>
        <w:jc w:val="center"/>
        <w:rPr>
          <w:rFonts w:ascii="Bookman Old Style" w:hAnsi="Bookman Old Style"/>
          <w:b/>
        </w:rPr>
      </w:pPr>
      <w:r w:rsidRPr="004F4EA1">
        <w:rPr>
          <w:rFonts w:ascii="Bookman Old Style" w:hAnsi="Bookman Old Style"/>
          <w:b/>
        </w:rPr>
        <w:t>PENDAHULUAN</w:t>
      </w:r>
    </w:p>
    <w:p w:rsidR="005230EC" w:rsidRPr="004F4EA1" w:rsidRDefault="005230EC" w:rsidP="005230EC">
      <w:pPr>
        <w:numPr>
          <w:ilvl w:val="0"/>
          <w:numId w:val="22"/>
        </w:numPr>
        <w:spacing w:line="360" w:lineRule="auto"/>
        <w:ind w:left="426"/>
        <w:jc w:val="both"/>
        <w:rPr>
          <w:rFonts w:ascii="Bookman Old Style" w:hAnsi="Bookman Old Style"/>
        </w:rPr>
      </w:pPr>
      <w:r w:rsidRPr="004F4EA1">
        <w:rPr>
          <w:rFonts w:ascii="Bookman Old Style" w:hAnsi="Bookman Old Style"/>
        </w:rPr>
        <w:t>Latar Belakang</w:t>
      </w:r>
    </w:p>
    <w:p w:rsidR="005230EC" w:rsidRPr="004F4EA1" w:rsidRDefault="005230EC" w:rsidP="005230EC">
      <w:pPr>
        <w:spacing w:line="360" w:lineRule="auto"/>
        <w:ind w:left="426" w:firstLine="567"/>
        <w:jc w:val="both"/>
        <w:rPr>
          <w:rFonts w:ascii="Bookman Old Style" w:hAnsi="Bookman Old Style"/>
        </w:rPr>
      </w:pPr>
      <w:r w:rsidRPr="004F4EA1">
        <w:rPr>
          <w:rFonts w:ascii="Bookman Old Style" w:hAnsi="Bookman Old Style"/>
        </w:rPr>
        <w:t xml:space="preserve">Rumah sakit sebagai salah satu sarana kesehatan yang memberikan pelayanan kesehatan kepada masyarakat memiliki peran yang sangat penting dalam meningkatkan derajat kesehatan masyarakat. Oleh karena itu rumah sakit dituntut untuk dapat memberikan pelayanan yang bermutu sesuai dengan standar yang sudah ditentukan. Masyarakat yang menerima pelayanan kesehatan, tenaga kesehatan dan pengunjung  rumah sakit dihadapkan pada risiko terjadinya infeksi di rumah sakit atau Healthcare Associated Infections (HAI’s). Seorang pasien dikatakan mengalami HAI’s apabila pasien menunjukkan tanda-tanda infeksi pada hari ke-2 atau lebih perawatan di RS, dan saat pasien masuk RS tidak terdapat tanda-tanda infeksi tersebut. </w:t>
      </w:r>
    </w:p>
    <w:p w:rsidR="005230EC" w:rsidRPr="004F4EA1" w:rsidRDefault="005230EC" w:rsidP="005230EC">
      <w:pPr>
        <w:spacing w:line="360" w:lineRule="auto"/>
        <w:ind w:left="426" w:firstLine="567"/>
        <w:jc w:val="both"/>
        <w:rPr>
          <w:rFonts w:ascii="Bookman Old Style" w:hAnsi="Bookman Old Style"/>
        </w:rPr>
      </w:pPr>
      <w:r w:rsidRPr="004F4EA1">
        <w:rPr>
          <w:rFonts w:ascii="Bookman Old Style" w:hAnsi="Bookman Old Style"/>
        </w:rPr>
        <w:t>Menurut Al Varado, 2000 angka kejadian HAI’s dari waktu ke waktu terus meningkat, mencapai sekitar 9% (berkisar antara 3-21%).</w:t>
      </w:r>
    </w:p>
    <w:p w:rsidR="005230EC" w:rsidRPr="004F4EA1" w:rsidRDefault="005230EC" w:rsidP="005230EC">
      <w:pPr>
        <w:spacing w:line="360" w:lineRule="auto"/>
        <w:ind w:left="426" w:firstLine="567"/>
        <w:jc w:val="both"/>
        <w:rPr>
          <w:rFonts w:ascii="Bookman Old Style" w:hAnsi="Bookman Old Style"/>
        </w:rPr>
      </w:pPr>
      <w:r w:rsidRPr="004F4EA1">
        <w:rPr>
          <w:rFonts w:ascii="Bookman Old Style" w:hAnsi="Bookman Old Style"/>
        </w:rPr>
        <w:t xml:space="preserve">Bidang pencegahan dan pengendalian infeksi adalah salah satu struktural di bawah langsung oleh direktorat utama dimana tugas pokoknya adalah membantu direktur merencenakan, melaksanakan pencegahan, pengendalian, mengevaluasi, mengaudit terhadap pelayanan rumah sakit,terutama terhadap penderita infeksi dalam upaya pengendalian </w:t>
      </w:r>
      <w:r>
        <w:rPr>
          <w:rFonts w:ascii="Bookman Old Style" w:hAnsi="Bookman Old Style"/>
        </w:rPr>
        <w:t>HAIs</w:t>
      </w:r>
      <w:r w:rsidRPr="004F4EA1">
        <w:rPr>
          <w:rFonts w:ascii="Bookman Old Style" w:hAnsi="Bookman Old Style"/>
        </w:rPr>
        <w:t xml:space="preserve"> di rumah sakit dan pelaksanaan program–program pencegahan dan pengendalian infeksi di RSUD dr. Murjani Sampit. </w:t>
      </w:r>
    </w:p>
    <w:p w:rsidR="005230EC" w:rsidRPr="004F4EA1" w:rsidRDefault="005230EC" w:rsidP="005230EC">
      <w:pPr>
        <w:spacing w:line="360" w:lineRule="auto"/>
        <w:jc w:val="both"/>
        <w:rPr>
          <w:rFonts w:ascii="Bookman Old Style" w:hAnsi="Bookman Old Style"/>
        </w:rPr>
      </w:pPr>
    </w:p>
    <w:p w:rsidR="005230EC" w:rsidRPr="004F4EA1" w:rsidRDefault="005230EC" w:rsidP="005230EC">
      <w:pPr>
        <w:numPr>
          <w:ilvl w:val="0"/>
          <w:numId w:val="22"/>
        </w:numPr>
        <w:spacing w:line="360" w:lineRule="auto"/>
        <w:ind w:left="426"/>
        <w:jc w:val="both"/>
        <w:rPr>
          <w:rFonts w:ascii="Bookman Old Style" w:hAnsi="Bookman Old Style"/>
        </w:rPr>
      </w:pPr>
      <w:r w:rsidRPr="004F4EA1">
        <w:rPr>
          <w:rFonts w:ascii="Bookman Old Style" w:hAnsi="Bookman Old Style"/>
        </w:rPr>
        <w:t>Tujuan</w:t>
      </w:r>
    </w:p>
    <w:p w:rsidR="005230EC" w:rsidRPr="004F4EA1" w:rsidRDefault="005230EC" w:rsidP="005230EC">
      <w:pPr>
        <w:spacing w:line="360" w:lineRule="auto"/>
        <w:ind w:left="426"/>
        <w:jc w:val="both"/>
        <w:rPr>
          <w:rFonts w:ascii="Bookman Old Style" w:hAnsi="Bookman Old Style"/>
        </w:rPr>
      </w:pPr>
      <w:r w:rsidRPr="004F4EA1">
        <w:rPr>
          <w:rFonts w:ascii="Bookman Old Style" w:hAnsi="Bookman Old Style"/>
        </w:rPr>
        <w:t xml:space="preserve">Tujuan dari laporan kegiatan </w:t>
      </w:r>
      <w:proofErr w:type="spellStart"/>
      <w:r>
        <w:rPr>
          <w:rFonts w:ascii="Bookman Old Style" w:hAnsi="Bookman Old Style"/>
          <w:lang w:val="en-ID"/>
        </w:rPr>
        <w:t>Komite</w:t>
      </w:r>
      <w:proofErr w:type="spellEnd"/>
      <w:r w:rsidRPr="004F4EA1">
        <w:rPr>
          <w:rFonts w:ascii="Bookman Old Style" w:hAnsi="Bookman Old Style"/>
        </w:rPr>
        <w:t xml:space="preserve"> Pencegahan Dan Pengendalian Infeksi selama triwulan pertama  tahun 2018 adalah :</w:t>
      </w:r>
    </w:p>
    <w:p w:rsidR="005230EC" w:rsidRPr="004F4EA1" w:rsidRDefault="005230EC" w:rsidP="005230EC">
      <w:pPr>
        <w:numPr>
          <w:ilvl w:val="0"/>
          <w:numId w:val="23"/>
        </w:numPr>
        <w:spacing w:line="360" w:lineRule="auto"/>
        <w:jc w:val="both"/>
        <w:rPr>
          <w:rFonts w:ascii="Bookman Old Style" w:hAnsi="Bookman Old Style"/>
        </w:rPr>
      </w:pPr>
      <w:r w:rsidRPr="004F4EA1">
        <w:rPr>
          <w:rFonts w:ascii="Bookman Old Style" w:hAnsi="Bookman Old Style"/>
        </w:rPr>
        <w:t>Sebagai pertanggung-jawaban atas pelaksanaan kegiatan dan program kerja selama  triwulan pertama tahun 2018.</w:t>
      </w:r>
    </w:p>
    <w:p w:rsidR="005230EC" w:rsidRPr="004F4EA1" w:rsidRDefault="005230EC" w:rsidP="005230EC">
      <w:pPr>
        <w:numPr>
          <w:ilvl w:val="0"/>
          <w:numId w:val="23"/>
        </w:numPr>
        <w:spacing w:line="360" w:lineRule="auto"/>
        <w:jc w:val="both"/>
        <w:rPr>
          <w:rFonts w:ascii="Bookman Old Style" w:hAnsi="Bookman Old Style"/>
        </w:rPr>
      </w:pPr>
      <w:r w:rsidRPr="004F4EA1">
        <w:rPr>
          <w:rFonts w:ascii="Bookman Old Style" w:hAnsi="Bookman Old Style"/>
        </w:rPr>
        <w:t>Sebagai bentuk monitoring dan evaluasi serta untuk menentukan rencana tindak lanjut pada triwulan berikutnya.</w:t>
      </w:r>
    </w:p>
    <w:p w:rsidR="005230EC" w:rsidRPr="004F4EA1" w:rsidRDefault="005230EC" w:rsidP="005230EC">
      <w:pPr>
        <w:spacing w:line="360" w:lineRule="auto"/>
        <w:ind w:left="720"/>
        <w:jc w:val="both"/>
        <w:rPr>
          <w:rFonts w:ascii="Bookman Old Style" w:hAnsi="Bookman Old Style"/>
        </w:rPr>
      </w:pPr>
    </w:p>
    <w:p w:rsidR="005230EC" w:rsidRPr="004F4EA1" w:rsidRDefault="005230EC" w:rsidP="005230EC">
      <w:pPr>
        <w:numPr>
          <w:ilvl w:val="0"/>
          <w:numId w:val="22"/>
        </w:numPr>
        <w:spacing w:line="360" w:lineRule="auto"/>
        <w:ind w:left="426"/>
        <w:jc w:val="both"/>
        <w:rPr>
          <w:rFonts w:ascii="Bookman Old Style" w:hAnsi="Bookman Old Style"/>
        </w:rPr>
      </w:pPr>
      <w:r w:rsidRPr="004F4EA1">
        <w:rPr>
          <w:rFonts w:ascii="Bookman Old Style" w:hAnsi="Bookman Old Style"/>
        </w:rPr>
        <w:t>Sasaran</w:t>
      </w:r>
    </w:p>
    <w:p w:rsidR="005230EC" w:rsidRPr="004F4EA1" w:rsidRDefault="005230EC" w:rsidP="005230EC">
      <w:pPr>
        <w:numPr>
          <w:ilvl w:val="0"/>
          <w:numId w:val="24"/>
        </w:numPr>
        <w:spacing w:line="360" w:lineRule="auto"/>
        <w:jc w:val="both"/>
        <w:rPr>
          <w:rFonts w:ascii="Bookman Old Style" w:hAnsi="Bookman Old Style"/>
        </w:rPr>
      </w:pPr>
      <w:r w:rsidRPr="004F4EA1">
        <w:rPr>
          <w:rFonts w:ascii="Bookman Old Style" w:hAnsi="Bookman Old Style"/>
        </w:rPr>
        <w:t>Rumah Sakit mampu menyelenggarakan pelayanan kesehatan sesuai standar kelas B.</w:t>
      </w:r>
    </w:p>
    <w:p w:rsidR="005230EC" w:rsidRPr="004F4EA1" w:rsidRDefault="005230EC" w:rsidP="005230EC">
      <w:pPr>
        <w:numPr>
          <w:ilvl w:val="0"/>
          <w:numId w:val="24"/>
        </w:numPr>
        <w:spacing w:line="360" w:lineRule="auto"/>
        <w:jc w:val="both"/>
        <w:rPr>
          <w:rFonts w:ascii="Bookman Old Style" w:hAnsi="Bookman Old Style"/>
        </w:rPr>
      </w:pPr>
      <w:r w:rsidRPr="004F4EA1">
        <w:rPr>
          <w:rFonts w:ascii="Bookman Old Style" w:hAnsi="Bookman Old Style"/>
        </w:rPr>
        <w:t>Rumah Sakit mampu menyelenggarakan good corporate governance.</w:t>
      </w:r>
    </w:p>
    <w:p w:rsidR="005230EC" w:rsidRPr="004F4EA1" w:rsidRDefault="005230EC" w:rsidP="005230EC">
      <w:pPr>
        <w:spacing w:line="360" w:lineRule="auto"/>
        <w:jc w:val="both"/>
        <w:rPr>
          <w:rFonts w:ascii="Bookman Old Style" w:hAnsi="Bookman Old Style"/>
        </w:rPr>
      </w:pPr>
    </w:p>
    <w:p w:rsidR="005230EC" w:rsidRPr="004F4EA1" w:rsidRDefault="005230EC" w:rsidP="005230EC">
      <w:pPr>
        <w:spacing w:line="360" w:lineRule="auto"/>
        <w:jc w:val="both"/>
        <w:rPr>
          <w:rFonts w:ascii="Bookman Old Style" w:hAnsi="Bookman Old Style"/>
        </w:rPr>
      </w:pPr>
    </w:p>
    <w:p w:rsidR="005230EC" w:rsidRPr="004F4EA1"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Pr="004F4EA1" w:rsidRDefault="005230EC" w:rsidP="005230EC">
      <w:pPr>
        <w:spacing w:line="360" w:lineRule="auto"/>
        <w:jc w:val="center"/>
        <w:rPr>
          <w:rFonts w:ascii="Bookman Old Style" w:hAnsi="Bookman Old Style"/>
          <w:b/>
        </w:rPr>
      </w:pPr>
      <w:r w:rsidRPr="004F4EA1">
        <w:rPr>
          <w:rFonts w:ascii="Bookman Old Style" w:hAnsi="Bookman Old Style"/>
          <w:b/>
        </w:rPr>
        <w:lastRenderedPageBreak/>
        <w:t>BAB II</w:t>
      </w:r>
    </w:p>
    <w:p w:rsidR="005230EC" w:rsidRPr="004F4EA1" w:rsidRDefault="005230EC" w:rsidP="005230EC">
      <w:pPr>
        <w:numPr>
          <w:ilvl w:val="0"/>
          <w:numId w:val="25"/>
        </w:numPr>
        <w:spacing w:line="360" w:lineRule="auto"/>
        <w:ind w:left="426"/>
        <w:jc w:val="both"/>
        <w:rPr>
          <w:rFonts w:ascii="Bookman Old Style" w:hAnsi="Bookman Old Style"/>
        </w:rPr>
      </w:pPr>
      <w:r w:rsidRPr="004F4EA1">
        <w:rPr>
          <w:rFonts w:ascii="Bookman Old Style" w:hAnsi="Bookman Old Style"/>
        </w:rPr>
        <w:t>Pola Ketenagaan</w:t>
      </w:r>
    </w:p>
    <w:p w:rsidR="005230EC" w:rsidRPr="004F4EA1" w:rsidRDefault="005230EC" w:rsidP="005230EC">
      <w:pPr>
        <w:numPr>
          <w:ilvl w:val="0"/>
          <w:numId w:val="26"/>
        </w:numPr>
        <w:spacing w:line="360" w:lineRule="auto"/>
        <w:ind w:left="851"/>
        <w:jc w:val="both"/>
        <w:rPr>
          <w:rFonts w:ascii="Bookman Old Style" w:hAnsi="Bookman Old Style"/>
        </w:rPr>
      </w:pPr>
      <w:r w:rsidRPr="004F4EA1">
        <w:rPr>
          <w:rFonts w:ascii="Bookman Old Style" w:hAnsi="Bookman Old Style"/>
        </w:rPr>
        <w:t>SDM</w:t>
      </w:r>
    </w:p>
    <w:p w:rsidR="005230EC" w:rsidRPr="004F4EA1" w:rsidRDefault="005230EC" w:rsidP="005230EC">
      <w:pPr>
        <w:spacing w:line="360" w:lineRule="auto"/>
        <w:ind w:left="709" w:firstLine="567"/>
        <w:jc w:val="both"/>
        <w:rPr>
          <w:rFonts w:ascii="Bookman Old Style" w:hAnsi="Bookman Old Style"/>
        </w:rPr>
      </w:pPr>
      <w:r w:rsidRPr="004F4EA1">
        <w:rPr>
          <w:rFonts w:ascii="Bookman Old Style" w:hAnsi="Bookman Old Style"/>
        </w:rPr>
        <w:t>Sumber daya manusia merupakan komponen yang paling penting untuk mendukung dan memberikan  pelayanan yang berkesinambungan. Pengetahuan dan  sikap yang dimiliki akan mempengaruhi keefektifan pelayanan.</w:t>
      </w:r>
    </w:p>
    <w:p w:rsidR="005230EC" w:rsidRPr="004F4EA1" w:rsidRDefault="005230EC" w:rsidP="005230EC">
      <w:pPr>
        <w:spacing w:line="360" w:lineRule="auto"/>
        <w:jc w:val="both"/>
        <w:rPr>
          <w:rFonts w:ascii="Bookman Old Style" w:hAnsi="Bookman Old Style"/>
        </w:rPr>
      </w:pPr>
    </w:p>
    <w:p w:rsidR="005230EC" w:rsidRPr="004F4EA1" w:rsidRDefault="005230EC" w:rsidP="005230EC">
      <w:pPr>
        <w:spacing w:line="360" w:lineRule="auto"/>
        <w:ind w:left="709"/>
        <w:jc w:val="both"/>
        <w:rPr>
          <w:rFonts w:ascii="Bookman Old Style" w:hAnsi="Bookman Old Style"/>
        </w:rPr>
      </w:pPr>
      <w:r w:rsidRPr="004F4EA1">
        <w:rPr>
          <w:rFonts w:ascii="Bookman Old Style" w:hAnsi="Bookman Old Style"/>
        </w:rPr>
        <w:t xml:space="preserve">Sumber Daya Manusia yang ada di bidang PPI adalah sebagai berikut: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
        <w:gridCol w:w="1701"/>
        <w:gridCol w:w="2835"/>
        <w:gridCol w:w="1276"/>
        <w:gridCol w:w="2126"/>
      </w:tblGrid>
      <w:tr w:rsidR="005230EC" w:rsidRPr="004F4EA1" w:rsidTr="000F4C7F">
        <w:tc>
          <w:tcPr>
            <w:tcW w:w="42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No</w:t>
            </w:r>
          </w:p>
        </w:tc>
        <w:tc>
          <w:tcPr>
            <w:tcW w:w="1701"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Distribusi</w:t>
            </w:r>
          </w:p>
        </w:tc>
        <w:tc>
          <w:tcPr>
            <w:tcW w:w="283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Spesifikasi</w:t>
            </w:r>
          </w:p>
        </w:tc>
        <w:tc>
          <w:tcPr>
            <w:tcW w:w="1276"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Jumlah</w:t>
            </w:r>
          </w:p>
        </w:tc>
        <w:tc>
          <w:tcPr>
            <w:tcW w:w="2126"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Keterangan</w:t>
            </w:r>
          </w:p>
        </w:tc>
      </w:tr>
      <w:tr w:rsidR="005230EC" w:rsidRPr="004F4EA1" w:rsidTr="000F4C7F">
        <w:tc>
          <w:tcPr>
            <w:tcW w:w="42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1.</w:t>
            </w:r>
          </w:p>
        </w:tc>
        <w:tc>
          <w:tcPr>
            <w:tcW w:w="1701"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Ketua</w:t>
            </w:r>
          </w:p>
        </w:tc>
        <w:tc>
          <w:tcPr>
            <w:tcW w:w="283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Dokter Spesialis</w:t>
            </w:r>
          </w:p>
        </w:tc>
        <w:tc>
          <w:tcPr>
            <w:tcW w:w="1276"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1</w:t>
            </w:r>
          </w:p>
        </w:tc>
        <w:tc>
          <w:tcPr>
            <w:tcW w:w="2126"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 xml:space="preserve">Bersertifikasi PPI Lanjutan </w:t>
            </w:r>
          </w:p>
        </w:tc>
      </w:tr>
      <w:tr w:rsidR="005230EC" w:rsidRPr="004F4EA1" w:rsidTr="000F4C7F">
        <w:tc>
          <w:tcPr>
            <w:tcW w:w="42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2.</w:t>
            </w:r>
          </w:p>
        </w:tc>
        <w:tc>
          <w:tcPr>
            <w:tcW w:w="1701"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Sekretaris</w:t>
            </w:r>
          </w:p>
        </w:tc>
        <w:tc>
          <w:tcPr>
            <w:tcW w:w="283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IPCN</w:t>
            </w:r>
          </w:p>
        </w:tc>
        <w:tc>
          <w:tcPr>
            <w:tcW w:w="1276"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1</w:t>
            </w:r>
          </w:p>
        </w:tc>
        <w:tc>
          <w:tcPr>
            <w:tcW w:w="2126" w:type="dxa"/>
            <w:shd w:val="clear" w:color="auto" w:fill="auto"/>
          </w:tcPr>
          <w:p w:rsidR="005230EC" w:rsidRPr="004F4EA1" w:rsidRDefault="005230EC" w:rsidP="000F4C7F">
            <w:pPr>
              <w:spacing w:line="360" w:lineRule="auto"/>
              <w:jc w:val="both"/>
              <w:rPr>
                <w:rFonts w:ascii="Bookman Old Style" w:hAnsi="Bookman Old Style"/>
              </w:rPr>
            </w:pPr>
          </w:p>
        </w:tc>
      </w:tr>
      <w:tr w:rsidR="005230EC" w:rsidRPr="004F4EA1" w:rsidTr="000F4C7F">
        <w:tc>
          <w:tcPr>
            <w:tcW w:w="42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3.</w:t>
            </w:r>
          </w:p>
        </w:tc>
        <w:tc>
          <w:tcPr>
            <w:tcW w:w="1701"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IPCO</w:t>
            </w:r>
          </w:p>
        </w:tc>
        <w:tc>
          <w:tcPr>
            <w:tcW w:w="283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Dokter Spesialis</w:t>
            </w:r>
          </w:p>
        </w:tc>
        <w:tc>
          <w:tcPr>
            <w:tcW w:w="1276"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1</w:t>
            </w:r>
          </w:p>
        </w:tc>
        <w:tc>
          <w:tcPr>
            <w:tcW w:w="2126"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Bersertifikasi PPI Lanjutan</w:t>
            </w:r>
          </w:p>
        </w:tc>
      </w:tr>
      <w:tr w:rsidR="005230EC" w:rsidRPr="004F4EA1" w:rsidTr="000F4C7F">
        <w:tc>
          <w:tcPr>
            <w:tcW w:w="42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4.</w:t>
            </w:r>
          </w:p>
        </w:tc>
        <w:tc>
          <w:tcPr>
            <w:tcW w:w="1701"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Anggota</w:t>
            </w:r>
          </w:p>
        </w:tc>
        <w:tc>
          <w:tcPr>
            <w:tcW w:w="283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10 anggota sudah Bersertifikasi PPI Dasar</w:t>
            </w:r>
          </w:p>
        </w:tc>
        <w:tc>
          <w:tcPr>
            <w:tcW w:w="1276"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15</w:t>
            </w:r>
          </w:p>
        </w:tc>
        <w:tc>
          <w:tcPr>
            <w:tcW w:w="2126" w:type="dxa"/>
            <w:shd w:val="clear" w:color="auto" w:fill="auto"/>
          </w:tcPr>
          <w:p w:rsidR="005230EC" w:rsidRPr="004F4EA1" w:rsidRDefault="005230EC" w:rsidP="000F4C7F">
            <w:pPr>
              <w:spacing w:line="360" w:lineRule="auto"/>
              <w:jc w:val="both"/>
              <w:rPr>
                <w:rFonts w:ascii="Bookman Old Style" w:hAnsi="Bookman Old Style"/>
              </w:rPr>
            </w:pPr>
          </w:p>
        </w:tc>
      </w:tr>
      <w:tr w:rsidR="005230EC" w:rsidRPr="004F4EA1" w:rsidTr="000F4C7F">
        <w:tc>
          <w:tcPr>
            <w:tcW w:w="42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5.</w:t>
            </w:r>
          </w:p>
        </w:tc>
        <w:tc>
          <w:tcPr>
            <w:tcW w:w="1701"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IPCN</w:t>
            </w:r>
          </w:p>
        </w:tc>
        <w:tc>
          <w:tcPr>
            <w:tcW w:w="283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IPCN</w:t>
            </w:r>
          </w:p>
        </w:tc>
        <w:tc>
          <w:tcPr>
            <w:tcW w:w="1276"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2</w:t>
            </w:r>
          </w:p>
        </w:tc>
        <w:tc>
          <w:tcPr>
            <w:tcW w:w="2126"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Bersertifikasi PPI Dasar, Lanjutan dan IPCN</w:t>
            </w:r>
          </w:p>
        </w:tc>
      </w:tr>
      <w:tr w:rsidR="005230EC" w:rsidRPr="004F4EA1" w:rsidTr="000F4C7F">
        <w:tc>
          <w:tcPr>
            <w:tcW w:w="42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6.</w:t>
            </w:r>
          </w:p>
        </w:tc>
        <w:tc>
          <w:tcPr>
            <w:tcW w:w="1701"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IPCLN</w:t>
            </w:r>
          </w:p>
        </w:tc>
        <w:tc>
          <w:tcPr>
            <w:tcW w:w="283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IPCLN</w:t>
            </w:r>
          </w:p>
        </w:tc>
        <w:tc>
          <w:tcPr>
            <w:tcW w:w="1276"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16</w:t>
            </w:r>
          </w:p>
        </w:tc>
        <w:tc>
          <w:tcPr>
            <w:tcW w:w="2126"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Bersertifikasi PPI</w:t>
            </w:r>
          </w:p>
        </w:tc>
      </w:tr>
      <w:tr w:rsidR="005230EC" w:rsidRPr="004F4EA1" w:rsidTr="000F4C7F">
        <w:tc>
          <w:tcPr>
            <w:tcW w:w="425" w:type="dxa"/>
            <w:shd w:val="clear" w:color="auto" w:fill="auto"/>
          </w:tcPr>
          <w:p w:rsidR="005230EC" w:rsidRPr="004F4EA1" w:rsidRDefault="005230EC" w:rsidP="000F4C7F">
            <w:pPr>
              <w:spacing w:line="360" w:lineRule="auto"/>
              <w:jc w:val="both"/>
              <w:rPr>
                <w:rFonts w:ascii="Bookman Old Style" w:hAnsi="Bookman Old Style"/>
              </w:rPr>
            </w:pPr>
          </w:p>
        </w:tc>
        <w:tc>
          <w:tcPr>
            <w:tcW w:w="1701" w:type="dxa"/>
            <w:shd w:val="clear" w:color="auto" w:fill="auto"/>
          </w:tcPr>
          <w:p w:rsidR="005230EC" w:rsidRPr="004F4EA1" w:rsidRDefault="005230EC" w:rsidP="000F4C7F">
            <w:pPr>
              <w:spacing w:line="360" w:lineRule="auto"/>
              <w:jc w:val="both"/>
              <w:rPr>
                <w:rFonts w:ascii="Bookman Old Style" w:hAnsi="Bookman Old Style"/>
              </w:rPr>
            </w:pPr>
          </w:p>
        </w:tc>
        <w:tc>
          <w:tcPr>
            <w:tcW w:w="2835" w:type="dxa"/>
            <w:shd w:val="clear" w:color="auto" w:fill="auto"/>
          </w:tcPr>
          <w:p w:rsidR="005230EC" w:rsidRPr="004F4EA1" w:rsidRDefault="005230EC" w:rsidP="000F4C7F">
            <w:pPr>
              <w:spacing w:line="360" w:lineRule="auto"/>
              <w:jc w:val="both"/>
              <w:rPr>
                <w:rFonts w:ascii="Bookman Old Style" w:hAnsi="Bookman Old Style"/>
              </w:rPr>
            </w:pPr>
          </w:p>
        </w:tc>
        <w:tc>
          <w:tcPr>
            <w:tcW w:w="1276"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Total 34</w:t>
            </w:r>
          </w:p>
        </w:tc>
        <w:tc>
          <w:tcPr>
            <w:tcW w:w="2126" w:type="dxa"/>
            <w:shd w:val="clear" w:color="auto" w:fill="auto"/>
          </w:tcPr>
          <w:p w:rsidR="005230EC" w:rsidRPr="004F4EA1" w:rsidRDefault="005230EC" w:rsidP="000F4C7F">
            <w:pPr>
              <w:spacing w:line="360" w:lineRule="auto"/>
              <w:jc w:val="both"/>
              <w:rPr>
                <w:rFonts w:ascii="Bookman Old Style" w:hAnsi="Bookman Old Style"/>
              </w:rPr>
            </w:pPr>
          </w:p>
        </w:tc>
      </w:tr>
    </w:tbl>
    <w:p w:rsidR="005230EC" w:rsidRPr="004F4EA1" w:rsidRDefault="005230EC" w:rsidP="005230EC">
      <w:pPr>
        <w:spacing w:line="360" w:lineRule="auto"/>
        <w:jc w:val="both"/>
        <w:rPr>
          <w:rFonts w:ascii="Bookman Old Style" w:hAnsi="Bookman Old Style"/>
        </w:rPr>
      </w:pPr>
    </w:p>
    <w:p w:rsidR="005230EC" w:rsidRPr="004F4EA1" w:rsidRDefault="005230EC" w:rsidP="005230EC">
      <w:pPr>
        <w:spacing w:line="360" w:lineRule="auto"/>
        <w:ind w:left="567"/>
        <w:jc w:val="both"/>
        <w:rPr>
          <w:rFonts w:ascii="Bookman Old Style" w:hAnsi="Bookman Old Style"/>
        </w:rPr>
      </w:pPr>
      <w:r w:rsidRPr="004F4EA1">
        <w:rPr>
          <w:rFonts w:ascii="Bookman Old Style" w:hAnsi="Bookman Old Style"/>
        </w:rPr>
        <w:t>Anggota Komite PPI terdiri dari masing-masing bagian sebagai berikut :</w:t>
      </w:r>
    </w:p>
    <w:p w:rsidR="005230EC" w:rsidRPr="004F4EA1" w:rsidRDefault="005230EC" w:rsidP="005230EC">
      <w:pPr>
        <w:numPr>
          <w:ilvl w:val="0"/>
          <w:numId w:val="27"/>
        </w:numPr>
        <w:spacing w:line="360" w:lineRule="auto"/>
        <w:ind w:left="993"/>
        <w:jc w:val="both"/>
        <w:rPr>
          <w:rFonts w:ascii="Bookman Old Style" w:hAnsi="Bookman Old Style"/>
        </w:rPr>
      </w:pPr>
      <w:r w:rsidRPr="004F4EA1">
        <w:rPr>
          <w:rFonts w:ascii="Bookman Old Style" w:hAnsi="Bookman Old Style"/>
        </w:rPr>
        <w:t>Ketua dan Tim PPI (IPCO,IPCN &amp; IPCLN)</w:t>
      </w:r>
      <w:r w:rsidRPr="004F4EA1">
        <w:rPr>
          <w:rFonts w:ascii="Bookman Old Style" w:hAnsi="Bookman Old Style"/>
        </w:rPr>
        <w:tab/>
      </w:r>
      <w:r w:rsidRPr="004F4EA1">
        <w:rPr>
          <w:rFonts w:ascii="Bookman Old Style" w:hAnsi="Bookman Old Style"/>
        </w:rPr>
        <w:tab/>
      </w:r>
    </w:p>
    <w:p w:rsidR="005230EC" w:rsidRPr="004F4EA1" w:rsidRDefault="005230EC" w:rsidP="005230EC">
      <w:pPr>
        <w:numPr>
          <w:ilvl w:val="0"/>
          <w:numId w:val="27"/>
        </w:numPr>
        <w:spacing w:line="360" w:lineRule="auto"/>
        <w:ind w:left="993"/>
        <w:jc w:val="both"/>
        <w:rPr>
          <w:rFonts w:ascii="Bookman Old Style" w:hAnsi="Bookman Old Style"/>
        </w:rPr>
      </w:pPr>
      <w:r w:rsidRPr="004F4EA1">
        <w:rPr>
          <w:rFonts w:ascii="Bookman Old Style" w:hAnsi="Bookman Old Style"/>
        </w:rPr>
        <w:t>Manajemen (Yanmed dan Keperawatan)</w:t>
      </w:r>
    </w:p>
    <w:p w:rsidR="005230EC" w:rsidRPr="004F4EA1" w:rsidRDefault="005230EC" w:rsidP="005230EC">
      <w:pPr>
        <w:numPr>
          <w:ilvl w:val="0"/>
          <w:numId w:val="27"/>
        </w:numPr>
        <w:spacing w:line="360" w:lineRule="auto"/>
        <w:ind w:left="993"/>
        <w:jc w:val="both"/>
        <w:rPr>
          <w:rFonts w:ascii="Bookman Old Style" w:hAnsi="Bookman Old Style"/>
        </w:rPr>
      </w:pPr>
      <w:r w:rsidRPr="004F4EA1">
        <w:rPr>
          <w:rFonts w:ascii="Bookman Old Style" w:hAnsi="Bookman Old Style"/>
        </w:rPr>
        <w:t xml:space="preserve">Farmasi </w:t>
      </w:r>
    </w:p>
    <w:p w:rsidR="005230EC" w:rsidRPr="004F4EA1" w:rsidRDefault="005230EC" w:rsidP="005230EC">
      <w:pPr>
        <w:numPr>
          <w:ilvl w:val="0"/>
          <w:numId w:val="27"/>
        </w:numPr>
        <w:spacing w:line="360" w:lineRule="auto"/>
        <w:ind w:left="993"/>
        <w:jc w:val="both"/>
        <w:rPr>
          <w:rFonts w:ascii="Bookman Old Style" w:hAnsi="Bookman Old Style"/>
        </w:rPr>
      </w:pPr>
      <w:r w:rsidRPr="004F4EA1">
        <w:rPr>
          <w:rFonts w:ascii="Bookman Old Style" w:hAnsi="Bookman Old Style"/>
        </w:rPr>
        <w:t>Sanitasi</w:t>
      </w:r>
    </w:p>
    <w:p w:rsidR="005230EC" w:rsidRPr="004F4EA1" w:rsidRDefault="005230EC" w:rsidP="005230EC">
      <w:pPr>
        <w:numPr>
          <w:ilvl w:val="0"/>
          <w:numId w:val="27"/>
        </w:numPr>
        <w:spacing w:line="360" w:lineRule="auto"/>
        <w:ind w:left="993"/>
        <w:jc w:val="both"/>
        <w:rPr>
          <w:rFonts w:ascii="Bookman Old Style" w:hAnsi="Bookman Old Style"/>
        </w:rPr>
      </w:pPr>
      <w:r w:rsidRPr="004F4EA1">
        <w:rPr>
          <w:rFonts w:ascii="Bookman Old Style" w:hAnsi="Bookman Old Style"/>
        </w:rPr>
        <w:t>Gizi</w:t>
      </w:r>
    </w:p>
    <w:p w:rsidR="005230EC" w:rsidRPr="004F4EA1" w:rsidRDefault="005230EC" w:rsidP="005230EC">
      <w:pPr>
        <w:numPr>
          <w:ilvl w:val="0"/>
          <w:numId w:val="27"/>
        </w:numPr>
        <w:spacing w:line="360" w:lineRule="auto"/>
        <w:ind w:left="993"/>
        <w:jc w:val="both"/>
        <w:rPr>
          <w:rFonts w:ascii="Bookman Old Style" w:hAnsi="Bookman Old Style"/>
        </w:rPr>
      </w:pPr>
      <w:r w:rsidRPr="004F4EA1">
        <w:rPr>
          <w:rFonts w:ascii="Bookman Old Style" w:hAnsi="Bookman Old Style"/>
        </w:rPr>
        <w:t>CSSD</w:t>
      </w:r>
    </w:p>
    <w:p w:rsidR="005230EC" w:rsidRPr="004F4EA1" w:rsidRDefault="005230EC" w:rsidP="005230EC">
      <w:pPr>
        <w:numPr>
          <w:ilvl w:val="0"/>
          <w:numId w:val="27"/>
        </w:numPr>
        <w:spacing w:line="360" w:lineRule="auto"/>
        <w:ind w:left="993"/>
        <w:jc w:val="both"/>
        <w:rPr>
          <w:rFonts w:ascii="Bookman Old Style" w:hAnsi="Bookman Old Style"/>
        </w:rPr>
      </w:pPr>
      <w:r w:rsidRPr="004F4EA1">
        <w:rPr>
          <w:rFonts w:ascii="Bookman Old Style" w:hAnsi="Bookman Old Style"/>
        </w:rPr>
        <w:t>Laundry</w:t>
      </w:r>
    </w:p>
    <w:p w:rsidR="005230EC" w:rsidRPr="004F4EA1" w:rsidRDefault="005230EC" w:rsidP="005230EC">
      <w:pPr>
        <w:numPr>
          <w:ilvl w:val="0"/>
          <w:numId w:val="27"/>
        </w:numPr>
        <w:spacing w:line="360" w:lineRule="auto"/>
        <w:ind w:left="993"/>
        <w:jc w:val="both"/>
        <w:rPr>
          <w:rFonts w:ascii="Bookman Old Style" w:hAnsi="Bookman Old Style"/>
        </w:rPr>
      </w:pPr>
      <w:r w:rsidRPr="004F4EA1">
        <w:rPr>
          <w:rFonts w:ascii="Bookman Old Style" w:hAnsi="Bookman Old Style"/>
        </w:rPr>
        <w:t xml:space="preserve">IPSRS  </w:t>
      </w:r>
    </w:p>
    <w:p w:rsidR="005230EC" w:rsidRPr="004F4EA1" w:rsidRDefault="005230EC" w:rsidP="005230EC">
      <w:pPr>
        <w:numPr>
          <w:ilvl w:val="0"/>
          <w:numId w:val="27"/>
        </w:numPr>
        <w:spacing w:line="360" w:lineRule="auto"/>
        <w:ind w:left="993"/>
        <w:jc w:val="both"/>
        <w:rPr>
          <w:rFonts w:ascii="Bookman Old Style" w:hAnsi="Bookman Old Style"/>
        </w:rPr>
      </w:pPr>
      <w:r w:rsidRPr="004F4EA1">
        <w:rPr>
          <w:rFonts w:ascii="Bookman Old Style" w:hAnsi="Bookman Old Style"/>
        </w:rPr>
        <w:t xml:space="preserve">Laboratorium </w:t>
      </w:r>
    </w:p>
    <w:p w:rsidR="005230EC" w:rsidRPr="004F4EA1" w:rsidRDefault="005230EC" w:rsidP="005230EC">
      <w:pPr>
        <w:numPr>
          <w:ilvl w:val="0"/>
          <w:numId w:val="27"/>
        </w:numPr>
        <w:spacing w:line="360" w:lineRule="auto"/>
        <w:ind w:left="993"/>
        <w:jc w:val="both"/>
        <w:rPr>
          <w:rFonts w:ascii="Bookman Old Style" w:hAnsi="Bookman Old Style"/>
        </w:rPr>
      </w:pPr>
      <w:r w:rsidRPr="004F4EA1">
        <w:rPr>
          <w:rFonts w:ascii="Bookman Old Style" w:hAnsi="Bookman Old Style"/>
        </w:rPr>
        <w:t xml:space="preserve">Anastesi </w:t>
      </w:r>
    </w:p>
    <w:p w:rsidR="005230EC" w:rsidRPr="004F4EA1" w:rsidRDefault="005230EC" w:rsidP="005230EC">
      <w:pPr>
        <w:numPr>
          <w:ilvl w:val="0"/>
          <w:numId w:val="27"/>
        </w:numPr>
        <w:spacing w:line="360" w:lineRule="auto"/>
        <w:ind w:left="993"/>
        <w:jc w:val="both"/>
        <w:rPr>
          <w:rFonts w:ascii="Bookman Old Style" w:hAnsi="Bookman Old Style"/>
        </w:rPr>
      </w:pPr>
      <w:r w:rsidRPr="004F4EA1">
        <w:rPr>
          <w:rFonts w:ascii="Bookman Old Style" w:hAnsi="Bookman Old Style"/>
        </w:rPr>
        <w:t>Kamar Jenazah</w:t>
      </w:r>
    </w:p>
    <w:p w:rsidR="005230EC" w:rsidRPr="004F4EA1" w:rsidRDefault="005230EC" w:rsidP="005230EC">
      <w:pPr>
        <w:numPr>
          <w:ilvl w:val="0"/>
          <w:numId w:val="27"/>
        </w:numPr>
        <w:spacing w:line="360" w:lineRule="auto"/>
        <w:ind w:left="993"/>
        <w:jc w:val="both"/>
        <w:rPr>
          <w:rFonts w:ascii="Bookman Old Style" w:hAnsi="Bookman Old Style"/>
        </w:rPr>
      </w:pPr>
      <w:r w:rsidRPr="004F4EA1">
        <w:rPr>
          <w:rFonts w:ascii="Bookman Old Style" w:hAnsi="Bookman Old Style"/>
        </w:rPr>
        <w:t xml:space="preserve">K3 ( Kesehatan Dan Keselamatan Karyawan ) </w:t>
      </w: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Pr="004F4EA1" w:rsidRDefault="005230EC" w:rsidP="005230EC">
      <w:pPr>
        <w:spacing w:line="360" w:lineRule="auto"/>
        <w:ind w:left="720"/>
        <w:jc w:val="both"/>
        <w:rPr>
          <w:rFonts w:ascii="Bookman Old Style" w:hAnsi="Bookman Old Style"/>
        </w:rPr>
      </w:pPr>
    </w:p>
    <w:p w:rsidR="005230EC" w:rsidRPr="004F4EA1" w:rsidRDefault="005230EC" w:rsidP="005230EC">
      <w:pPr>
        <w:numPr>
          <w:ilvl w:val="0"/>
          <w:numId w:val="25"/>
        </w:numPr>
        <w:spacing w:line="360" w:lineRule="auto"/>
        <w:ind w:left="426"/>
        <w:jc w:val="both"/>
        <w:rPr>
          <w:rFonts w:ascii="Bookman Old Style" w:hAnsi="Bookman Old Style"/>
        </w:rPr>
      </w:pPr>
      <w:r w:rsidRPr="004F4EA1">
        <w:rPr>
          <w:rFonts w:ascii="Bookman Old Style" w:hAnsi="Bookman Old Style"/>
        </w:rPr>
        <w:t>Sarana dan Prasarana</w:t>
      </w:r>
    </w:p>
    <w:p w:rsidR="005230EC" w:rsidRPr="004F4EA1" w:rsidRDefault="005230EC" w:rsidP="005230EC">
      <w:pPr>
        <w:spacing w:line="360" w:lineRule="auto"/>
        <w:ind w:left="426" w:firstLine="425"/>
        <w:jc w:val="both"/>
        <w:rPr>
          <w:rFonts w:ascii="Bookman Old Style" w:hAnsi="Bookman Old Style"/>
        </w:rPr>
      </w:pPr>
      <w:r w:rsidRPr="004F4EA1">
        <w:rPr>
          <w:rFonts w:ascii="Bookman Old Style" w:hAnsi="Bookman Old Style"/>
        </w:rPr>
        <w:t xml:space="preserve"> Sarana dan prasarana yang ada dan digunakan untuk mendukung pelaksanaan pekerjaan di </w:t>
      </w:r>
      <w:proofErr w:type="spellStart"/>
      <w:r>
        <w:rPr>
          <w:rFonts w:ascii="Bookman Old Style" w:hAnsi="Bookman Old Style"/>
          <w:lang w:val="en-ID"/>
        </w:rPr>
        <w:t>Komite</w:t>
      </w:r>
      <w:proofErr w:type="spellEnd"/>
      <w:r w:rsidRPr="004F4EA1">
        <w:rPr>
          <w:rFonts w:ascii="Bookman Old Style" w:hAnsi="Bookman Old Style"/>
        </w:rPr>
        <w:t xml:space="preserve"> PPI antara lain :</w:t>
      </w:r>
    </w:p>
    <w:tbl>
      <w:tblPr>
        <w:tblW w:w="853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1134"/>
        <w:gridCol w:w="1275"/>
        <w:gridCol w:w="1134"/>
        <w:gridCol w:w="1733"/>
      </w:tblGrid>
      <w:tr w:rsidR="005230EC" w:rsidRPr="004F4EA1" w:rsidTr="000F4C7F">
        <w:tc>
          <w:tcPr>
            <w:tcW w:w="567" w:type="dxa"/>
            <w:shd w:val="clear" w:color="auto" w:fill="auto"/>
          </w:tcPr>
          <w:p w:rsidR="005230EC" w:rsidRPr="004F4EA1" w:rsidRDefault="005230EC" w:rsidP="000F4C7F">
            <w:pPr>
              <w:spacing w:line="360" w:lineRule="auto"/>
              <w:jc w:val="both"/>
              <w:rPr>
                <w:rFonts w:ascii="Bookman Old Style" w:hAnsi="Bookman Old Style"/>
                <w:b/>
              </w:rPr>
            </w:pPr>
            <w:r w:rsidRPr="004F4EA1">
              <w:rPr>
                <w:rFonts w:ascii="Bookman Old Style" w:hAnsi="Bookman Old Style"/>
                <w:b/>
              </w:rPr>
              <w:t>No</w:t>
            </w:r>
          </w:p>
        </w:tc>
        <w:tc>
          <w:tcPr>
            <w:tcW w:w="2694" w:type="dxa"/>
            <w:shd w:val="clear" w:color="auto" w:fill="auto"/>
          </w:tcPr>
          <w:p w:rsidR="005230EC" w:rsidRPr="004F4EA1" w:rsidRDefault="005230EC" w:rsidP="000F4C7F">
            <w:pPr>
              <w:spacing w:line="360" w:lineRule="auto"/>
              <w:jc w:val="both"/>
              <w:rPr>
                <w:rFonts w:ascii="Bookman Old Style" w:hAnsi="Bookman Old Style"/>
                <w:b/>
              </w:rPr>
            </w:pPr>
            <w:r w:rsidRPr="004F4EA1">
              <w:rPr>
                <w:rFonts w:ascii="Bookman Old Style" w:hAnsi="Bookman Old Style"/>
                <w:b/>
              </w:rPr>
              <w:t>Nama Barang</w:t>
            </w:r>
          </w:p>
        </w:tc>
        <w:tc>
          <w:tcPr>
            <w:tcW w:w="1134" w:type="dxa"/>
            <w:shd w:val="clear" w:color="auto" w:fill="auto"/>
          </w:tcPr>
          <w:p w:rsidR="005230EC" w:rsidRPr="004F4EA1" w:rsidRDefault="005230EC" w:rsidP="000F4C7F">
            <w:pPr>
              <w:spacing w:line="360" w:lineRule="auto"/>
              <w:jc w:val="both"/>
              <w:rPr>
                <w:rFonts w:ascii="Bookman Old Style" w:hAnsi="Bookman Old Style"/>
                <w:b/>
              </w:rPr>
            </w:pPr>
            <w:r w:rsidRPr="004F4EA1">
              <w:rPr>
                <w:rFonts w:ascii="Bookman Old Style" w:hAnsi="Bookman Old Style"/>
                <w:b/>
              </w:rPr>
              <w:t>Jumlah</w:t>
            </w:r>
          </w:p>
        </w:tc>
        <w:tc>
          <w:tcPr>
            <w:tcW w:w="1275" w:type="dxa"/>
            <w:shd w:val="clear" w:color="auto" w:fill="auto"/>
          </w:tcPr>
          <w:p w:rsidR="005230EC" w:rsidRPr="004F4EA1" w:rsidRDefault="005230EC" w:rsidP="000F4C7F">
            <w:pPr>
              <w:spacing w:line="360" w:lineRule="auto"/>
              <w:jc w:val="both"/>
              <w:rPr>
                <w:rFonts w:ascii="Bookman Old Style" w:hAnsi="Bookman Old Style"/>
                <w:b/>
              </w:rPr>
            </w:pPr>
            <w:r w:rsidRPr="004F4EA1">
              <w:rPr>
                <w:rFonts w:ascii="Bookman Old Style" w:hAnsi="Bookman Old Style"/>
                <w:b/>
              </w:rPr>
              <w:t>Kondisi</w:t>
            </w:r>
          </w:p>
        </w:tc>
        <w:tc>
          <w:tcPr>
            <w:tcW w:w="1134" w:type="dxa"/>
            <w:shd w:val="clear" w:color="auto" w:fill="auto"/>
          </w:tcPr>
          <w:p w:rsidR="005230EC" w:rsidRPr="004F4EA1" w:rsidRDefault="005230EC" w:rsidP="000F4C7F">
            <w:pPr>
              <w:spacing w:line="360" w:lineRule="auto"/>
              <w:jc w:val="both"/>
              <w:rPr>
                <w:rFonts w:ascii="Bookman Old Style" w:hAnsi="Bookman Old Style"/>
                <w:b/>
              </w:rPr>
            </w:pPr>
            <w:r w:rsidRPr="004F4EA1">
              <w:rPr>
                <w:rFonts w:ascii="Bookman Old Style" w:hAnsi="Bookman Old Style"/>
                <w:b/>
              </w:rPr>
              <w:t>Lokasi</w:t>
            </w:r>
          </w:p>
        </w:tc>
        <w:tc>
          <w:tcPr>
            <w:tcW w:w="1733" w:type="dxa"/>
            <w:shd w:val="clear" w:color="auto" w:fill="auto"/>
          </w:tcPr>
          <w:p w:rsidR="005230EC" w:rsidRPr="004F4EA1" w:rsidRDefault="005230EC" w:rsidP="000F4C7F">
            <w:pPr>
              <w:spacing w:line="360" w:lineRule="auto"/>
              <w:jc w:val="both"/>
              <w:rPr>
                <w:rFonts w:ascii="Bookman Old Style" w:hAnsi="Bookman Old Style"/>
                <w:b/>
              </w:rPr>
            </w:pPr>
            <w:r w:rsidRPr="004F4EA1">
              <w:rPr>
                <w:rFonts w:ascii="Bookman Old Style" w:hAnsi="Bookman Old Style"/>
                <w:b/>
              </w:rPr>
              <w:t>Keterangan</w:t>
            </w:r>
          </w:p>
        </w:tc>
      </w:tr>
      <w:tr w:rsidR="005230EC" w:rsidRPr="004F4EA1" w:rsidTr="000F4C7F">
        <w:tc>
          <w:tcPr>
            <w:tcW w:w="567"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1.</w:t>
            </w:r>
          </w:p>
        </w:tc>
        <w:tc>
          <w:tcPr>
            <w:tcW w:w="269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Meja kerja</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3</w:t>
            </w:r>
          </w:p>
        </w:tc>
        <w:tc>
          <w:tcPr>
            <w:tcW w:w="127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 xml:space="preserve">Baik </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p>
        </w:tc>
        <w:tc>
          <w:tcPr>
            <w:tcW w:w="1733" w:type="dxa"/>
            <w:shd w:val="clear" w:color="auto" w:fill="auto"/>
          </w:tcPr>
          <w:p w:rsidR="005230EC" w:rsidRPr="004F4EA1" w:rsidRDefault="005230EC" w:rsidP="000F4C7F">
            <w:pPr>
              <w:spacing w:line="360" w:lineRule="auto"/>
              <w:jc w:val="both"/>
              <w:rPr>
                <w:rFonts w:ascii="Bookman Old Style" w:hAnsi="Bookman Old Style"/>
              </w:rPr>
            </w:pPr>
          </w:p>
        </w:tc>
      </w:tr>
      <w:tr w:rsidR="005230EC" w:rsidRPr="004F4EA1" w:rsidTr="000F4C7F">
        <w:tc>
          <w:tcPr>
            <w:tcW w:w="567"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2.</w:t>
            </w:r>
          </w:p>
        </w:tc>
        <w:tc>
          <w:tcPr>
            <w:tcW w:w="269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Kursi kerja</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2</w:t>
            </w:r>
          </w:p>
        </w:tc>
        <w:tc>
          <w:tcPr>
            <w:tcW w:w="127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Baik</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p>
        </w:tc>
        <w:tc>
          <w:tcPr>
            <w:tcW w:w="1733" w:type="dxa"/>
            <w:shd w:val="clear" w:color="auto" w:fill="auto"/>
          </w:tcPr>
          <w:p w:rsidR="005230EC" w:rsidRPr="004F4EA1" w:rsidRDefault="005230EC" w:rsidP="000F4C7F">
            <w:pPr>
              <w:spacing w:line="360" w:lineRule="auto"/>
              <w:jc w:val="both"/>
              <w:rPr>
                <w:rFonts w:ascii="Bookman Old Style" w:hAnsi="Bookman Old Style"/>
              </w:rPr>
            </w:pPr>
          </w:p>
        </w:tc>
      </w:tr>
      <w:tr w:rsidR="005230EC" w:rsidRPr="004F4EA1" w:rsidTr="000F4C7F">
        <w:tc>
          <w:tcPr>
            <w:tcW w:w="567"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3.</w:t>
            </w:r>
          </w:p>
        </w:tc>
        <w:tc>
          <w:tcPr>
            <w:tcW w:w="269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Kursi biru biasa</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1</w:t>
            </w:r>
          </w:p>
        </w:tc>
        <w:tc>
          <w:tcPr>
            <w:tcW w:w="1275" w:type="dxa"/>
            <w:shd w:val="clear" w:color="auto" w:fill="auto"/>
          </w:tcPr>
          <w:p w:rsidR="005230EC" w:rsidRPr="004F4EA1" w:rsidRDefault="005230EC" w:rsidP="000F4C7F">
            <w:pPr>
              <w:spacing w:line="360" w:lineRule="auto"/>
              <w:jc w:val="both"/>
              <w:rPr>
                <w:rFonts w:ascii="Bookman Old Style" w:hAnsi="Bookman Old Style"/>
                <w:b/>
              </w:rPr>
            </w:pPr>
            <w:r w:rsidRPr="004F4EA1">
              <w:rPr>
                <w:rFonts w:ascii="Bookman Old Style" w:hAnsi="Bookman Old Style"/>
              </w:rPr>
              <w:t>Baik</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p>
        </w:tc>
        <w:tc>
          <w:tcPr>
            <w:tcW w:w="1733" w:type="dxa"/>
            <w:shd w:val="clear" w:color="auto" w:fill="auto"/>
          </w:tcPr>
          <w:p w:rsidR="005230EC" w:rsidRPr="004F4EA1" w:rsidRDefault="005230EC" w:rsidP="000F4C7F">
            <w:pPr>
              <w:spacing w:line="360" w:lineRule="auto"/>
              <w:jc w:val="both"/>
              <w:rPr>
                <w:rFonts w:ascii="Bookman Old Style" w:hAnsi="Bookman Old Style"/>
              </w:rPr>
            </w:pPr>
          </w:p>
        </w:tc>
      </w:tr>
      <w:tr w:rsidR="005230EC" w:rsidRPr="004F4EA1" w:rsidTr="000F4C7F">
        <w:tc>
          <w:tcPr>
            <w:tcW w:w="567"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4.</w:t>
            </w:r>
          </w:p>
        </w:tc>
        <w:tc>
          <w:tcPr>
            <w:tcW w:w="269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 xml:space="preserve">Kursi biru </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3</w:t>
            </w:r>
          </w:p>
        </w:tc>
        <w:tc>
          <w:tcPr>
            <w:tcW w:w="127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Baik</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p>
        </w:tc>
        <w:tc>
          <w:tcPr>
            <w:tcW w:w="1733" w:type="dxa"/>
            <w:shd w:val="clear" w:color="auto" w:fill="auto"/>
          </w:tcPr>
          <w:p w:rsidR="005230EC" w:rsidRPr="004F4EA1" w:rsidRDefault="005230EC" w:rsidP="000F4C7F">
            <w:pPr>
              <w:spacing w:line="360" w:lineRule="auto"/>
              <w:jc w:val="both"/>
              <w:rPr>
                <w:rFonts w:ascii="Bookman Old Style" w:hAnsi="Bookman Old Style"/>
              </w:rPr>
            </w:pPr>
          </w:p>
        </w:tc>
      </w:tr>
      <w:tr w:rsidR="005230EC" w:rsidRPr="004F4EA1" w:rsidTr="000F4C7F">
        <w:tc>
          <w:tcPr>
            <w:tcW w:w="567"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5.</w:t>
            </w:r>
          </w:p>
        </w:tc>
        <w:tc>
          <w:tcPr>
            <w:tcW w:w="269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Almari dokumen</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2</w:t>
            </w:r>
          </w:p>
        </w:tc>
        <w:tc>
          <w:tcPr>
            <w:tcW w:w="127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Baik</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p>
        </w:tc>
        <w:tc>
          <w:tcPr>
            <w:tcW w:w="1733" w:type="dxa"/>
            <w:shd w:val="clear" w:color="auto" w:fill="auto"/>
          </w:tcPr>
          <w:p w:rsidR="005230EC" w:rsidRPr="004F4EA1" w:rsidRDefault="005230EC" w:rsidP="000F4C7F">
            <w:pPr>
              <w:spacing w:line="360" w:lineRule="auto"/>
              <w:jc w:val="both"/>
              <w:rPr>
                <w:rFonts w:ascii="Bookman Old Style" w:hAnsi="Bookman Old Style"/>
              </w:rPr>
            </w:pPr>
          </w:p>
        </w:tc>
      </w:tr>
      <w:tr w:rsidR="005230EC" w:rsidRPr="004F4EA1" w:rsidTr="000F4C7F">
        <w:tc>
          <w:tcPr>
            <w:tcW w:w="567"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6.</w:t>
            </w:r>
          </w:p>
        </w:tc>
        <w:tc>
          <w:tcPr>
            <w:tcW w:w="269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Laptop</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2</w:t>
            </w:r>
          </w:p>
        </w:tc>
        <w:tc>
          <w:tcPr>
            <w:tcW w:w="127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Baik</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p>
        </w:tc>
        <w:tc>
          <w:tcPr>
            <w:tcW w:w="1733" w:type="dxa"/>
            <w:shd w:val="clear" w:color="auto" w:fill="auto"/>
          </w:tcPr>
          <w:p w:rsidR="005230EC" w:rsidRPr="004F4EA1" w:rsidRDefault="005230EC" w:rsidP="000F4C7F">
            <w:pPr>
              <w:spacing w:line="360" w:lineRule="auto"/>
              <w:jc w:val="both"/>
              <w:rPr>
                <w:rFonts w:ascii="Bookman Old Style" w:hAnsi="Bookman Old Style"/>
              </w:rPr>
            </w:pPr>
          </w:p>
        </w:tc>
      </w:tr>
      <w:tr w:rsidR="005230EC" w:rsidRPr="004F4EA1" w:rsidTr="000F4C7F">
        <w:tc>
          <w:tcPr>
            <w:tcW w:w="567"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7.</w:t>
            </w:r>
          </w:p>
        </w:tc>
        <w:tc>
          <w:tcPr>
            <w:tcW w:w="269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Printer</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1</w:t>
            </w:r>
          </w:p>
        </w:tc>
        <w:tc>
          <w:tcPr>
            <w:tcW w:w="127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Baik</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p>
        </w:tc>
        <w:tc>
          <w:tcPr>
            <w:tcW w:w="1733" w:type="dxa"/>
            <w:shd w:val="clear" w:color="auto" w:fill="auto"/>
          </w:tcPr>
          <w:p w:rsidR="005230EC" w:rsidRPr="004F4EA1" w:rsidRDefault="005230EC" w:rsidP="000F4C7F">
            <w:pPr>
              <w:spacing w:line="360" w:lineRule="auto"/>
              <w:jc w:val="both"/>
              <w:rPr>
                <w:rFonts w:ascii="Bookman Old Style" w:hAnsi="Bookman Old Style"/>
              </w:rPr>
            </w:pPr>
          </w:p>
        </w:tc>
      </w:tr>
      <w:tr w:rsidR="005230EC" w:rsidRPr="004F4EA1" w:rsidTr="000F4C7F">
        <w:tc>
          <w:tcPr>
            <w:tcW w:w="567"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8.</w:t>
            </w:r>
          </w:p>
        </w:tc>
        <w:tc>
          <w:tcPr>
            <w:tcW w:w="269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Camera</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2</w:t>
            </w:r>
          </w:p>
        </w:tc>
        <w:tc>
          <w:tcPr>
            <w:tcW w:w="127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Baik</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p>
        </w:tc>
        <w:tc>
          <w:tcPr>
            <w:tcW w:w="1733" w:type="dxa"/>
            <w:shd w:val="clear" w:color="auto" w:fill="auto"/>
          </w:tcPr>
          <w:p w:rsidR="005230EC" w:rsidRPr="004F4EA1" w:rsidRDefault="005230EC" w:rsidP="000F4C7F">
            <w:pPr>
              <w:spacing w:line="360" w:lineRule="auto"/>
              <w:jc w:val="both"/>
              <w:rPr>
                <w:rFonts w:ascii="Bookman Old Style" w:hAnsi="Bookman Old Style"/>
              </w:rPr>
            </w:pPr>
          </w:p>
        </w:tc>
      </w:tr>
      <w:tr w:rsidR="005230EC" w:rsidRPr="004F4EA1" w:rsidTr="000F4C7F">
        <w:tc>
          <w:tcPr>
            <w:tcW w:w="567"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9.</w:t>
            </w:r>
          </w:p>
        </w:tc>
        <w:tc>
          <w:tcPr>
            <w:tcW w:w="269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Dispenser  air minum</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1</w:t>
            </w:r>
          </w:p>
        </w:tc>
        <w:tc>
          <w:tcPr>
            <w:tcW w:w="127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Baik</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p>
        </w:tc>
        <w:tc>
          <w:tcPr>
            <w:tcW w:w="1733" w:type="dxa"/>
            <w:shd w:val="clear" w:color="auto" w:fill="auto"/>
          </w:tcPr>
          <w:p w:rsidR="005230EC" w:rsidRPr="004F4EA1" w:rsidRDefault="005230EC" w:rsidP="000F4C7F">
            <w:pPr>
              <w:spacing w:line="360" w:lineRule="auto"/>
              <w:jc w:val="both"/>
              <w:rPr>
                <w:rFonts w:ascii="Bookman Old Style" w:hAnsi="Bookman Old Style"/>
              </w:rPr>
            </w:pPr>
          </w:p>
        </w:tc>
      </w:tr>
      <w:tr w:rsidR="005230EC" w:rsidRPr="004F4EA1" w:rsidTr="000F4C7F">
        <w:tc>
          <w:tcPr>
            <w:tcW w:w="567"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11.</w:t>
            </w:r>
          </w:p>
        </w:tc>
        <w:tc>
          <w:tcPr>
            <w:tcW w:w="269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AC</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1</w:t>
            </w:r>
          </w:p>
        </w:tc>
        <w:tc>
          <w:tcPr>
            <w:tcW w:w="127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Baik</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p>
        </w:tc>
        <w:tc>
          <w:tcPr>
            <w:tcW w:w="1733" w:type="dxa"/>
            <w:shd w:val="clear" w:color="auto" w:fill="auto"/>
          </w:tcPr>
          <w:p w:rsidR="005230EC" w:rsidRPr="004F4EA1" w:rsidRDefault="005230EC" w:rsidP="000F4C7F">
            <w:pPr>
              <w:spacing w:line="360" w:lineRule="auto"/>
              <w:jc w:val="both"/>
              <w:rPr>
                <w:rFonts w:ascii="Bookman Old Style" w:hAnsi="Bookman Old Style"/>
              </w:rPr>
            </w:pPr>
          </w:p>
        </w:tc>
      </w:tr>
      <w:tr w:rsidR="005230EC" w:rsidRPr="004F4EA1" w:rsidTr="000F4C7F">
        <w:tc>
          <w:tcPr>
            <w:tcW w:w="567"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12.</w:t>
            </w:r>
          </w:p>
        </w:tc>
        <w:tc>
          <w:tcPr>
            <w:tcW w:w="269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Kipas Angin</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1</w:t>
            </w:r>
          </w:p>
        </w:tc>
        <w:tc>
          <w:tcPr>
            <w:tcW w:w="127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Baik</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p>
        </w:tc>
        <w:tc>
          <w:tcPr>
            <w:tcW w:w="1733" w:type="dxa"/>
            <w:shd w:val="clear" w:color="auto" w:fill="auto"/>
          </w:tcPr>
          <w:p w:rsidR="005230EC" w:rsidRPr="004F4EA1" w:rsidRDefault="005230EC" w:rsidP="000F4C7F">
            <w:pPr>
              <w:spacing w:line="360" w:lineRule="auto"/>
              <w:jc w:val="both"/>
              <w:rPr>
                <w:rFonts w:ascii="Bookman Old Style" w:hAnsi="Bookman Old Style"/>
              </w:rPr>
            </w:pPr>
          </w:p>
        </w:tc>
      </w:tr>
      <w:tr w:rsidR="005230EC" w:rsidRPr="004F4EA1" w:rsidTr="000F4C7F">
        <w:tc>
          <w:tcPr>
            <w:tcW w:w="567"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13.</w:t>
            </w:r>
          </w:p>
        </w:tc>
        <w:tc>
          <w:tcPr>
            <w:tcW w:w="269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Lemari Kaca</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2</w:t>
            </w:r>
          </w:p>
        </w:tc>
        <w:tc>
          <w:tcPr>
            <w:tcW w:w="1275" w:type="dxa"/>
            <w:shd w:val="clear" w:color="auto" w:fill="auto"/>
          </w:tcPr>
          <w:p w:rsidR="005230EC" w:rsidRPr="004F4EA1" w:rsidRDefault="005230EC" w:rsidP="000F4C7F">
            <w:pPr>
              <w:spacing w:line="360" w:lineRule="auto"/>
              <w:jc w:val="both"/>
              <w:rPr>
                <w:rFonts w:ascii="Bookman Old Style" w:hAnsi="Bookman Old Style"/>
              </w:rPr>
            </w:pPr>
            <w:r w:rsidRPr="004F4EA1">
              <w:rPr>
                <w:rFonts w:ascii="Bookman Old Style" w:hAnsi="Bookman Old Style"/>
              </w:rPr>
              <w:t>Baik</w:t>
            </w:r>
          </w:p>
        </w:tc>
        <w:tc>
          <w:tcPr>
            <w:tcW w:w="1134" w:type="dxa"/>
            <w:shd w:val="clear" w:color="auto" w:fill="auto"/>
          </w:tcPr>
          <w:p w:rsidR="005230EC" w:rsidRPr="004F4EA1" w:rsidRDefault="005230EC" w:rsidP="000F4C7F">
            <w:pPr>
              <w:spacing w:line="360" w:lineRule="auto"/>
              <w:jc w:val="both"/>
              <w:rPr>
                <w:rFonts w:ascii="Bookman Old Style" w:hAnsi="Bookman Old Style"/>
              </w:rPr>
            </w:pPr>
          </w:p>
        </w:tc>
        <w:tc>
          <w:tcPr>
            <w:tcW w:w="1733" w:type="dxa"/>
            <w:shd w:val="clear" w:color="auto" w:fill="auto"/>
          </w:tcPr>
          <w:p w:rsidR="005230EC" w:rsidRPr="004F4EA1" w:rsidRDefault="005230EC" w:rsidP="000F4C7F">
            <w:pPr>
              <w:spacing w:line="360" w:lineRule="auto"/>
              <w:jc w:val="both"/>
              <w:rPr>
                <w:rFonts w:ascii="Bookman Old Style" w:hAnsi="Bookman Old Style"/>
              </w:rPr>
            </w:pPr>
          </w:p>
        </w:tc>
      </w:tr>
    </w:tbl>
    <w:p w:rsidR="005230EC" w:rsidRPr="004F4EA1" w:rsidRDefault="005230EC" w:rsidP="005230EC">
      <w:pPr>
        <w:spacing w:line="360" w:lineRule="auto"/>
        <w:ind w:left="426" w:firstLine="425"/>
        <w:jc w:val="both"/>
        <w:rPr>
          <w:rFonts w:ascii="Bookman Old Style" w:hAnsi="Bookman Old Style"/>
        </w:rPr>
      </w:pPr>
    </w:p>
    <w:p w:rsidR="005230EC" w:rsidRPr="004F4EA1" w:rsidRDefault="005230EC" w:rsidP="005230EC">
      <w:pPr>
        <w:spacing w:line="360" w:lineRule="auto"/>
        <w:ind w:left="426" w:firstLine="425"/>
        <w:jc w:val="both"/>
        <w:rPr>
          <w:rFonts w:ascii="Bookman Old Style" w:hAnsi="Bookman Old Style"/>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Pr="004F4EA1" w:rsidRDefault="005230EC" w:rsidP="005230EC">
      <w:pPr>
        <w:spacing w:line="360" w:lineRule="auto"/>
        <w:jc w:val="center"/>
        <w:rPr>
          <w:rFonts w:ascii="Bookman Old Style" w:hAnsi="Bookman Old Style"/>
          <w:b/>
        </w:rPr>
      </w:pPr>
      <w:r w:rsidRPr="004F4EA1">
        <w:rPr>
          <w:rFonts w:ascii="Bookman Old Style" w:hAnsi="Bookman Old Style"/>
          <w:b/>
        </w:rPr>
        <w:lastRenderedPageBreak/>
        <w:t>BAB III</w:t>
      </w:r>
    </w:p>
    <w:p w:rsidR="005230EC" w:rsidRPr="004F4EA1" w:rsidRDefault="005230EC" w:rsidP="005230EC">
      <w:pPr>
        <w:spacing w:line="360" w:lineRule="auto"/>
        <w:jc w:val="center"/>
        <w:rPr>
          <w:rFonts w:ascii="Bookman Old Style" w:hAnsi="Bookman Old Style"/>
          <w:b/>
        </w:rPr>
      </w:pPr>
      <w:r w:rsidRPr="004F4EA1">
        <w:rPr>
          <w:rFonts w:ascii="Bookman Old Style" w:hAnsi="Bookman Old Style"/>
          <w:b/>
        </w:rPr>
        <w:t>KINERJA PELAYANAN</w:t>
      </w:r>
    </w:p>
    <w:p w:rsidR="005230EC" w:rsidRPr="004F4EA1" w:rsidRDefault="005230EC" w:rsidP="005230EC">
      <w:pPr>
        <w:spacing w:line="360" w:lineRule="auto"/>
        <w:jc w:val="both"/>
        <w:rPr>
          <w:rFonts w:ascii="Bookman Old Style" w:hAnsi="Bookman Old Style"/>
          <w:b/>
        </w:rPr>
      </w:pPr>
    </w:p>
    <w:p w:rsidR="005230EC" w:rsidRPr="005230EC" w:rsidRDefault="005230EC" w:rsidP="005230EC">
      <w:pPr>
        <w:numPr>
          <w:ilvl w:val="1"/>
          <w:numId w:val="28"/>
        </w:numPr>
        <w:spacing w:line="360" w:lineRule="auto"/>
        <w:ind w:left="426"/>
        <w:jc w:val="both"/>
        <w:rPr>
          <w:rFonts w:ascii="Bookman Old Style" w:hAnsi="Bookman Old Style"/>
          <w:b/>
        </w:rPr>
      </w:pPr>
      <w:r w:rsidRPr="005230EC">
        <w:rPr>
          <w:rFonts w:ascii="Bookman Old Style" w:hAnsi="Bookman Old Style"/>
          <w:b/>
        </w:rPr>
        <w:t>Pencegahan HAIs :</w:t>
      </w:r>
    </w:p>
    <w:p w:rsidR="005230EC" w:rsidRPr="005230EC" w:rsidRDefault="005230EC" w:rsidP="005230EC">
      <w:pPr>
        <w:numPr>
          <w:ilvl w:val="0"/>
          <w:numId w:val="29"/>
        </w:numPr>
        <w:spacing w:line="360" w:lineRule="auto"/>
        <w:jc w:val="both"/>
        <w:rPr>
          <w:rFonts w:ascii="Bookman Old Style" w:hAnsi="Bookman Old Style"/>
          <w:b/>
        </w:rPr>
      </w:pPr>
      <w:r w:rsidRPr="005230EC">
        <w:rPr>
          <w:rFonts w:ascii="Bookman Old Style" w:hAnsi="Bookman Old Style"/>
          <w:b/>
        </w:rPr>
        <w:t>Kebersihan tangan.</w:t>
      </w:r>
    </w:p>
    <w:p w:rsidR="005230EC" w:rsidRDefault="005230EC" w:rsidP="005230EC">
      <w:pPr>
        <w:spacing w:line="360" w:lineRule="auto"/>
        <w:ind w:left="720"/>
        <w:jc w:val="both"/>
        <w:rPr>
          <w:rFonts w:ascii="Bookman Old Style" w:hAnsi="Bookman Old Style"/>
        </w:rPr>
      </w:pPr>
      <w:r>
        <w:rPr>
          <w:rFonts w:ascii="Bookman Old Style" w:hAnsi="Bookman Old Style"/>
        </w:rPr>
        <w:t>Kebersihan tangan dilakukan secara 6 langkah tapi belum semua petugas melakukan kebersihan tangan 6 moment.</w:t>
      </w:r>
    </w:p>
    <w:p w:rsidR="005230EC" w:rsidRDefault="005230EC" w:rsidP="005230EC">
      <w:pPr>
        <w:spacing w:line="360" w:lineRule="auto"/>
        <w:ind w:left="720"/>
        <w:jc w:val="center"/>
        <w:rPr>
          <w:rFonts w:ascii="Bookman Old Style" w:hAnsi="Bookman Old Style"/>
          <w:b/>
        </w:rPr>
      </w:pPr>
    </w:p>
    <w:p w:rsidR="005230EC" w:rsidRPr="002E557E" w:rsidRDefault="005230EC" w:rsidP="005230EC">
      <w:pPr>
        <w:spacing w:line="360" w:lineRule="auto"/>
        <w:ind w:left="720"/>
        <w:jc w:val="center"/>
        <w:rPr>
          <w:rFonts w:ascii="Bookman Old Style" w:hAnsi="Bookman Old Style"/>
          <w:b/>
        </w:rPr>
      </w:pPr>
      <w:r w:rsidRPr="002E557E">
        <w:rPr>
          <w:rFonts w:ascii="Bookman Old Style" w:hAnsi="Bookman Old Style"/>
          <w:b/>
        </w:rPr>
        <w:t>DATA KEPATUHAN KEBERSIHAN TANGAN</w:t>
      </w:r>
    </w:p>
    <w:p w:rsidR="005230EC" w:rsidRPr="009D7A3A" w:rsidRDefault="005230EC" w:rsidP="005230EC">
      <w:pPr>
        <w:spacing w:line="360" w:lineRule="auto"/>
        <w:jc w:val="center"/>
        <w:rPr>
          <w:rFonts w:ascii="Bookman Old Style" w:hAnsi="Bookman Old Style"/>
          <w:b/>
        </w:rPr>
      </w:pPr>
      <w:r w:rsidRPr="00FC5848">
        <w:rPr>
          <w:rFonts w:ascii="Bookman Old Style" w:hAnsi="Bookman Old Style"/>
          <w:b/>
        </w:rPr>
        <w:t>TRIWULA</w:t>
      </w:r>
      <w:r>
        <w:rPr>
          <w:rFonts w:ascii="Bookman Old Style" w:hAnsi="Bookman Old Style"/>
          <w:b/>
        </w:rPr>
        <w:t>N  I TAHUN 2018</w:t>
      </w:r>
    </w:p>
    <w:tbl>
      <w:tblPr>
        <w:tblpPr w:leftFromText="180" w:rightFromText="180" w:vertAnchor="text" w:horzAnchor="page" w:tblpX="3159" w:tblpY="90"/>
        <w:tblOverlap w:val="never"/>
        <w:tblW w:w="7446" w:type="dxa"/>
        <w:tblLayout w:type="fixed"/>
        <w:tblCellMar>
          <w:left w:w="0" w:type="dxa"/>
          <w:right w:w="0" w:type="dxa"/>
        </w:tblCellMar>
        <w:tblLook w:val="00A0" w:firstRow="1" w:lastRow="0" w:firstColumn="1" w:lastColumn="0" w:noHBand="0" w:noVBand="0"/>
      </w:tblPr>
      <w:tblGrid>
        <w:gridCol w:w="567"/>
        <w:gridCol w:w="2093"/>
        <w:gridCol w:w="1526"/>
        <w:gridCol w:w="1843"/>
        <w:gridCol w:w="1417"/>
      </w:tblGrid>
      <w:tr w:rsidR="005230EC" w:rsidRPr="00896ADE" w:rsidTr="000F4C7F">
        <w:trPr>
          <w:trHeight w:val="396"/>
        </w:trPr>
        <w:tc>
          <w:tcPr>
            <w:tcW w:w="567" w:type="dxa"/>
            <w:tcBorders>
              <w:top w:val="single" w:sz="8" w:space="0" w:color="000000"/>
              <w:left w:val="single" w:sz="8" w:space="0" w:color="000000"/>
              <w:bottom w:val="single" w:sz="18" w:space="0" w:color="000000"/>
              <w:right w:val="single" w:sz="8" w:space="0" w:color="000000"/>
            </w:tcBorders>
            <w:tcMar>
              <w:top w:w="14" w:type="dxa"/>
              <w:left w:w="108" w:type="dxa"/>
              <w:bottom w:w="0" w:type="dxa"/>
              <w:right w:w="108" w:type="dxa"/>
            </w:tcMar>
          </w:tcPr>
          <w:p w:rsidR="005230EC" w:rsidRPr="00896ADE" w:rsidRDefault="005230EC" w:rsidP="000F4C7F">
            <w:pPr>
              <w:jc w:val="center"/>
              <w:textAlignment w:val="baseline"/>
              <w:rPr>
                <w:rFonts w:ascii="Bookman Old Style" w:hAnsi="Bookman Old Style"/>
                <w:lang w:eastAsia="id-ID"/>
              </w:rPr>
            </w:pPr>
            <w:r w:rsidRPr="00896ADE">
              <w:rPr>
                <w:rFonts w:ascii="Bookman Old Style" w:hAnsi="Bookman Old Style"/>
                <w:color w:val="000000"/>
                <w:kern w:val="24"/>
                <w:lang w:eastAsia="id-ID"/>
              </w:rPr>
              <w:t>No</w:t>
            </w:r>
          </w:p>
        </w:tc>
        <w:tc>
          <w:tcPr>
            <w:tcW w:w="2093" w:type="dxa"/>
            <w:tcBorders>
              <w:top w:val="single" w:sz="8" w:space="0" w:color="000000"/>
              <w:left w:val="single" w:sz="8" w:space="0" w:color="000000"/>
              <w:bottom w:val="single" w:sz="18" w:space="0" w:color="000000"/>
              <w:right w:val="single" w:sz="8" w:space="0" w:color="000000"/>
            </w:tcBorders>
            <w:tcMar>
              <w:top w:w="14" w:type="dxa"/>
              <w:left w:w="108" w:type="dxa"/>
              <w:bottom w:w="0" w:type="dxa"/>
              <w:right w:w="108" w:type="dxa"/>
            </w:tcMar>
          </w:tcPr>
          <w:p w:rsidR="005230EC" w:rsidRPr="00896ADE" w:rsidRDefault="005230EC" w:rsidP="000F4C7F">
            <w:pPr>
              <w:jc w:val="center"/>
              <w:textAlignment w:val="baseline"/>
              <w:rPr>
                <w:rFonts w:ascii="Bookman Old Style" w:hAnsi="Bookman Old Style"/>
                <w:lang w:eastAsia="id-ID"/>
              </w:rPr>
            </w:pPr>
            <w:r>
              <w:rPr>
                <w:rFonts w:ascii="Bookman Old Style" w:hAnsi="Bookman Old Style"/>
                <w:color w:val="000000"/>
                <w:kern w:val="24"/>
                <w:lang w:eastAsia="id-ID"/>
              </w:rPr>
              <w:t>BULAN</w:t>
            </w:r>
          </w:p>
        </w:tc>
        <w:tc>
          <w:tcPr>
            <w:tcW w:w="1526" w:type="dxa"/>
            <w:tcBorders>
              <w:top w:val="single" w:sz="8" w:space="0" w:color="000000"/>
              <w:left w:val="single" w:sz="8" w:space="0" w:color="000000"/>
              <w:bottom w:val="single" w:sz="18" w:space="0" w:color="000000"/>
              <w:right w:val="single" w:sz="8" w:space="0" w:color="000000"/>
            </w:tcBorders>
          </w:tcPr>
          <w:p w:rsidR="005230EC" w:rsidRPr="00896ADE" w:rsidRDefault="005230EC" w:rsidP="000F4C7F">
            <w:pPr>
              <w:jc w:val="center"/>
              <w:textAlignment w:val="baseline"/>
              <w:rPr>
                <w:rFonts w:ascii="Bookman Old Style" w:hAnsi="Bookman Old Style"/>
                <w:color w:val="000000"/>
                <w:kern w:val="24"/>
                <w:lang w:eastAsia="id-ID"/>
              </w:rPr>
            </w:pPr>
            <w:r>
              <w:rPr>
                <w:rFonts w:ascii="Bookman Old Style" w:hAnsi="Bookman Old Style"/>
                <w:color w:val="000000"/>
                <w:kern w:val="24"/>
                <w:lang w:eastAsia="id-ID"/>
              </w:rPr>
              <w:t>JANUARI</w:t>
            </w:r>
          </w:p>
        </w:tc>
        <w:tc>
          <w:tcPr>
            <w:tcW w:w="1843" w:type="dxa"/>
            <w:tcBorders>
              <w:top w:val="single" w:sz="8" w:space="0" w:color="000000"/>
              <w:left w:val="single" w:sz="8" w:space="0" w:color="000000"/>
              <w:bottom w:val="single" w:sz="18" w:space="0" w:color="000000"/>
              <w:right w:val="single" w:sz="4" w:space="0" w:color="auto"/>
            </w:tcBorders>
            <w:tcMar>
              <w:top w:w="14" w:type="dxa"/>
              <w:left w:w="108" w:type="dxa"/>
              <w:bottom w:w="0" w:type="dxa"/>
              <w:right w:w="108" w:type="dxa"/>
            </w:tcMar>
          </w:tcPr>
          <w:p w:rsidR="005230EC" w:rsidRPr="00896ADE" w:rsidRDefault="005230EC" w:rsidP="000F4C7F">
            <w:pPr>
              <w:jc w:val="center"/>
              <w:textAlignment w:val="baseline"/>
              <w:rPr>
                <w:rFonts w:ascii="Bookman Old Style" w:hAnsi="Bookman Old Style"/>
                <w:lang w:eastAsia="id-ID"/>
              </w:rPr>
            </w:pPr>
            <w:r>
              <w:rPr>
                <w:rFonts w:ascii="Bookman Old Style" w:hAnsi="Bookman Old Style"/>
                <w:color w:val="000000"/>
                <w:kern w:val="24"/>
                <w:lang w:eastAsia="id-ID"/>
              </w:rPr>
              <w:t>FEBRUARI</w:t>
            </w:r>
          </w:p>
        </w:tc>
        <w:tc>
          <w:tcPr>
            <w:tcW w:w="1417" w:type="dxa"/>
            <w:tcBorders>
              <w:top w:val="single" w:sz="8" w:space="0" w:color="000000"/>
              <w:left w:val="single" w:sz="4" w:space="0" w:color="auto"/>
              <w:bottom w:val="single" w:sz="18" w:space="0" w:color="000000"/>
              <w:right w:val="single" w:sz="8" w:space="0" w:color="000000"/>
            </w:tcBorders>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MARET</w:t>
            </w:r>
          </w:p>
        </w:tc>
      </w:tr>
      <w:tr w:rsidR="005230EC" w:rsidRPr="00896ADE" w:rsidTr="000F4C7F">
        <w:trPr>
          <w:trHeight w:val="380"/>
        </w:trPr>
        <w:tc>
          <w:tcPr>
            <w:tcW w:w="567" w:type="dxa"/>
            <w:tcBorders>
              <w:top w:val="single" w:sz="18" w:space="0" w:color="000000"/>
              <w:left w:val="single" w:sz="8" w:space="0" w:color="000000"/>
              <w:bottom w:val="single" w:sz="8" w:space="0" w:color="000000"/>
              <w:right w:val="single" w:sz="8" w:space="0" w:color="000000"/>
            </w:tcBorders>
            <w:shd w:val="clear" w:color="auto" w:fill="E7E7E7"/>
            <w:tcMar>
              <w:top w:w="14" w:type="dxa"/>
              <w:left w:w="108" w:type="dxa"/>
              <w:bottom w:w="0" w:type="dxa"/>
              <w:right w:w="108" w:type="dxa"/>
            </w:tcMar>
          </w:tcPr>
          <w:p w:rsidR="005230EC" w:rsidRPr="00896ADE" w:rsidRDefault="005230EC" w:rsidP="000F4C7F">
            <w:pPr>
              <w:jc w:val="center"/>
              <w:textAlignment w:val="baseline"/>
              <w:rPr>
                <w:rFonts w:ascii="Bookman Old Style" w:hAnsi="Bookman Old Style"/>
                <w:lang w:eastAsia="id-ID"/>
              </w:rPr>
            </w:pPr>
            <w:r w:rsidRPr="00896ADE">
              <w:rPr>
                <w:rFonts w:ascii="Bookman Old Style" w:hAnsi="Bookman Old Style"/>
                <w:color w:val="000000"/>
                <w:kern w:val="24"/>
                <w:lang w:eastAsia="id-ID"/>
              </w:rPr>
              <w:t>1.</w:t>
            </w:r>
          </w:p>
        </w:tc>
        <w:tc>
          <w:tcPr>
            <w:tcW w:w="2093" w:type="dxa"/>
            <w:tcBorders>
              <w:top w:val="single" w:sz="18" w:space="0" w:color="000000"/>
              <w:left w:val="single" w:sz="8" w:space="0" w:color="000000"/>
              <w:bottom w:val="single" w:sz="8" w:space="0" w:color="000000"/>
              <w:right w:val="single" w:sz="8" w:space="0" w:color="000000"/>
            </w:tcBorders>
            <w:shd w:val="clear" w:color="auto" w:fill="E7E7E7"/>
            <w:tcMar>
              <w:top w:w="14" w:type="dxa"/>
              <w:left w:w="108" w:type="dxa"/>
              <w:bottom w:w="0" w:type="dxa"/>
              <w:right w:w="108" w:type="dxa"/>
            </w:tcMar>
          </w:tcPr>
          <w:p w:rsidR="005230EC" w:rsidRPr="00896ADE" w:rsidRDefault="005230EC" w:rsidP="000F4C7F">
            <w:pPr>
              <w:rPr>
                <w:rFonts w:ascii="Bookman Old Style" w:hAnsi="Bookman Old Style"/>
                <w:lang w:eastAsia="id-ID"/>
              </w:rPr>
            </w:pPr>
            <w:r>
              <w:rPr>
                <w:rFonts w:ascii="Bookman Old Style" w:hAnsi="Bookman Old Style"/>
                <w:lang w:eastAsia="id-ID"/>
              </w:rPr>
              <w:t>PERAWAT</w:t>
            </w:r>
          </w:p>
        </w:tc>
        <w:tc>
          <w:tcPr>
            <w:tcW w:w="1526" w:type="dxa"/>
            <w:tcBorders>
              <w:top w:val="single" w:sz="18" w:space="0" w:color="000000"/>
              <w:left w:val="single" w:sz="8" w:space="0" w:color="000000"/>
              <w:bottom w:val="single" w:sz="8" w:space="0" w:color="000000"/>
              <w:right w:val="single" w:sz="8" w:space="0" w:color="000000"/>
            </w:tcBorders>
            <w:shd w:val="clear" w:color="auto" w:fill="E7E7E7"/>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23,08</w:t>
            </w:r>
          </w:p>
        </w:tc>
        <w:tc>
          <w:tcPr>
            <w:tcW w:w="1843" w:type="dxa"/>
            <w:tcBorders>
              <w:top w:val="single" w:sz="18" w:space="0" w:color="000000"/>
              <w:left w:val="single" w:sz="8" w:space="0" w:color="000000"/>
              <w:bottom w:val="single" w:sz="8" w:space="0" w:color="000000"/>
              <w:right w:val="single" w:sz="4" w:space="0" w:color="auto"/>
            </w:tcBorders>
            <w:shd w:val="clear" w:color="auto" w:fill="E7E7E7"/>
            <w:tcMar>
              <w:top w:w="14" w:type="dxa"/>
              <w:left w:w="108" w:type="dxa"/>
              <w:right w:w="108" w:type="dxa"/>
            </w:tcMar>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35,14</w:t>
            </w:r>
          </w:p>
        </w:tc>
        <w:tc>
          <w:tcPr>
            <w:tcW w:w="1417" w:type="dxa"/>
            <w:tcBorders>
              <w:top w:val="single" w:sz="18" w:space="0" w:color="000000"/>
              <w:left w:val="single" w:sz="4" w:space="0" w:color="auto"/>
              <w:bottom w:val="single" w:sz="8" w:space="0" w:color="000000"/>
              <w:right w:val="single" w:sz="8" w:space="0" w:color="000000"/>
            </w:tcBorders>
            <w:shd w:val="clear" w:color="auto" w:fill="E7E7E7"/>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0</w:t>
            </w:r>
          </w:p>
        </w:tc>
      </w:tr>
      <w:tr w:rsidR="005230EC" w:rsidRPr="00896ADE" w:rsidTr="000F4C7F">
        <w:trPr>
          <w:trHeight w:val="360"/>
        </w:trPr>
        <w:tc>
          <w:tcPr>
            <w:tcW w:w="567" w:type="dxa"/>
            <w:tcBorders>
              <w:top w:val="single" w:sz="8" w:space="0" w:color="000000"/>
              <w:left w:val="single" w:sz="8" w:space="0" w:color="000000"/>
              <w:bottom w:val="single" w:sz="8" w:space="0" w:color="000000"/>
              <w:right w:val="single" w:sz="8" w:space="0" w:color="000000"/>
            </w:tcBorders>
            <w:tcMar>
              <w:top w:w="14" w:type="dxa"/>
              <w:left w:w="108" w:type="dxa"/>
              <w:bottom w:w="0" w:type="dxa"/>
              <w:right w:w="108" w:type="dxa"/>
            </w:tcMar>
          </w:tcPr>
          <w:p w:rsidR="005230EC" w:rsidRPr="00896ADE" w:rsidRDefault="005230EC" w:rsidP="000F4C7F">
            <w:pPr>
              <w:jc w:val="center"/>
              <w:textAlignment w:val="baseline"/>
              <w:rPr>
                <w:rFonts w:ascii="Bookman Old Style" w:hAnsi="Bookman Old Style"/>
                <w:lang w:eastAsia="id-ID"/>
              </w:rPr>
            </w:pPr>
            <w:r w:rsidRPr="00896ADE">
              <w:rPr>
                <w:rFonts w:ascii="Bookman Old Style" w:hAnsi="Bookman Old Style"/>
                <w:color w:val="000000"/>
                <w:kern w:val="24"/>
                <w:lang w:eastAsia="id-ID"/>
              </w:rPr>
              <w:t>2.</w:t>
            </w:r>
          </w:p>
        </w:tc>
        <w:tc>
          <w:tcPr>
            <w:tcW w:w="2093" w:type="dxa"/>
            <w:tcBorders>
              <w:top w:val="single" w:sz="8" w:space="0" w:color="000000"/>
              <w:left w:val="single" w:sz="8" w:space="0" w:color="000000"/>
              <w:bottom w:val="single" w:sz="8" w:space="0" w:color="000000"/>
              <w:right w:val="single" w:sz="8" w:space="0" w:color="000000"/>
            </w:tcBorders>
            <w:tcMar>
              <w:top w:w="14" w:type="dxa"/>
              <w:left w:w="108" w:type="dxa"/>
              <w:bottom w:w="0" w:type="dxa"/>
              <w:right w:w="108" w:type="dxa"/>
            </w:tcMar>
          </w:tcPr>
          <w:p w:rsidR="005230EC" w:rsidRPr="00896ADE" w:rsidRDefault="005230EC" w:rsidP="000F4C7F">
            <w:pPr>
              <w:rPr>
                <w:rFonts w:ascii="Bookman Old Style" w:hAnsi="Bookman Old Style"/>
                <w:lang w:eastAsia="id-ID"/>
              </w:rPr>
            </w:pPr>
            <w:r>
              <w:rPr>
                <w:rFonts w:ascii="Bookman Old Style" w:hAnsi="Bookman Old Style"/>
                <w:color w:val="000000"/>
                <w:kern w:val="24"/>
                <w:lang w:eastAsia="id-ID"/>
              </w:rPr>
              <w:t>DOKTER</w:t>
            </w:r>
          </w:p>
        </w:tc>
        <w:tc>
          <w:tcPr>
            <w:tcW w:w="1526" w:type="dxa"/>
            <w:tcBorders>
              <w:top w:val="single" w:sz="8" w:space="0" w:color="000000"/>
              <w:left w:val="single" w:sz="8" w:space="0" w:color="000000"/>
              <w:bottom w:val="single" w:sz="8" w:space="0" w:color="000000"/>
              <w:right w:val="single" w:sz="8" w:space="0" w:color="000000"/>
            </w:tcBorders>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20,29</w:t>
            </w:r>
          </w:p>
        </w:tc>
        <w:tc>
          <w:tcPr>
            <w:tcW w:w="1843" w:type="dxa"/>
            <w:tcBorders>
              <w:top w:val="single" w:sz="8" w:space="0" w:color="000000"/>
              <w:left w:val="single" w:sz="8" w:space="0" w:color="000000"/>
              <w:bottom w:val="single" w:sz="8" w:space="0" w:color="000000"/>
              <w:right w:val="single" w:sz="4" w:space="0" w:color="auto"/>
            </w:tcBorders>
            <w:tcMar>
              <w:top w:w="14" w:type="dxa"/>
              <w:left w:w="108" w:type="dxa"/>
              <w:right w:w="108" w:type="dxa"/>
            </w:tcMar>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29,41</w:t>
            </w:r>
          </w:p>
        </w:tc>
        <w:tc>
          <w:tcPr>
            <w:tcW w:w="1417" w:type="dxa"/>
            <w:tcBorders>
              <w:top w:val="single" w:sz="8" w:space="0" w:color="000000"/>
              <w:left w:val="single" w:sz="4" w:space="0" w:color="auto"/>
              <w:bottom w:val="single" w:sz="8" w:space="0" w:color="000000"/>
              <w:right w:val="single" w:sz="8" w:space="0" w:color="000000"/>
            </w:tcBorders>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2,14</w:t>
            </w:r>
          </w:p>
        </w:tc>
      </w:tr>
      <w:tr w:rsidR="005230EC" w:rsidRPr="00896ADE" w:rsidTr="000F4C7F">
        <w:trPr>
          <w:trHeight w:val="312"/>
        </w:trPr>
        <w:tc>
          <w:tcPr>
            <w:tcW w:w="567" w:type="dxa"/>
            <w:tcBorders>
              <w:top w:val="single" w:sz="8" w:space="0" w:color="000000"/>
              <w:left w:val="single" w:sz="8" w:space="0" w:color="000000"/>
              <w:bottom w:val="single" w:sz="8" w:space="0" w:color="000000"/>
              <w:right w:val="single" w:sz="8" w:space="0" w:color="000000"/>
            </w:tcBorders>
            <w:shd w:val="clear" w:color="auto" w:fill="E7E7E7"/>
            <w:tcMar>
              <w:top w:w="14" w:type="dxa"/>
              <w:left w:w="108" w:type="dxa"/>
              <w:bottom w:w="0" w:type="dxa"/>
              <w:right w:w="108" w:type="dxa"/>
            </w:tcMar>
          </w:tcPr>
          <w:p w:rsidR="005230EC" w:rsidRPr="00896ADE" w:rsidRDefault="005230EC" w:rsidP="000F4C7F">
            <w:pPr>
              <w:jc w:val="center"/>
              <w:textAlignment w:val="baseline"/>
              <w:rPr>
                <w:rFonts w:ascii="Bookman Old Style" w:hAnsi="Bookman Old Style"/>
                <w:lang w:eastAsia="id-ID"/>
              </w:rPr>
            </w:pPr>
            <w:r w:rsidRPr="00896ADE">
              <w:rPr>
                <w:rFonts w:ascii="Bookman Old Style" w:hAnsi="Bookman Old Style"/>
                <w:color w:val="000000"/>
                <w:kern w:val="24"/>
                <w:lang w:eastAsia="id-ID"/>
              </w:rPr>
              <w:t>3.</w:t>
            </w:r>
          </w:p>
        </w:tc>
        <w:tc>
          <w:tcPr>
            <w:tcW w:w="2093" w:type="dxa"/>
            <w:tcBorders>
              <w:top w:val="single" w:sz="8" w:space="0" w:color="000000"/>
              <w:left w:val="single" w:sz="8" w:space="0" w:color="000000"/>
              <w:bottom w:val="single" w:sz="8" w:space="0" w:color="000000"/>
              <w:right w:val="single" w:sz="8" w:space="0" w:color="000000"/>
            </w:tcBorders>
            <w:shd w:val="clear" w:color="auto" w:fill="E7E7E7"/>
            <w:tcMar>
              <w:top w:w="14" w:type="dxa"/>
              <w:left w:w="108" w:type="dxa"/>
              <w:bottom w:w="0" w:type="dxa"/>
              <w:right w:w="108" w:type="dxa"/>
            </w:tcMar>
          </w:tcPr>
          <w:p w:rsidR="005230EC" w:rsidRPr="00896ADE" w:rsidRDefault="005230EC" w:rsidP="000F4C7F">
            <w:pPr>
              <w:rPr>
                <w:rFonts w:ascii="Bookman Old Style" w:hAnsi="Bookman Old Style"/>
                <w:lang w:eastAsia="id-ID"/>
              </w:rPr>
            </w:pPr>
            <w:r>
              <w:rPr>
                <w:rFonts w:ascii="Bookman Old Style" w:hAnsi="Bookman Old Style"/>
                <w:color w:val="000000"/>
                <w:kern w:val="24"/>
                <w:lang w:eastAsia="id-ID"/>
              </w:rPr>
              <w:t>PETUGAS LAIN</w:t>
            </w:r>
          </w:p>
        </w:tc>
        <w:tc>
          <w:tcPr>
            <w:tcW w:w="1526" w:type="dxa"/>
            <w:tcBorders>
              <w:top w:val="single" w:sz="8" w:space="0" w:color="000000"/>
              <w:left w:val="single" w:sz="8" w:space="0" w:color="000000"/>
              <w:bottom w:val="single" w:sz="8" w:space="0" w:color="000000"/>
              <w:right w:val="single" w:sz="8" w:space="0" w:color="000000"/>
            </w:tcBorders>
            <w:shd w:val="clear" w:color="auto" w:fill="E7E7E7"/>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32,39</w:t>
            </w:r>
          </w:p>
        </w:tc>
        <w:tc>
          <w:tcPr>
            <w:tcW w:w="1843" w:type="dxa"/>
            <w:tcBorders>
              <w:top w:val="single" w:sz="8" w:space="0" w:color="000000"/>
              <w:left w:val="single" w:sz="8" w:space="0" w:color="000000"/>
              <w:bottom w:val="single" w:sz="8" w:space="0" w:color="000000"/>
              <w:right w:val="single" w:sz="4" w:space="0" w:color="auto"/>
            </w:tcBorders>
            <w:shd w:val="clear" w:color="auto" w:fill="E7E7E7"/>
            <w:tcMar>
              <w:top w:w="14" w:type="dxa"/>
              <w:left w:w="108" w:type="dxa"/>
              <w:right w:w="108" w:type="dxa"/>
            </w:tcMar>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28,57</w:t>
            </w:r>
          </w:p>
        </w:tc>
        <w:tc>
          <w:tcPr>
            <w:tcW w:w="1417" w:type="dxa"/>
            <w:tcBorders>
              <w:top w:val="single" w:sz="8" w:space="0" w:color="000000"/>
              <w:left w:val="single" w:sz="4" w:space="0" w:color="auto"/>
              <w:bottom w:val="single" w:sz="8" w:space="0" w:color="000000"/>
              <w:right w:val="single" w:sz="8" w:space="0" w:color="000000"/>
            </w:tcBorders>
            <w:shd w:val="clear" w:color="auto" w:fill="E7E7E7"/>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19,61</w:t>
            </w:r>
          </w:p>
        </w:tc>
      </w:tr>
      <w:tr w:rsidR="005230EC" w:rsidRPr="00896ADE" w:rsidTr="000F4C7F">
        <w:trPr>
          <w:trHeight w:val="416"/>
        </w:trPr>
        <w:tc>
          <w:tcPr>
            <w:tcW w:w="567" w:type="dxa"/>
            <w:tcBorders>
              <w:top w:val="single" w:sz="8" w:space="0" w:color="000000"/>
              <w:left w:val="single" w:sz="8" w:space="0" w:color="000000"/>
              <w:bottom w:val="single" w:sz="8" w:space="0" w:color="000000"/>
              <w:right w:val="single" w:sz="8" w:space="0" w:color="000000"/>
            </w:tcBorders>
            <w:tcMar>
              <w:top w:w="14" w:type="dxa"/>
              <w:left w:w="108" w:type="dxa"/>
              <w:bottom w:w="0" w:type="dxa"/>
              <w:right w:w="108" w:type="dxa"/>
            </w:tcMar>
          </w:tcPr>
          <w:p w:rsidR="005230EC" w:rsidRPr="00896ADE" w:rsidRDefault="005230EC" w:rsidP="000F4C7F">
            <w:pPr>
              <w:jc w:val="center"/>
              <w:textAlignment w:val="baseline"/>
              <w:rPr>
                <w:rFonts w:ascii="Bookman Old Style" w:hAnsi="Bookman Old Style"/>
                <w:lang w:eastAsia="id-ID"/>
              </w:rPr>
            </w:pPr>
            <w:r w:rsidRPr="00896ADE">
              <w:rPr>
                <w:rFonts w:ascii="Bookman Old Style" w:hAnsi="Bookman Old Style"/>
                <w:color w:val="000000"/>
                <w:kern w:val="24"/>
                <w:lang w:eastAsia="id-ID"/>
              </w:rPr>
              <w:t>4.</w:t>
            </w:r>
          </w:p>
        </w:tc>
        <w:tc>
          <w:tcPr>
            <w:tcW w:w="2093" w:type="dxa"/>
            <w:tcBorders>
              <w:top w:val="single" w:sz="8" w:space="0" w:color="000000"/>
              <w:left w:val="single" w:sz="8" w:space="0" w:color="000000"/>
              <w:bottom w:val="single" w:sz="8" w:space="0" w:color="000000"/>
              <w:right w:val="single" w:sz="8" w:space="0" w:color="000000"/>
            </w:tcBorders>
            <w:tcMar>
              <w:top w:w="14" w:type="dxa"/>
              <w:left w:w="108" w:type="dxa"/>
              <w:bottom w:w="0" w:type="dxa"/>
              <w:right w:w="108" w:type="dxa"/>
            </w:tcMar>
          </w:tcPr>
          <w:p w:rsidR="005230EC" w:rsidRPr="00896ADE" w:rsidRDefault="005230EC" w:rsidP="000F4C7F">
            <w:pPr>
              <w:textAlignment w:val="baseline"/>
              <w:rPr>
                <w:rFonts w:ascii="Bookman Old Style" w:hAnsi="Bookman Old Style"/>
                <w:lang w:eastAsia="id-ID"/>
              </w:rPr>
            </w:pPr>
            <w:r>
              <w:rPr>
                <w:rFonts w:ascii="Bookman Old Style" w:hAnsi="Bookman Old Style"/>
                <w:color w:val="000000"/>
                <w:kern w:val="24"/>
                <w:lang w:eastAsia="id-ID"/>
              </w:rPr>
              <w:t>JUMLAH</w:t>
            </w:r>
          </w:p>
        </w:tc>
        <w:tc>
          <w:tcPr>
            <w:tcW w:w="1526" w:type="dxa"/>
            <w:tcBorders>
              <w:top w:val="single" w:sz="8" w:space="0" w:color="000000"/>
              <w:left w:val="single" w:sz="8" w:space="0" w:color="000000"/>
              <w:bottom w:val="single" w:sz="8" w:space="0" w:color="000000"/>
              <w:right w:val="single" w:sz="8" w:space="0" w:color="000000"/>
            </w:tcBorders>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25,25</w:t>
            </w:r>
          </w:p>
        </w:tc>
        <w:tc>
          <w:tcPr>
            <w:tcW w:w="1843" w:type="dxa"/>
            <w:tcBorders>
              <w:top w:val="single" w:sz="8" w:space="0" w:color="000000"/>
              <w:left w:val="single" w:sz="8" w:space="0" w:color="000000"/>
              <w:bottom w:val="single" w:sz="8" w:space="0" w:color="000000"/>
              <w:right w:val="single" w:sz="4" w:space="0" w:color="auto"/>
            </w:tcBorders>
            <w:tcMar>
              <w:top w:w="14" w:type="dxa"/>
              <w:left w:w="108" w:type="dxa"/>
              <w:right w:w="108" w:type="dxa"/>
            </w:tcMar>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31,04</w:t>
            </w:r>
          </w:p>
        </w:tc>
        <w:tc>
          <w:tcPr>
            <w:tcW w:w="1417" w:type="dxa"/>
            <w:tcBorders>
              <w:top w:val="single" w:sz="8" w:space="0" w:color="000000"/>
              <w:left w:val="single" w:sz="4" w:space="0" w:color="auto"/>
              <w:bottom w:val="single" w:sz="8" w:space="0" w:color="000000"/>
              <w:right w:val="single" w:sz="8" w:space="0" w:color="000000"/>
            </w:tcBorders>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7,25</w:t>
            </w:r>
          </w:p>
        </w:tc>
      </w:tr>
    </w:tbl>
    <w:p w:rsidR="005230EC" w:rsidRDefault="005230EC" w:rsidP="005230EC">
      <w:pPr>
        <w:spacing w:line="360" w:lineRule="auto"/>
        <w:ind w:left="720"/>
        <w:jc w:val="both"/>
        <w:rPr>
          <w:rFonts w:ascii="Bookman Old Style" w:hAnsi="Bookman Old Style"/>
        </w:rPr>
      </w:pPr>
    </w:p>
    <w:p w:rsidR="005230EC" w:rsidRDefault="005230EC" w:rsidP="005230EC">
      <w:pPr>
        <w:spacing w:line="360" w:lineRule="auto"/>
        <w:ind w:left="720"/>
        <w:jc w:val="both"/>
        <w:rPr>
          <w:rFonts w:ascii="Bookman Old Style" w:hAnsi="Bookman Old Style"/>
        </w:rPr>
      </w:pPr>
    </w:p>
    <w:p w:rsidR="005230EC" w:rsidRDefault="005230EC" w:rsidP="005230EC">
      <w:pPr>
        <w:spacing w:line="360" w:lineRule="auto"/>
        <w:ind w:left="720"/>
        <w:jc w:val="both"/>
        <w:rPr>
          <w:rFonts w:ascii="Bookman Old Style" w:hAnsi="Bookman Old Style"/>
        </w:rPr>
      </w:pPr>
    </w:p>
    <w:p w:rsidR="005230EC" w:rsidRDefault="005230EC" w:rsidP="005230EC">
      <w:pPr>
        <w:spacing w:line="360" w:lineRule="auto"/>
        <w:ind w:left="720"/>
        <w:jc w:val="both"/>
        <w:rPr>
          <w:rFonts w:ascii="Bookman Old Style" w:hAnsi="Bookman Old Style"/>
        </w:rPr>
      </w:pPr>
    </w:p>
    <w:p w:rsidR="005230EC" w:rsidRDefault="005230EC" w:rsidP="005230EC">
      <w:pPr>
        <w:spacing w:line="360" w:lineRule="auto"/>
        <w:ind w:left="720"/>
        <w:jc w:val="both"/>
        <w:rPr>
          <w:rFonts w:ascii="Bookman Old Style" w:hAnsi="Bookman Old Style"/>
        </w:rPr>
      </w:pPr>
    </w:p>
    <w:p w:rsidR="005230EC" w:rsidRDefault="005230EC" w:rsidP="005230EC">
      <w:pPr>
        <w:spacing w:line="360" w:lineRule="auto"/>
        <w:ind w:left="720"/>
        <w:jc w:val="both"/>
        <w:rPr>
          <w:rFonts w:ascii="Bookman Old Style" w:hAnsi="Bookman Old Style"/>
        </w:rPr>
      </w:pPr>
    </w:p>
    <w:p w:rsidR="005230EC" w:rsidRDefault="005230EC" w:rsidP="005230EC">
      <w:pPr>
        <w:spacing w:line="360" w:lineRule="auto"/>
        <w:jc w:val="both"/>
        <w:rPr>
          <w:rFonts w:ascii="Bookman Old Style" w:hAnsi="Bookman Old Style"/>
        </w:rPr>
      </w:pPr>
      <w:r>
        <w:rPr>
          <w:noProof/>
          <w:lang w:val="en-US"/>
        </w:rPr>
        <w:drawing>
          <wp:anchor distT="6090" distB="6090" distL="120393" distR="120393" simplePos="0" relativeHeight="251714560" behindDoc="0" locked="0" layoutInCell="1" allowOverlap="1">
            <wp:simplePos x="0" y="0"/>
            <wp:positionH relativeFrom="column">
              <wp:posOffset>916683</wp:posOffset>
            </wp:positionH>
            <wp:positionV relativeFrom="paragraph">
              <wp:posOffset>200400</wp:posOffset>
            </wp:positionV>
            <wp:extent cx="4568825" cy="2740025"/>
            <wp:effectExtent l="0" t="0" r="22225" b="22225"/>
            <wp:wrapNone/>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numPr>
          <w:ilvl w:val="0"/>
          <w:numId w:val="30"/>
        </w:numPr>
        <w:spacing w:line="360" w:lineRule="auto"/>
        <w:jc w:val="both"/>
        <w:rPr>
          <w:rFonts w:ascii="Bookman Old Style" w:hAnsi="Bookman Old Style"/>
          <w:b/>
        </w:rPr>
      </w:pPr>
      <w:r w:rsidRPr="001F165F">
        <w:rPr>
          <w:rFonts w:ascii="Bookman Old Style" w:hAnsi="Bookman Old Style"/>
          <w:b/>
        </w:rPr>
        <w:t>Analisa :</w:t>
      </w:r>
    </w:p>
    <w:p w:rsidR="005230EC" w:rsidRPr="00161B6B" w:rsidRDefault="005230EC" w:rsidP="005230EC">
      <w:pPr>
        <w:numPr>
          <w:ilvl w:val="0"/>
          <w:numId w:val="31"/>
        </w:numPr>
        <w:spacing w:line="360" w:lineRule="auto"/>
        <w:ind w:left="1843"/>
        <w:jc w:val="both"/>
        <w:rPr>
          <w:rFonts w:ascii="Bookman Old Style" w:hAnsi="Bookman Old Style"/>
          <w:b/>
        </w:rPr>
      </w:pPr>
      <w:r w:rsidRPr="0007306F">
        <w:rPr>
          <w:rFonts w:ascii="Bookman Old Style" w:hAnsi="Bookman Old Style"/>
        </w:rPr>
        <w:t xml:space="preserve">Angka </w:t>
      </w:r>
      <w:r>
        <w:rPr>
          <w:rFonts w:ascii="Bookman Old Style" w:hAnsi="Bookman Old Style"/>
        </w:rPr>
        <w:t>kepatuhan kebersihan tangan masih sangat rendah dan jauh dari target.</w:t>
      </w:r>
    </w:p>
    <w:p w:rsidR="005230EC" w:rsidRPr="00161B6B" w:rsidRDefault="005230EC" w:rsidP="005230EC">
      <w:pPr>
        <w:numPr>
          <w:ilvl w:val="0"/>
          <w:numId w:val="31"/>
        </w:numPr>
        <w:spacing w:line="360" w:lineRule="auto"/>
        <w:ind w:left="1843"/>
        <w:jc w:val="both"/>
        <w:rPr>
          <w:rFonts w:ascii="Bookman Old Style" w:hAnsi="Bookman Old Style"/>
          <w:b/>
        </w:rPr>
      </w:pPr>
      <w:r>
        <w:rPr>
          <w:rFonts w:ascii="Bookman Old Style" w:hAnsi="Bookman Old Style"/>
        </w:rPr>
        <w:t>Komitmen individu masih rendah.</w:t>
      </w:r>
    </w:p>
    <w:p w:rsidR="005230EC" w:rsidRPr="00161B6B" w:rsidRDefault="005230EC" w:rsidP="005230EC">
      <w:pPr>
        <w:numPr>
          <w:ilvl w:val="0"/>
          <w:numId w:val="31"/>
        </w:numPr>
        <w:spacing w:line="360" w:lineRule="auto"/>
        <w:ind w:left="1843"/>
        <w:jc w:val="both"/>
        <w:rPr>
          <w:rFonts w:ascii="Bookman Old Style" w:hAnsi="Bookman Old Style"/>
          <w:b/>
        </w:rPr>
      </w:pPr>
      <w:r>
        <w:rPr>
          <w:rFonts w:ascii="Bookman Old Style" w:hAnsi="Bookman Old Style"/>
        </w:rPr>
        <w:t>Fasilitas berupa handrud dan pengering tangan belum memadai.</w:t>
      </w:r>
    </w:p>
    <w:p w:rsidR="005230EC" w:rsidRPr="0007306F" w:rsidRDefault="005230EC" w:rsidP="005230EC">
      <w:pPr>
        <w:spacing w:line="360" w:lineRule="auto"/>
        <w:ind w:left="1843"/>
        <w:jc w:val="both"/>
        <w:rPr>
          <w:rFonts w:ascii="Bookman Old Style" w:hAnsi="Bookman Old Style"/>
          <w:b/>
        </w:rPr>
      </w:pPr>
    </w:p>
    <w:p w:rsidR="005230EC" w:rsidRPr="00087D01" w:rsidRDefault="005230EC" w:rsidP="005230EC">
      <w:pPr>
        <w:numPr>
          <w:ilvl w:val="0"/>
          <w:numId w:val="30"/>
        </w:numPr>
        <w:spacing w:line="360" w:lineRule="auto"/>
        <w:jc w:val="both"/>
        <w:rPr>
          <w:rFonts w:ascii="Bookman Old Style" w:hAnsi="Bookman Old Style"/>
          <w:b/>
        </w:rPr>
      </w:pPr>
      <w:r w:rsidRPr="00087D01">
        <w:rPr>
          <w:rFonts w:ascii="Bookman Old Style" w:hAnsi="Bookman Old Style"/>
          <w:b/>
        </w:rPr>
        <w:t>Rekomendasi</w:t>
      </w:r>
    </w:p>
    <w:p w:rsidR="005230EC" w:rsidRDefault="005230EC" w:rsidP="005230EC">
      <w:pPr>
        <w:numPr>
          <w:ilvl w:val="0"/>
          <w:numId w:val="32"/>
        </w:numPr>
        <w:spacing w:line="360" w:lineRule="auto"/>
        <w:ind w:left="1843"/>
        <w:jc w:val="both"/>
        <w:rPr>
          <w:rFonts w:ascii="Bookman Old Style" w:hAnsi="Bookman Old Style"/>
        </w:rPr>
      </w:pPr>
      <w:r w:rsidRPr="00161B6B">
        <w:rPr>
          <w:rFonts w:ascii="Bookman Old Style" w:hAnsi="Bookman Old Style"/>
        </w:rPr>
        <w:t>Budayakan kebersihan tangan untuk seluruh petugas sesuai prosedur</w:t>
      </w:r>
      <w:r>
        <w:rPr>
          <w:rFonts w:ascii="Bookman Old Style" w:hAnsi="Bookman Old Style"/>
        </w:rPr>
        <w:t xml:space="preserve"> 6 langkah dan 5 moment.</w:t>
      </w:r>
    </w:p>
    <w:p w:rsidR="005230EC" w:rsidRDefault="005230EC" w:rsidP="005230EC">
      <w:pPr>
        <w:numPr>
          <w:ilvl w:val="0"/>
          <w:numId w:val="32"/>
        </w:numPr>
        <w:spacing w:line="360" w:lineRule="auto"/>
        <w:ind w:left="1843"/>
        <w:jc w:val="both"/>
        <w:rPr>
          <w:rFonts w:ascii="Bookman Old Style" w:hAnsi="Bookman Old Style"/>
        </w:rPr>
      </w:pPr>
      <w:r>
        <w:rPr>
          <w:rFonts w:ascii="Bookman Old Style" w:hAnsi="Bookman Old Style"/>
        </w:rPr>
        <w:t>Tingkatkan monitoring kepatuhan kebersihan tangan.</w:t>
      </w:r>
    </w:p>
    <w:p w:rsidR="005230EC" w:rsidRDefault="005230EC" w:rsidP="005230EC">
      <w:pPr>
        <w:numPr>
          <w:ilvl w:val="0"/>
          <w:numId w:val="32"/>
        </w:numPr>
        <w:spacing w:line="360" w:lineRule="auto"/>
        <w:ind w:left="1843"/>
        <w:jc w:val="both"/>
        <w:rPr>
          <w:rFonts w:ascii="Bookman Old Style" w:hAnsi="Bookman Old Style"/>
        </w:rPr>
      </w:pPr>
      <w:r>
        <w:rPr>
          <w:rFonts w:ascii="Bookman Old Style" w:hAnsi="Bookman Old Style"/>
        </w:rPr>
        <w:t>Lengkapi fasilitas kebersihan tangan.</w:t>
      </w:r>
    </w:p>
    <w:p w:rsidR="005230EC" w:rsidRPr="00087D01" w:rsidRDefault="005230EC" w:rsidP="005230EC">
      <w:pPr>
        <w:spacing w:line="360" w:lineRule="auto"/>
        <w:ind w:left="1843"/>
        <w:jc w:val="both"/>
        <w:rPr>
          <w:rFonts w:ascii="Bookman Old Style" w:hAnsi="Bookman Old Style"/>
          <w:b/>
        </w:rPr>
      </w:pPr>
    </w:p>
    <w:p w:rsidR="005230EC" w:rsidRDefault="005230EC" w:rsidP="005230EC">
      <w:pPr>
        <w:numPr>
          <w:ilvl w:val="0"/>
          <w:numId w:val="30"/>
        </w:numPr>
        <w:spacing w:line="360" w:lineRule="auto"/>
        <w:jc w:val="both"/>
        <w:rPr>
          <w:rFonts w:ascii="Bookman Old Style" w:hAnsi="Bookman Old Style"/>
        </w:rPr>
      </w:pPr>
      <w:r w:rsidRPr="00087D01">
        <w:rPr>
          <w:rFonts w:ascii="Bookman Old Style" w:hAnsi="Bookman Old Style"/>
          <w:b/>
        </w:rPr>
        <w:t>Evaluasi</w:t>
      </w:r>
      <w:r w:rsidRPr="004F4EA1">
        <w:rPr>
          <w:rFonts w:ascii="Bookman Old Style" w:hAnsi="Bookman Old Style"/>
        </w:rPr>
        <w:t xml:space="preserve"> :</w:t>
      </w:r>
    </w:p>
    <w:p w:rsidR="005230EC" w:rsidRDefault="005230EC" w:rsidP="005230EC">
      <w:pPr>
        <w:numPr>
          <w:ilvl w:val="0"/>
          <w:numId w:val="33"/>
        </w:numPr>
        <w:spacing w:line="360" w:lineRule="auto"/>
        <w:ind w:left="1843"/>
        <w:jc w:val="both"/>
        <w:rPr>
          <w:rFonts w:ascii="Bookman Old Style" w:hAnsi="Bookman Old Style"/>
        </w:rPr>
      </w:pPr>
      <w:r>
        <w:rPr>
          <w:rFonts w:ascii="Bookman Old Style" w:hAnsi="Bookman Old Style"/>
        </w:rPr>
        <w:t>Tidak ada petunjuk cara kebersihan tangan di washtafel.</w:t>
      </w:r>
    </w:p>
    <w:p w:rsidR="005230EC" w:rsidRDefault="005230EC" w:rsidP="005230EC">
      <w:pPr>
        <w:numPr>
          <w:ilvl w:val="0"/>
          <w:numId w:val="33"/>
        </w:numPr>
        <w:spacing w:line="360" w:lineRule="auto"/>
        <w:ind w:left="1843"/>
        <w:jc w:val="both"/>
        <w:rPr>
          <w:rFonts w:ascii="Bookman Old Style" w:hAnsi="Bookman Old Style"/>
        </w:rPr>
      </w:pPr>
      <w:r>
        <w:rPr>
          <w:rFonts w:ascii="Bookman Old Style" w:hAnsi="Bookman Old Style"/>
        </w:rPr>
        <w:t>SPO kebersihan tangan tersedia di setiap ruang perawatan tapi disimpan saja.</w:t>
      </w:r>
    </w:p>
    <w:p w:rsidR="005230EC" w:rsidRDefault="005230EC" w:rsidP="005230EC">
      <w:pPr>
        <w:numPr>
          <w:ilvl w:val="0"/>
          <w:numId w:val="33"/>
        </w:numPr>
        <w:spacing w:line="360" w:lineRule="auto"/>
        <w:ind w:left="1843"/>
        <w:jc w:val="both"/>
        <w:rPr>
          <w:rFonts w:ascii="Bookman Old Style" w:hAnsi="Bookman Old Style"/>
        </w:rPr>
      </w:pPr>
      <w:r>
        <w:rPr>
          <w:rFonts w:ascii="Bookman Old Style" w:hAnsi="Bookman Old Style"/>
        </w:rPr>
        <w:t>Petugas mampu memperagakan 6 langkah dengan benar.</w:t>
      </w:r>
    </w:p>
    <w:p w:rsidR="005230EC" w:rsidRDefault="005230EC" w:rsidP="005230EC">
      <w:pPr>
        <w:spacing w:line="360" w:lineRule="auto"/>
        <w:ind w:left="1843"/>
        <w:jc w:val="both"/>
        <w:rPr>
          <w:rFonts w:ascii="Bookman Old Style" w:hAnsi="Bookman Old Style"/>
        </w:rPr>
      </w:pPr>
    </w:p>
    <w:p w:rsidR="005230EC" w:rsidRPr="002E557E" w:rsidRDefault="005230EC" w:rsidP="005230EC">
      <w:pPr>
        <w:numPr>
          <w:ilvl w:val="0"/>
          <w:numId w:val="30"/>
        </w:numPr>
        <w:spacing w:line="360" w:lineRule="auto"/>
        <w:jc w:val="both"/>
        <w:rPr>
          <w:rFonts w:ascii="Bookman Old Style" w:hAnsi="Bookman Old Style"/>
        </w:rPr>
      </w:pPr>
      <w:r w:rsidRPr="002E557E">
        <w:rPr>
          <w:rFonts w:ascii="Bookman Old Style" w:hAnsi="Bookman Old Style"/>
        </w:rPr>
        <w:t>Tindak</w:t>
      </w:r>
      <w:r>
        <w:rPr>
          <w:rFonts w:ascii="Bookman Old Style" w:hAnsi="Bookman Old Style"/>
        </w:rPr>
        <w:t xml:space="preserve"> </w:t>
      </w:r>
      <w:r w:rsidRPr="002E557E">
        <w:rPr>
          <w:rFonts w:ascii="Bookman Old Style" w:hAnsi="Bookman Old Style"/>
        </w:rPr>
        <w:t>lanjut :</w:t>
      </w:r>
    </w:p>
    <w:p w:rsidR="005230EC" w:rsidRPr="00161B6B" w:rsidRDefault="005230EC" w:rsidP="005230EC">
      <w:pPr>
        <w:numPr>
          <w:ilvl w:val="0"/>
          <w:numId w:val="34"/>
        </w:numPr>
        <w:spacing w:line="360" w:lineRule="auto"/>
        <w:ind w:left="1843"/>
        <w:jc w:val="both"/>
        <w:rPr>
          <w:rFonts w:ascii="Bookman Old Style" w:hAnsi="Bookman Old Style"/>
          <w:b/>
        </w:rPr>
      </w:pPr>
      <w:r>
        <w:rPr>
          <w:rFonts w:ascii="Bookman Old Style" w:hAnsi="Bookman Old Style"/>
        </w:rPr>
        <w:t>Sosialisasi pentingnya kebersihan tangan 6 langkah dan 5 moment.</w:t>
      </w:r>
    </w:p>
    <w:p w:rsidR="005230EC" w:rsidRPr="00161B6B" w:rsidRDefault="005230EC" w:rsidP="005230EC">
      <w:pPr>
        <w:numPr>
          <w:ilvl w:val="0"/>
          <w:numId w:val="34"/>
        </w:numPr>
        <w:spacing w:line="360" w:lineRule="auto"/>
        <w:ind w:left="1843"/>
        <w:jc w:val="both"/>
        <w:rPr>
          <w:rFonts w:ascii="Bookman Old Style" w:hAnsi="Bookman Old Style"/>
          <w:b/>
        </w:rPr>
      </w:pPr>
      <w:r>
        <w:rPr>
          <w:rFonts w:ascii="Bookman Old Style" w:hAnsi="Bookman Old Style"/>
        </w:rPr>
        <w:t>Evaluasi dan audit untuk petugas yang menangani pasien.</w:t>
      </w:r>
    </w:p>
    <w:p w:rsidR="005230EC" w:rsidRPr="005230EC" w:rsidRDefault="005230EC" w:rsidP="005230EC">
      <w:pPr>
        <w:numPr>
          <w:ilvl w:val="0"/>
          <w:numId w:val="34"/>
        </w:numPr>
        <w:spacing w:line="360" w:lineRule="auto"/>
        <w:ind w:left="1843"/>
        <w:jc w:val="both"/>
        <w:rPr>
          <w:rFonts w:ascii="Bookman Old Style" w:hAnsi="Bookman Old Style"/>
          <w:b/>
        </w:rPr>
      </w:pPr>
      <w:r>
        <w:rPr>
          <w:rFonts w:ascii="Bookman Old Style" w:hAnsi="Bookman Old Style"/>
        </w:rPr>
        <w:t>Berkoordinasi dengan bagian penunjang medis untuk pengadaan handrub dan bracket serta hand towel  yang sesuai dengan jumlah yang memadai.</w:t>
      </w:r>
    </w:p>
    <w:p w:rsidR="005230EC" w:rsidRPr="005230EC" w:rsidRDefault="005230EC" w:rsidP="005230EC">
      <w:pPr>
        <w:numPr>
          <w:ilvl w:val="0"/>
          <w:numId w:val="34"/>
        </w:numPr>
        <w:spacing w:line="360" w:lineRule="auto"/>
        <w:ind w:left="1843"/>
        <w:jc w:val="both"/>
        <w:rPr>
          <w:rFonts w:ascii="Bookman Old Style" w:hAnsi="Bookman Old Style"/>
          <w:b/>
        </w:rPr>
      </w:pPr>
      <w:r>
        <w:rPr>
          <w:rFonts w:ascii="Bookman Old Style" w:hAnsi="Bookman Old Style"/>
          <w:lang w:val="en-ID"/>
        </w:rPr>
        <w:t xml:space="preserve">Reward </w:t>
      </w:r>
      <w:proofErr w:type="spellStart"/>
      <w:r>
        <w:rPr>
          <w:rFonts w:ascii="Bookman Old Style" w:hAnsi="Bookman Old Style"/>
          <w:lang w:val="en-ID"/>
        </w:rPr>
        <w:t>dan</w:t>
      </w:r>
      <w:proofErr w:type="spellEnd"/>
      <w:r>
        <w:rPr>
          <w:rFonts w:ascii="Bookman Old Style" w:hAnsi="Bookman Old Style"/>
          <w:lang w:val="en-ID"/>
        </w:rPr>
        <w:t xml:space="preserve"> </w:t>
      </w:r>
      <w:proofErr w:type="spellStart"/>
      <w:r>
        <w:rPr>
          <w:rFonts w:ascii="Bookman Old Style" w:hAnsi="Bookman Old Style"/>
          <w:lang w:val="en-ID"/>
        </w:rPr>
        <w:t>funishment</w:t>
      </w:r>
      <w:proofErr w:type="spellEnd"/>
      <w:r>
        <w:rPr>
          <w:rFonts w:ascii="Bookman Old Style" w:hAnsi="Bookman Old Style"/>
          <w:lang w:val="en-ID"/>
        </w:rPr>
        <w:t xml:space="preserve"> </w:t>
      </w:r>
      <w:proofErr w:type="spellStart"/>
      <w:r>
        <w:rPr>
          <w:rFonts w:ascii="Bookman Old Style" w:hAnsi="Bookman Old Style"/>
          <w:lang w:val="en-ID"/>
        </w:rPr>
        <w:t>bagi</w:t>
      </w:r>
      <w:proofErr w:type="spellEnd"/>
      <w:r>
        <w:rPr>
          <w:rFonts w:ascii="Bookman Old Style" w:hAnsi="Bookman Old Style"/>
          <w:lang w:val="en-ID"/>
        </w:rPr>
        <w:t xml:space="preserve"> </w:t>
      </w:r>
      <w:proofErr w:type="spellStart"/>
      <w:r>
        <w:rPr>
          <w:rFonts w:ascii="Bookman Old Style" w:hAnsi="Bookman Old Style"/>
          <w:lang w:val="en-ID"/>
        </w:rPr>
        <w:t>petugas</w:t>
      </w:r>
      <w:proofErr w:type="spellEnd"/>
      <w:r>
        <w:rPr>
          <w:rFonts w:ascii="Bookman Old Style" w:hAnsi="Bookman Old Style"/>
          <w:lang w:val="en-ID"/>
        </w:rPr>
        <w:t xml:space="preserve"> </w:t>
      </w:r>
      <w:proofErr w:type="spellStart"/>
      <w:r>
        <w:rPr>
          <w:rFonts w:ascii="Bookman Old Style" w:hAnsi="Bookman Old Style"/>
          <w:lang w:val="en-ID"/>
        </w:rPr>
        <w:t>terkait</w:t>
      </w:r>
      <w:proofErr w:type="spellEnd"/>
      <w:r>
        <w:rPr>
          <w:rFonts w:ascii="Bookman Old Style" w:hAnsi="Bookman Old Style"/>
          <w:lang w:val="en-ID"/>
        </w:rPr>
        <w:t xml:space="preserve"> hand hygiene.</w:t>
      </w:r>
    </w:p>
    <w:p w:rsidR="005230EC" w:rsidRDefault="005230EC" w:rsidP="005230EC">
      <w:pPr>
        <w:spacing w:line="360" w:lineRule="auto"/>
        <w:jc w:val="both"/>
        <w:rPr>
          <w:rFonts w:ascii="Bookman Old Style" w:hAnsi="Bookman Old Style"/>
          <w:lang w:val="en-ID"/>
        </w:rPr>
      </w:pPr>
    </w:p>
    <w:p w:rsidR="005230EC" w:rsidRPr="005230EC" w:rsidRDefault="00F210E7" w:rsidP="005230EC">
      <w:pPr>
        <w:numPr>
          <w:ilvl w:val="1"/>
          <w:numId w:val="28"/>
        </w:numPr>
        <w:spacing w:line="360" w:lineRule="auto"/>
        <w:ind w:left="426"/>
        <w:jc w:val="both"/>
        <w:rPr>
          <w:rFonts w:ascii="Bookman Old Style" w:hAnsi="Bookman Old Style"/>
          <w:b/>
        </w:rPr>
      </w:pPr>
      <w:r>
        <w:rPr>
          <w:rFonts w:ascii="Bookman Old Style" w:hAnsi="Bookman Old Style"/>
          <w:b/>
          <w:lang w:val="en-ID"/>
        </w:rPr>
        <w:t>S</w:t>
      </w:r>
      <w:r>
        <w:rPr>
          <w:rFonts w:ascii="Bookman Old Style" w:hAnsi="Bookman Old Style"/>
          <w:b/>
        </w:rPr>
        <w:t>urv</w:t>
      </w:r>
      <w:r w:rsidR="005230EC" w:rsidRPr="005230EC">
        <w:rPr>
          <w:rFonts w:ascii="Bookman Old Style" w:hAnsi="Bookman Old Style"/>
          <w:b/>
        </w:rPr>
        <w:t>illance :</w:t>
      </w:r>
    </w:p>
    <w:p w:rsidR="005230EC" w:rsidRPr="004F4EA1" w:rsidRDefault="005230EC" w:rsidP="005230EC">
      <w:pPr>
        <w:numPr>
          <w:ilvl w:val="0"/>
          <w:numId w:val="35"/>
        </w:numPr>
        <w:spacing w:line="360" w:lineRule="auto"/>
        <w:ind w:left="709" w:hanging="349"/>
        <w:jc w:val="both"/>
        <w:rPr>
          <w:rFonts w:ascii="Bookman Old Style" w:hAnsi="Bookman Old Style"/>
        </w:rPr>
      </w:pPr>
      <w:r w:rsidRPr="004F4EA1">
        <w:rPr>
          <w:rFonts w:ascii="Bookman Old Style" w:hAnsi="Bookman Old Style"/>
        </w:rPr>
        <w:t xml:space="preserve">Melakukan penghitungan angka Infeksi </w:t>
      </w:r>
      <w:r>
        <w:rPr>
          <w:rFonts w:ascii="Bookman Old Style" w:hAnsi="Bookman Old Style"/>
        </w:rPr>
        <w:t>Daerah Operasi (ID</w:t>
      </w:r>
      <w:r w:rsidRPr="004F4EA1">
        <w:rPr>
          <w:rFonts w:ascii="Bookman Old Style" w:hAnsi="Bookman Old Style"/>
        </w:rPr>
        <w:t>O),</w:t>
      </w:r>
      <w:r>
        <w:rPr>
          <w:rFonts w:ascii="Bookman Old Style" w:hAnsi="Bookman Old Style"/>
        </w:rPr>
        <w:t xml:space="preserve"> </w:t>
      </w:r>
      <w:r w:rsidRPr="004F4EA1">
        <w:rPr>
          <w:rFonts w:ascii="Bookman Old Style" w:hAnsi="Bookman Old Style"/>
        </w:rPr>
        <w:t>Infeksi Saluran Kemih (ISK), Plebitis dan Dekubitus yang dilakukan dengan mengisi  check list monitoring infeksi pasien rawat inap, dihitung dan di rekap setiap bulan.</w:t>
      </w:r>
    </w:p>
    <w:p w:rsidR="005230EC" w:rsidRPr="004F4EA1" w:rsidRDefault="005230EC" w:rsidP="005230EC">
      <w:pPr>
        <w:numPr>
          <w:ilvl w:val="0"/>
          <w:numId w:val="35"/>
        </w:numPr>
        <w:spacing w:line="360" w:lineRule="auto"/>
        <w:ind w:left="709" w:hanging="349"/>
        <w:jc w:val="both"/>
        <w:rPr>
          <w:rFonts w:ascii="Bookman Old Style" w:hAnsi="Bookman Old Style"/>
        </w:rPr>
      </w:pPr>
      <w:r w:rsidRPr="004F4EA1">
        <w:rPr>
          <w:rFonts w:ascii="Bookman Old Style" w:hAnsi="Bookman Old Style"/>
        </w:rPr>
        <w:t>Untuk surveillans VAP ( Ventilator Associated Pneumonia ) dan IADP (Infeksi Aliran Darah Primer ) belum bisa dilaksanakan terkait dengan pemeriksaan penunjang pada pasien yang terpasang ventilator dan IADP.</w:t>
      </w:r>
    </w:p>
    <w:p w:rsidR="005230EC" w:rsidRPr="004F4EA1" w:rsidRDefault="005230EC" w:rsidP="005230EC">
      <w:pPr>
        <w:numPr>
          <w:ilvl w:val="0"/>
          <w:numId w:val="35"/>
        </w:numPr>
        <w:spacing w:line="360" w:lineRule="auto"/>
        <w:ind w:left="709" w:hanging="349"/>
        <w:jc w:val="both"/>
        <w:rPr>
          <w:rFonts w:ascii="Bookman Old Style" w:hAnsi="Bookman Old Style"/>
        </w:rPr>
      </w:pPr>
      <w:r w:rsidRPr="004F4EA1">
        <w:rPr>
          <w:rFonts w:ascii="Bookman Old Style" w:hAnsi="Bookman Old Style"/>
        </w:rPr>
        <w:t>Dalam penghitungan angka infeksi yang di hitung hanya infeksi baru  yang terjadi setelah 2 x 24 jam di rawat di RSUD dr.Murjani Sampit, untuk Infeksi lama atau infeksi yang di  dapat dari rumah sakit lain tidak di hitung.</w:t>
      </w:r>
    </w:p>
    <w:p w:rsidR="005230EC" w:rsidRPr="004F4EA1" w:rsidRDefault="005230EC" w:rsidP="005230EC">
      <w:pPr>
        <w:spacing w:line="360" w:lineRule="auto"/>
        <w:jc w:val="both"/>
        <w:rPr>
          <w:rFonts w:ascii="Bookman Old Style" w:hAnsi="Bookman Old Style"/>
        </w:rPr>
      </w:pPr>
    </w:p>
    <w:p w:rsidR="005230EC" w:rsidRPr="00FC5848" w:rsidRDefault="005230EC" w:rsidP="005230EC">
      <w:pPr>
        <w:spacing w:line="360" w:lineRule="auto"/>
        <w:jc w:val="center"/>
        <w:rPr>
          <w:rFonts w:ascii="Bookman Old Style" w:hAnsi="Bookman Old Style"/>
          <w:b/>
        </w:rPr>
      </w:pPr>
      <w:r w:rsidRPr="00FC5848">
        <w:rPr>
          <w:rFonts w:ascii="Bookman Old Style" w:hAnsi="Bookman Old Style"/>
          <w:b/>
        </w:rPr>
        <w:t>ANGKA KEJADIAN INFEKSI  TRIWULA</w:t>
      </w:r>
      <w:r>
        <w:rPr>
          <w:rFonts w:ascii="Bookman Old Style" w:hAnsi="Bookman Old Style"/>
          <w:b/>
        </w:rPr>
        <w:t>N  I TAHUN 2018</w:t>
      </w:r>
    </w:p>
    <w:p w:rsidR="005230EC" w:rsidRDefault="005230EC" w:rsidP="005230EC">
      <w:pPr>
        <w:spacing w:line="360" w:lineRule="auto"/>
        <w:jc w:val="center"/>
        <w:rPr>
          <w:rFonts w:ascii="Bookman Old Style" w:hAnsi="Bookman Old Style"/>
          <w:b/>
        </w:rPr>
      </w:pPr>
      <w:r>
        <w:rPr>
          <w:rFonts w:ascii="Bookman Old Style" w:hAnsi="Bookman Old Style"/>
          <w:b/>
        </w:rPr>
        <w:t>Angka Kejadian IDO Triwulan I Tahun 2018</w:t>
      </w:r>
    </w:p>
    <w:tbl>
      <w:tblPr>
        <w:tblW w:w="8363" w:type="dxa"/>
        <w:tblInd w:w="817" w:type="dxa"/>
        <w:tblLook w:val="04A0" w:firstRow="1" w:lastRow="0" w:firstColumn="1" w:lastColumn="0" w:noHBand="0" w:noVBand="1"/>
      </w:tblPr>
      <w:tblGrid>
        <w:gridCol w:w="1416"/>
        <w:gridCol w:w="1684"/>
        <w:gridCol w:w="1720"/>
        <w:gridCol w:w="1655"/>
        <w:gridCol w:w="1888"/>
      </w:tblGrid>
      <w:tr w:rsidR="005230EC" w:rsidRPr="00FC5848" w:rsidTr="000F4C7F">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30EC" w:rsidRPr="00FC5848" w:rsidRDefault="005230EC" w:rsidP="000F4C7F">
            <w:pPr>
              <w:jc w:val="center"/>
              <w:rPr>
                <w:rFonts w:ascii="Bookman Old Style" w:hAnsi="Bookman Old Style"/>
                <w:b/>
                <w:bCs w:val="0"/>
                <w:color w:val="000000"/>
              </w:rPr>
            </w:pPr>
            <w:r>
              <w:rPr>
                <w:rFonts w:ascii="Bookman Old Style" w:hAnsi="Bookman Old Style"/>
                <w:b/>
                <w:bCs w:val="0"/>
                <w:color w:val="000000"/>
              </w:rPr>
              <w:t>TAHUN 2018</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rsidR="005230EC" w:rsidRPr="00FC5848" w:rsidRDefault="005230EC" w:rsidP="000F4C7F">
            <w:pPr>
              <w:jc w:val="center"/>
              <w:rPr>
                <w:rFonts w:ascii="Bookman Old Style" w:hAnsi="Bookman Old Style"/>
                <w:b/>
                <w:bCs w:val="0"/>
                <w:color w:val="000000"/>
              </w:rPr>
            </w:pPr>
            <w:r w:rsidRPr="00FC5848">
              <w:rPr>
                <w:rFonts w:ascii="Bookman Old Style" w:hAnsi="Bookman Old Style"/>
                <w:b/>
                <w:bCs w:val="0"/>
                <w:color w:val="000000"/>
              </w:rPr>
              <w:t>N</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5230EC" w:rsidRPr="00FC5848" w:rsidRDefault="005230EC" w:rsidP="000F4C7F">
            <w:pPr>
              <w:jc w:val="center"/>
              <w:rPr>
                <w:rFonts w:ascii="Bookman Old Style" w:hAnsi="Bookman Old Style"/>
                <w:b/>
                <w:bCs w:val="0"/>
                <w:color w:val="000000"/>
              </w:rPr>
            </w:pPr>
            <w:r w:rsidRPr="00FC5848">
              <w:rPr>
                <w:rFonts w:ascii="Bookman Old Style" w:hAnsi="Bookman Old Style"/>
                <w:b/>
                <w:bCs w:val="0"/>
                <w:color w:val="000000"/>
              </w:rPr>
              <w:t>D</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rsidR="005230EC" w:rsidRPr="00FC5848" w:rsidRDefault="005230EC" w:rsidP="000F4C7F">
            <w:pPr>
              <w:jc w:val="center"/>
              <w:rPr>
                <w:rFonts w:ascii="Bookman Old Style" w:hAnsi="Bookman Old Style"/>
                <w:b/>
                <w:bCs w:val="0"/>
                <w:color w:val="000000"/>
              </w:rPr>
            </w:pPr>
            <w:r w:rsidRPr="00FC5848">
              <w:rPr>
                <w:rFonts w:ascii="Bookman Old Style" w:hAnsi="Bookman Old Style"/>
                <w:b/>
                <w:bCs w:val="0"/>
                <w:color w:val="000000"/>
              </w:rPr>
              <w:t>H</w:t>
            </w:r>
          </w:p>
        </w:tc>
        <w:tc>
          <w:tcPr>
            <w:tcW w:w="1888" w:type="dxa"/>
            <w:tcBorders>
              <w:top w:val="single" w:sz="4" w:space="0" w:color="auto"/>
              <w:left w:val="nil"/>
              <w:bottom w:val="single" w:sz="4" w:space="0" w:color="auto"/>
              <w:right w:val="single" w:sz="4" w:space="0" w:color="auto"/>
            </w:tcBorders>
            <w:shd w:val="clear" w:color="000000" w:fill="FFFF00"/>
            <w:noWrap/>
            <w:vAlign w:val="bottom"/>
            <w:hideMark/>
          </w:tcPr>
          <w:p w:rsidR="005230EC" w:rsidRPr="00FC5848" w:rsidRDefault="005230EC" w:rsidP="000F4C7F">
            <w:pPr>
              <w:jc w:val="center"/>
              <w:rPr>
                <w:rFonts w:ascii="Bookman Old Style" w:hAnsi="Bookman Old Style"/>
                <w:b/>
                <w:bCs w:val="0"/>
                <w:color w:val="000000"/>
              </w:rPr>
            </w:pPr>
            <w:r w:rsidRPr="00FC5848">
              <w:rPr>
                <w:rFonts w:ascii="Bookman Old Style" w:hAnsi="Bookman Old Style"/>
                <w:b/>
                <w:bCs w:val="0"/>
                <w:color w:val="000000"/>
              </w:rPr>
              <w:t>TARGET</w:t>
            </w:r>
          </w:p>
        </w:tc>
      </w:tr>
      <w:tr w:rsidR="005230EC" w:rsidRPr="00FC5848" w:rsidTr="000F4C7F">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30EC" w:rsidRPr="00FC5848" w:rsidRDefault="005230EC" w:rsidP="000F4C7F">
            <w:pPr>
              <w:rPr>
                <w:rFonts w:ascii="Bookman Old Style" w:hAnsi="Bookman Old Style"/>
                <w:color w:val="000000"/>
              </w:rPr>
            </w:pPr>
            <w:r>
              <w:rPr>
                <w:rFonts w:ascii="Bookman Old Style" w:hAnsi="Bookman Old Style"/>
                <w:color w:val="000000"/>
              </w:rPr>
              <w:t xml:space="preserve">Januari </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rsidR="005230EC" w:rsidRPr="00FC5848" w:rsidRDefault="005230EC" w:rsidP="000F4C7F">
            <w:pPr>
              <w:jc w:val="right"/>
              <w:rPr>
                <w:rFonts w:ascii="Bookman Old Style" w:hAnsi="Bookman Old Style"/>
                <w:color w:val="000000"/>
              </w:rPr>
            </w:pPr>
            <w:r>
              <w:rPr>
                <w:rFonts w:ascii="Bookman Old Style" w:hAnsi="Bookman Old Style"/>
                <w:color w:val="000000"/>
              </w:rPr>
              <w:t>7</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5230EC" w:rsidRPr="00FC5848" w:rsidRDefault="005230EC" w:rsidP="000F4C7F">
            <w:pPr>
              <w:jc w:val="right"/>
              <w:rPr>
                <w:rFonts w:ascii="Bookman Old Style" w:hAnsi="Bookman Old Style"/>
                <w:color w:val="000000"/>
              </w:rPr>
            </w:pPr>
            <w:r>
              <w:rPr>
                <w:rFonts w:ascii="Bookman Old Style" w:hAnsi="Bookman Old Style"/>
                <w:color w:val="000000"/>
              </w:rPr>
              <w:t>312</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rsidR="005230EC" w:rsidRPr="00FC5848" w:rsidRDefault="005230EC" w:rsidP="000F4C7F">
            <w:pPr>
              <w:jc w:val="right"/>
              <w:rPr>
                <w:rFonts w:ascii="Bookman Old Style" w:hAnsi="Bookman Old Style"/>
                <w:color w:val="000000"/>
              </w:rPr>
            </w:pPr>
            <w:r>
              <w:rPr>
                <w:rFonts w:ascii="Bookman Old Style" w:hAnsi="Bookman Old Style"/>
                <w:color w:val="000000"/>
              </w:rPr>
              <w:t>2,24</w:t>
            </w:r>
          </w:p>
        </w:tc>
        <w:tc>
          <w:tcPr>
            <w:tcW w:w="1888" w:type="dxa"/>
            <w:tcBorders>
              <w:top w:val="single" w:sz="4" w:space="0" w:color="auto"/>
              <w:left w:val="nil"/>
              <w:bottom w:val="single" w:sz="4" w:space="0" w:color="auto"/>
              <w:right w:val="single" w:sz="4" w:space="0" w:color="auto"/>
            </w:tcBorders>
            <w:shd w:val="clear" w:color="000000" w:fill="FFFF00"/>
            <w:noWrap/>
            <w:vAlign w:val="bottom"/>
            <w:hideMark/>
          </w:tcPr>
          <w:p w:rsidR="005230EC" w:rsidRPr="00FC5848" w:rsidRDefault="005230EC" w:rsidP="000F4C7F">
            <w:pPr>
              <w:jc w:val="center"/>
              <w:rPr>
                <w:rFonts w:ascii="Bookman Old Style" w:hAnsi="Bookman Old Style"/>
                <w:color w:val="000000"/>
              </w:rPr>
            </w:pPr>
            <w:r w:rsidRPr="00FC5848">
              <w:rPr>
                <w:rFonts w:ascii="Bookman Old Style" w:hAnsi="Bookman Old Style"/>
                <w:color w:val="000000"/>
              </w:rPr>
              <w:t>&lt;</w:t>
            </w:r>
            <w:r>
              <w:rPr>
                <w:rFonts w:ascii="Bookman Old Style" w:hAnsi="Bookman Old Style"/>
                <w:color w:val="000000"/>
              </w:rPr>
              <w:t>0</w:t>
            </w:r>
            <w:r w:rsidRPr="00FC5848">
              <w:rPr>
                <w:rFonts w:ascii="Bookman Old Style" w:hAnsi="Bookman Old Style"/>
                <w:color w:val="000000"/>
              </w:rPr>
              <w:t>,5% </w:t>
            </w:r>
          </w:p>
        </w:tc>
      </w:tr>
      <w:tr w:rsidR="005230EC" w:rsidRPr="00FC5848" w:rsidTr="000F4C7F">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30EC" w:rsidRPr="00FC5848" w:rsidRDefault="005230EC" w:rsidP="000F4C7F">
            <w:pPr>
              <w:rPr>
                <w:rFonts w:ascii="Bookman Old Style" w:hAnsi="Bookman Old Style"/>
                <w:color w:val="000000"/>
              </w:rPr>
            </w:pPr>
            <w:r>
              <w:rPr>
                <w:rFonts w:ascii="Bookman Old Style" w:hAnsi="Bookman Old Style"/>
                <w:color w:val="000000"/>
              </w:rPr>
              <w:t>Februari</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rsidR="005230EC" w:rsidRPr="00FC5848" w:rsidRDefault="005230EC" w:rsidP="000F4C7F">
            <w:pPr>
              <w:jc w:val="right"/>
              <w:rPr>
                <w:rFonts w:ascii="Bookman Old Style" w:hAnsi="Bookman Old Style"/>
                <w:color w:val="000000"/>
              </w:rPr>
            </w:pPr>
            <w:r>
              <w:rPr>
                <w:rFonts w:ascii="Bookman Old Style" w:hAnsi="Bookman Old Style"/>
                <w:color w:val="000000"/>
              </w:rPr>
              <w:t>0</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5230EC" w:rsidRPr="00FC5848" w:rsidRDefault="005230EC" w:rsidP="000F4C7F">
            <w:pPr>
              <w:jc w:val="right"/>
              <w:rPr>
                <w:rFonts w:ascii="Bookman Old Style" w:hAnsi="Bookman Old Style"/>
                <w:color w:val="000000"/>
              </w:rPr>
            </w:pPr>
            <w:r>
              <w:rPr>
                <w:rFonts w:ascii="Bookman Old Style" w:hAnsi="Bookman Old Style"/>
                <w:color w:val="000000"/>
              </w:rPr>
              <w:t>341</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rsidR="005230EC" w:rsidRPr="00FC5848" w:rsidRDefault="005230EC" w:rsidP="000F4C7F">
            <w:pPr>
              <w:jc w:val="right"/>
              <w:rPr>
                <w:rFonts w:ascii="Bookman Old Style" w:hAnsi="Bookman Old Style"/>
                <w:color w:val="000000"/>
              </w:rPr>
            </w:pPr>
            <w:r>
              <w:rPr>
                <w:rFonts w:ascii="Bookman Old Style" w:hAnsi="Bookman Old Style"/>
                <w:color w:val="000000"/>
              </w:rPr>
              <w:t>0</w:t>
            </w:r>
            <w:r w:rsidRPr="00FC5848">
              <w:rPr>
                <w:rFonts w:ascii="Bookman Old Style" w:hAnsi="Bookman Old Style"/>
                <w:color w:val="000000"/>
              </w:rPr>
              <w:t xml:space="preserve"> </w:t>
            </w:r>
          </w:p>
        </w:tc>
        <w:tc>
          <w:tcPr>
            <w:tcW w:w="1888" w:type="dxa"/>
            <w:tcBorders>
              <w:top w:val="single" w:sz="4" w:space="0" w:color="auto"/>
              <w:left w:val="nil"/>
              <w:bottom w:val="single" w:sz="4" w:space="0" w:color="auto"/>
              <w:right w:val="single" w:sz="4" w:space="0" w:color="auto"/>
            </w:tcBorders>
            <w:shd w:val="clear" w:color="000000" w:fill="FFFF00"/>
            <w:noWrap/>
            <w:vAlign w:val="bottom"/>
            <w:hideMark/>
          </w:tcPr>
          <w:p w:rsidR="005230EC" w:rsidRPr="00FC5848" w:rsidRDefault="005230EC" w:rsidP="000F4C7F">
            <w:pPr>
              <w:jc w:val="center"/>
              <w:rPr>
                <w:rFonts w:ascii="Bookman Old Style" w:hAnsi="Bookman Old Style"/>
                <w:color w:val="000000"/>
              </w:rPr>
            </w:pPr>
            <w:r w:rsidRPr="00FC5848">
              <w:rPr>
                <w:rFonts w:ascii="Bookman Old Style" w:hAnsi="Bookman Old Style"/>
                <w:color w:val="000000"/>
              </w:rPr>
              <w:t> </w:t>
            </w:r>
          </w:p>
        </w:tc>
      </w:tr>
      <w:tr w:rsidR="005230EC" w:rsidRPr="00FC5848" w:rsidTr="000F4C7F">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5230EC" w:rsidRPr="00FC5848" w:rsidRDefault="005230EC" w:rsidP="000F4C7F">
            <w:pPr>
              <w:rPr>
                <w:rFonts w:ascii="Bookman Old Style" w:hAnsi="Bookman Old Style"/>
                <w:color w:val="000000"/>
              </w:rPr>
            </w:pPr>
            <w:r>
              <w:rPr>
                <w:rFonts w:ascii="Bookman Old Style" w:hAnsi="Bookman Old Style"/>
                <w:color w:val="000000"/>
              </w:rPr>
              <w:t>Maret</w:t>
            </w:r>
          </w:p>
        </w:tc>
        <w:tc>
          <w:tcPr>
            <w:tcW w:w="1684" w:type="dxa"/>
            <w:tcBorders>
              <w:top w:val="nil"/>
              <w:left w:val="nil"/>
              <w:bottom w:val="single" w:sz="4" w:space="0" w:color="auto"/>
              <w:right w:val="single" w:sz="4" w:space="0" w:color="auto"/>
            </w:tcBorders>
            <w:shd w:val="clear" w:color="auto" w:fill="auto"/>
            <w:noWrap/>
            <w:vAlign w:val="bottom"/>
            <w:hideMark/>
          </w:tcPr>
          <w:p w:rsidR="005230EC" w:rsidRPr="00FC5848" w:rsidRDefault="005230EC" w:rsidP="000F4C7F">
            <w:pPr>
              <w:jc w:val="right"/>
              <w:rPr>
                <w:rFonts w:ascii="Bookman Old Style" w:hAnsi="Bookman Old Style"/>
                <w:color w:val="000000"/>
              </w:rPr>
            </w:pPr>
            <w:r>
              <w:rPr>
                <w:rFonts w:ascii="Bookman Old Style" w:hAnsi="Bookman Old Style"/>
                <w:color w:val="000000"/>
              </w:rPr>
              <w:t>5</w:t>
            </w:r>
          </w:p>
        </w:tc>
        <w:tc>
          <w:tcPr>
            <w:tcW w:w="1720" w:type="dxa"/>
            <w:tcBorders>
              <w:top w:val="nil"/>
              <w:left w:val="nil"/>
              <w:bottom w:val="single" w:sz="4" w:space="0" w:color="auto"/>
              <w:right w:val="single" w:sz="4" w:space="0" w:color="auto"/>
            </w:tcBorders>
            <w:shd w:val="clear" w:color="auto" w:fill="auto"/>
            <w:noWrap/>
            <w:vAlign w:val="bottom"/>
            <w:hideMark/>
          </w:tcPr>
          <w:p w:rsidR="005230EC" w:rsidRPr="00FC5848" w:rsidRDefault="005230EC" w:rsidP="000F4C7F">
            <w:pPr>
              <w:jc w:val="right"/>
              <w:rPr>
                <w:rFonts w:ascii="Bookman Old Style" w:hAnsi="Bookman Old Style"/>
                <w:color w:val="000000"/>
              </w:rPr>
            </w:pPr>
            <w:r>
              <w:rPr>
                <w:rFonts w:ascii="Bookman Old Style" w:hAnsi="Bookman Old Style"/>
                <w:color w:val="000000"/>
              </w:rPr>
              <w:t>142</w:t>
            </w:r>
          </w:p>
        </w:tc>
        <w:tc>
          <w:tcPr>
            <w:tcW w:w="1655" w:type="dxa"/>
            <w:tcBorders>
              <w:top w:val="nil"/>
              <w:left w:val="nil"/>
              <w:bottom w:val="single" w:sz="4" w:space="0" w:color="auto"/>
              <w:right w:val="single" w:sz="4" w:space="0" w:color="auto"/>
            </w:tcBorders>
            <w:shd w:val="clear" w:color="auto" w:fill="auto"/>
            <w:noWrap/>
            <w:vAlign w:val="bottom"/>
            <w:hideMark/>
          </w:tcPr>
          <w:p w:rsidR="005230EC" w:rsidRPr="00FC5848" w:rsidRDefault="005230EC" w:rsidP="000F4C7F">
            <w:pPr>
              <w:jc w:val="right"/>
              <w:rPr>
                <w:rFonts w:ascii="Bookman Old Style" w:hAnsi="Bookman Old Style"/>
                <w:color w:val="000000"/>
              </w:rPr>
            </w:pPr>
            <w:r>
              <w:rPr>
                <w:rFonts w:ascii="Bookman Old Style" w:hAnsi="Bookman Old Style"/>
                <w:color w:val="000000"/>
              </w:rPr>
              <w:t>3,52</w:t>
            </w:r>
          </w:p>
        </w:tc>
        <w:tc>
          <w:tcPr>
            <w:tcW w:w="1888" w:type="dxa"/>
            <w:tcBorders>
              <w:top w:val="nil"/>
              <w:left w:val="nil"/>
              <w:bottom w:val="single" w:sz="4" w:space="0" w:color="auto"/>
              <w:right w:val="single" w:sz="4" w:space="0" w:color="auto"/>
            </w:tcBorders>
            <w:shd w:val="clear" w:color="000000" w:fill="FFFF00"/>
            <w:noWrap/>
            <w:vAlign w:val="bottom"/>
            <w:hideMark/>
          </w:tcPr>
          <w:p w:rsidR="005230EC" w:rsidRPr="00FC5848" w:rsidRDefault="005230EC" w:rsidP="000F4C7F">
            <w:pPr>
              <w:jc w:val="center"/>
              <w:rPr>
                <w:rFonts w:ascii="Bookman Old Style" w:hAnsi="Bookman Old Style"/>
                <w:color w:val="000000"/>
              </w:rPr>
            </w:pPr>
            <w:r w:rsidRPr="00FC5848">
              <w:rPr>
                <w:rFonts w:ascii="Bookman Old Style" w:hAnsi="Bookman Old Style"/>
                <w:color w:val="000000"/>
              </w:rPr>
              <w:t> </w:t>
            </w:r>
          </w:p>
        </w:tc>
      </w:tr>
    </w:tbl>
    <w:p w:rsidR="005230EC" w:rsidRDefault="005230EC" w:rsidP="005230EC">
      <w:pPr>
        <w:spacing w:line="360" w:lineRule="auto"/>
        <w:jc w:val="center"/>
        <w:rPr>
          <w:rFonts w:ascii="Bookman Old Style" w:hAnsi="Bookman Old Style"/>
          <w:b/>
          <w:lang w:val="en-ID"/>
        </w:rPr>
      </w:pPr>
    </w:p>
    <w:p w:rsidR="005230EC" w:rsidRDefault="005230EC" w:rsidP="005230EC">
      <w:pPr>
        <w:spacing w:line="360" w:lineRule="auto"/>
        <w:jc w:val="center"/>
        <w:rPr>
          <w:rFonts w:ascii="Bookman Old Style" w:hAnsi="Bookman Old Style"/>
          <w:b/>
        </w:rPr>
      </w:pPr>
      <w:r>
        <w:rPr>
          <w:noProof/>
          <w:lang w:val="en-US"/>
        </w:rPr>
        <w:drawing>
          <wp:anchor distT="5172" distB="5172" distL="120000" distR="120000" simplePos="0" relativeHeight="251716608" behindDoc="0" locked="0" layoutInCell="1" allowOverlap="1">
            <wp:simplePos x="0" y="0"/>
            <wp:positionH relativeFrom="column">
              <wp:posOffset>1011540</wp:posOffset>
            </wp:positionH>
            <wp:positionV relativeFrom="paragraph">
              <wp:posOffset>5172</wp:posOffset>
            </wp:positionV>
            <wp:extent cx="4274820" cy="2326640"/>
            <wp:effectExtent l="0" t="0" r="11430" b="16510"/>
            <wp:wrapNone/>
            <wp:docPr id="11"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tabs>
          <w:tab w:val="left" w:pos="8280"/>
        </w:tabs>
        <w:spacing w:line="360" w:lineRule="auto"/>
        <w:rPr>
          <w:rFonts w:ascii="Bookman Old Style" w:hAnsi="Bookman Old Style"/>
          <w:b/>
        </w:rPr>
      </w:pPr>
    </w:p>
    <w:p w:rsidR="005230EC" w:rsidRDefault="005230EC" w:rsidP="005230EC">
      <w:pPr>
        <w:tabs>
          <w:tab w:val="left" w:pos="8280"/>
        </w:tabs>
        <w:spacing w:line="360" w:lineRule="auto"/>
        <w:rPr>
          <w:rFonts w:ascii="Bookman Old Style" w:hAnsi="Bookman Old Style"/>
          <w:b/>
        </w:rPr>
      </w:pPr>
    </w:p>
    <w:p w:rsidR="005230EC" w:rsidRDefault="005230EC" w:rsidP="005230EC">
      <w:pPr>
        <w:tabs>
          <w:tab w:val="left" w:pos="8280"/>
        </w:tabs>
        <w:spacing w:line="360" w:lineRule="auto"/>
        <w:rPr>
          <w:rFonts w:ascii="Bookman Old Style" w:hAnsi="Bookman Old Style"/>
          <w:b/>
        </w:rPr>
      </w:pPr>
    </w:p>
    <w:p w:rsidR="005230EC" w:rsidRDefault="005230EC" w:rsidP="005230EC">
      <w:pPr>
        <w:tabs>
          <w:tab w:val="left" w:pos="8280"/>
        </w:tabs>
        <w:spacing w:line="360" w:lineRule="auto"/>
        <w:rPr>
          <w:rFonts w:ascii="Bookman Old Style" w:hAnsi="Bookman Old Style"/>
          <w:b/>
        </w:rPr>
      </w:pPr>
    </w:p>
    <w:p w:rsidR="005230EC" w:rsidRDefault="005230EC" w:rsidP="005230EC">
      <w:pPr>
        <w:tabs>
          <w:tab w:val="left" w:pos="8280"/>
        </w:tabs>
        <w:spacing w:line="360" w:lineRule="auto"/>
        <w:rPr>
          <w:rFonts w:ascii="Bookman Old Style" w:hAnsi="Bookman Old Style"/>
          <w:b/>
        </w:rPr>
      </w:pPr>
      <w:r>
        <w:rPr>
          <w:rFonts w:ascii="Bookman Old Style" w:hAnsi="Bookman Old Style"/>
          <w:b/>
        </w:rPr>
        <w:tab/>
      </w:r>
    </w:p>
    <w:p w:rsidR="005230EC" w:rsidRDefault="005230EC" w:rsidP="005230EC">
      <w:pPr>
        <w:spacing w:line="360" w:lineRule="auto"/>
        <w:jc w:val="center"/>
        <w:rPr>
          <w:rFonts w:ascii="Bookman Old Style" w:hAnsi="Bookman Old Style"/>
          <w:b/>
        </w:rPr>
      </w:pPr>
      <w:r>
        <w:rPr>
          <w:rFonts w:ascii="Bookman Old Style" w:hAnsi="Bookman Old Style"/>
          <w:b/>
        </w:rPr>
        <w:lastRenderedPageBreak/>
        <w:t>Angka Kejadian ILI Triwulan I Tahun 2018</w:t>
      </w:r>
    </w:p>
    <w:tbl>
      <w:tblPr>
        <w:tblW w:w="8363" w:type="dxa"/>
        <w:tblInd w:w="817" w:type="dxa"/>
        <w:tblLook w:val="04A0" w:firstRow="1" w:lastRow="0" w:firstColumn="1" w:lastColumn="0" w:noHBand="0" w:noVBand="1"/>
      </w:tblPr>
      <w:tblGrid>
        <w:gridCol w:w="1416"/>
        <w:gridCol w:w="1684"/>
        <w:gridCol w:w="1720"/>
        <w:gridCol w:w="1655"/>
        <w:gridCol w:w="1888"/>
      </w:tblGrid>
      <w:tr w:rsidR="005230EC" w:rsidRPr="00896ADE" w:rsidTr="000F4C7F">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30EC" w:rsidRPr="00896ADE" w:rsidRDefault="005230EC" w:rsidP="000F4C7F">
            <w:pPr>
              <w:jc w:val="center"/>
              <w:rPr>
                <w:rFonts w:ascii="Bookman Old Style" w:hAnsi="Bookman Old Style"/>
                <w:b/>
                <w:bCs w:val="0"/>
                <w:color w:val="000000"/>
              </w:rPr>
            </w:pPr>
            <w:r w:rsidRPr="00896ADE">
              <w:rPr>
                <w:rFonts w:ascii="Bookman Old Style" w:hAnsi="Bookman Old Style"/>
                <w:b/>
                <w:bCs w:val="0"/>
                <w:color w:val="000000"/>
              </w:rPr>
              <w:t>TAHUN 2018</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center"/>
              <w:rPr>
                <w:rFonts w:ascii="Bookman Old Style" w:hAnsi="Bookman Old Style"/>
                <w:b/>
                <w:bCs w:val="0"/>
                <w:color w:val="000000"/>
              </w:rPr>
            </w:pPr>
            <w:r w:rsidRPr="00896ADE">
              <w:rPr>
                <w:rFonts w:ascii="Bookman Old Style" w:hAnsi="Bookman Old Style"/>
                <w:b/>
                <w:bCs w:val="0"/>
                <w:color w:val="000000"/>
              </w:rPr>
              <w:t>N</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center"/>
              <w:rPr>
                <w:rFonts w:ascii="Bookman Old Style" w:hAnsi="Bookman Old Style"/>
                <w:b/>
                <w:bCs w:val="0"/>
                <w:color w:val="000000"/>
              </w:rPr>
            </w:pPr>
            <w:r w:rsidRPr="00896ADE">
              <w:rPr>
                <w:rFonts w:ascii="Bookman Old Style" w:hAnsi="Bookman Old Style"/>
                <w:b/>
                <w:bCs w:val="0"/>
                <w:color w:val="000000"/>
              </w:rPr>
              <w:t>D</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center"/>
              <w:rPr>
                <w:rFonts w:ascii="Bookman Old Style" w:hAnsi="Bookman Old Style"/>
                <w:b/>
                <w:bCs w:val="0"/>
                <w:color w:val="000000"/>
              </w:rPr>
            </w:pPr>
            <w:r w:rsidRPr="00896ADE">
              <w:rPr>
                <w:rFonts w:ascii="Bookman Old Style" w:hAnsi="Bookman Old Style"/>
                <w:b/>
                <w:bCs w:val="0"/>
                <w:color w:val="000000"/>
              </w:rPr>
              <w:t>H</w:t>
            </w:r>
          </w:p>
        </w:tc>
        <w:tc>
          <w:tcPr>
            <w:tcW w:w="1888" w:type="dxa"/>
            <w:tcBorders>
              <w:top w:val="single" w:sz="4" w:space="0" w:color="auto"/>
              <w:left w:val="nil"/>
              <w:bottom w:val="single" w:sz="4" w:space="0" w:color="auto"/>
              <w:right w:val="single" w:sz="4" w:space="0" w:color="auto"/>
            </w:tcBorders>
            <w:shd w:val="clear" w:color="000000" w:fill="FFFF00"/>
            <w:noWrap/>
            <w:vAlign w:val="bottom"/>
            <w:hideMark/>
          </w:tcPr>
          <w:p w:rsidR="005230EC" w:rsidRPr="00896ADE" w:rsidRDefault="005230EC" w:rsidP="000F4C7F">
            <w:pPr>
              <w:jc w:val="center"/>
              <w:rPr>
                <w:rFonts w:ascii="Bookman Old Style" w:hAnsi="Bookman Old Style"/>
                <w:b/>
                <w:bCs w:val="0"/>
                <w:color w:val="000000"/>
              </w:rPr>
            </w:pPr>
            <w:r w:rsidRPr="00896ADE">
              <w:rPr>
                <w:rFonts w:ascii="Bookman Old Style" w:hAnsi="Bookman Old Style"/>
                <w:b/>
                <w:bCs w:val="0"/>
                <w:color w:val="000000"/>
              </w:rPr>
              <w:t>TARGET</w:t>
            </w:r>
          </w:p>
        </w:tc>
      </w:tr>
      <w:tr w:rsidR="005230EC" w:rsidRPr="00896ADE" w:rsidTr="000F4C7F">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30EC" w:rsidRPr="00896ADE" w:rsidRDefault="005230EC" w:rsidP="000F4C7F">
            <w:pPr>
              <w:rPr>
                <w:rFonts w:ascii="Bookman Old Style" w:hAnsi="Bookman Old Style"/>
                <w:color w:val="000000"/>
              </w:rPr>
            </w:pPr>
            <w:r w:rsidRPr="00896ADE">
              <w:rPr>
                <w:rFonts w:ascii="Bookman Old Style" w:hAnsi="Bookman Old Style"/>
                <w:color w:val="000000"/>
              </w:rPr>
              <w:t xml:space="preserve">Januari </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31</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3560</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8,71</w:t>
            </w:r>
          </w:p>
        </w:tc>
        <w:tc>
          <w:tcPr>
            <w:tcW w:w="1888" w:type="dxa"/>
            <w:tcBorders>
              <w:top w:val="single" w:sz="4" w:space="0" w:color="auto"/>
              <w:left w:val="nil"/>
              <w:bottom w:val="single" w:sz="4" w:space="0" w:color="auto"/>
              <w:right w:val="single" w:sz="4" w:space="0" w:color="auto"/>
            </w:tcBorders>
            <w:shd w:val="clear" w:color="000000" w:fill="FFFF00"/>
            <w:noWrap/>
            <w:vAlign w:val="bottom"/>
            <w:hideMark/>
          </w:tcPr>
          <w:p w:rsidR="005230EC" w:rsidRPr="00896ADE" w:rsidRDefault="005230EC" w:rsidP="000F4C7F">
            <w:pPr>
              <w:jc w:val="center"/>
              <w:rPr>
                <w:rFonts w:ascii="Bookman Old Style" w:hAnsi="Bookman Old Style"/>
                <w:color w:val="000000"/>
              </w:rPr>
            </w:pPr>
            <w:r w:rsidRPr="00896ADE">
              <w:rPr>
                <w:rFonts w:ascii="Bookman Old Style" w:hAnsi="Bookman Old Style"/>
                <w:color w:val="000000"/>
              </w:rPr>
              <w:t> &lt; 15 ‰</w:t>
            </w:r>
          </w:p>
        </w:tc>
      </w:tr>
      <w:tr w:rsidR="005230EC" w:rsidRPr="00896ADE" w:rsidTr="000F4C7F">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30EC" w:rsidRPr="00896ADE" w:rsidRDefault="005230EC" w:rsidP="000F4C7F">
            <w:pPr>
              <w:rPr>
                <w:rFonts w:ascii="Bookman Old Style" w:hAnsi="Bookman Old Style"/>
                <w:color w:val="000000"/>
              </w:rPr>
            </w:pPr>
            <w:r w:rsidRPr="00896ADE">
              <w:rPr>
                <w:rFonts w:ascii="Bookman Old Style" w:hAnsi="Bookman Old Style"/>
                <w:color w:val="000000"/>
              </w:rPr>
              <w:t>Februari</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29</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3592</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8,07</w:t>
            </w:r>
            <w:r w:rsidRPr="00896ADE">
              <w:rPr>
                <w:rFonts w:ascii="Bookman Old Style" w:hAnsi="Bookman Old Style"/>
                <w:color w:val="000000"/>
              </w:rPr>
              <w:t xml:space="preserve"> </w:t>
            </w:r>
          </w:p>
        </w:tc>
        <w:tc>
          <w:tcPr>
            <w:tcW w:w="1888" w:type="dxa"/>
            <w:tcBorders>
              <w:top w:val="single" w:sz="4" w:space="0" w:color="auto"/>
              <w:left w:val="nil"/>
              <w:bottom w:val="single" w:sz="4" w:space="0" w:color="auto"/>
              <w:right w:val="single" w:sz="4" w:space="0" w:color="auto"/>
            </w:tcBorders>
            <w:shd w:val="clear" w:color="000000" w:fill="FFFF00"/>
            <w:noWrap/>
            <w:vAlign w:val="bottom"/>
            <w:hideMark/>
          </w:tcPr>
          <w:p w:rsidR="005230EC" w:rsidRPr="00896ADE" w:rsidRDefault="005230EC" w:rsidP="000F4C7F">
            <w:pPr>
              <w:jc w:val="center"/>
              <w:rPr>
                <w:rFonts w:ascii="Bookman Old Style" w:hAnsi="Bookman Old Style"/>
                <w:color w:val="000000"/>
              </w:rPr>
            </w:pPr>
            <w:r w:rsidRPr="00896ADE">
              <w:rPr>
                <w:rFonts w:ascii="Bookman Old Style" w:hAnsi="Bookman Old Style"/>
                <w:color w:val="000000"/>
              </w:rPr>
              <w:t> </w:t>
            </w:r>
          </w:p>
        </w:tc>
      </w:tr>
      <w:tr w:rsidR="005230EC" w:rsidRPr="00896ADE" w:rsidTr="000F4C7F">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5230EC" w:rsidRPr="00896ADE" w:rsidRDefault="005230EC" w:rsidP="000F4C7F">
            <w:pPr>
              <w:rPr>
                <w:rFonts w:ascii="Bookman Old Style" w:hAnsi="Bookman Old Style"/>
                <w:color w:val="000000"/>
              </w:rPr>
            </w:pPr>
            <w:r w:rsidRPr="00896ADE">
              <w:rPr>
                <w:rFonts w:ascii="Bookman Old Style" w:hAnsi="Bookman Old Style"/>
                <w:color w:val="000000"/>
              </w:rPr>
              <w:t>Maret</w:t>
            </w:r>
          </w:p>
        </w:tc>
        <w:tc>
          <w:tcPr>
            <w:tcW w:w="1684" w:type="dxa"/>
            <w:tcBorders>
              <w:top w:val="nil"/>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44</w:t>
            </w:r>
          </w:p>
        </w:tc>
        <w:tc>
          <w:tcPr>
            <w:tcW w:w="1720" w:type="dxa"/>
            <w:tcBorders>
              <w:top w:val="nil"/>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2900</w:t>
            </w:r>
          </w:p>
        </w:tc>
        <w:tc>
          <w:tcPr>
            <w:tcW w:w="1655" w:type="dxa"/>
            <w:tcBorders>
              <w:top w:val="nil"/>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15,17</w:t>
            </w:r>
          </w:p>
        </w:tc>
        <w:tc>
          <w:tcPr>
            <w:tcW w:w="1888" w:type="dxa"/>
            <w:tcBorders>
              <w:top w:val="nil"/>
              <w:left w:val="nil"/>
              <w:bottom w:val="single" w:sz="4" w:space="0" w:color="auto"/>
              <w:right w:val="single" w:sz="4" w:space="0" w:color="auto"/>
            </w:tcBorders>
            <w:shd w:val="clear" w:color="000000" w:fill="FFFF00"/>
            <w:noWrap/>
            <w:vAlign w:val="bottom"/>
            <w:hideMark/>
          </w:tcPr>
          <w:p w:rsidR="005230EC" w:rsidRPr="00896ADE" w:rsidRDefault="005230EC" w:rsidP="000F4C7F">
            <w:pPr>
              <w:jc w:val="center"/>
              <w:rPr>
                <w:rFonts w:ascii="Bookman Old Style" w:hAnsi="Bookman Old Style"/>
                <w:color w:val="000000"/>
              </w:rPr>
            </w:pPr>
            <w:r w:rsidRPr="00896ADE">
              <w:rPr>
                <w:rFonts w:ascii="Bookman Old Style" w:hAnsi="Bookman Old Style"/>
                <w:color w:val="000000"/>
              </w:rPr>
              <w:t> </w:t>
            </w:r>
          </w:p>
        </w:tc>
      </w:tr>
    </w:tbl>
    <w:p w:rsidR="005230EC" w:rsidRDefault="005230EC" w:rsidP="005230EC">
      <w:pPr>
        <w:spacing w:line="360" w:lineRule="auto"/>
        <w:jc w:val="center"/>
        <w:rPr>
          <w:rFonts w:ascii="Bookman Old Style" w:hAnsi="Bookman Old Style"/>
          <w:b/>
        </w:rPr>
      </w:pPr>
      <w:r>
        <w:rPr>
          <w:noProof/>
          <w:lang w:val="en-US"/>
        </w:rPr>
        <w:drawing>
          <wp:anchor distT="5143" distB="3214" distL="119801" distR="117394" simplePos="0" relativeHeight="251717632" behindDoc="0" locked="0" layoutInCell="1" allowOverlap="1">
            <wp:simplePos x="0" y="0"/>
            <wp:positionH relativeFrom="column">
              <wp:posOffset>801791</wp:posOffset>
            </wp:positionH>
            <wp:positionV relativeFrom="paragraph">
              <wp:posOffset>245808</wp:posOffset>
            </wp:positionV>
            <wp:extent cx="4391660" cy="2362200"/>
            <wp:effectExtent l="0" t="0" r="27940" b="19050"/>
            <wp:wrapNone/>
            <wp:docPr id="10"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r>
        <w:rPr>
          <w:rFonts w:ascii="Bookman Old Style" w:hAnsi="Bookman Old Style"/>
          <w:b/>
        </w:rPr>
        <w:t>Angka Kejadian ISK Triwulan I Tahun 2018</w:t>
      </w:r>
    </w:p>
    <w:tbl>
      <w:tblPr>
        <w:tblW w:w="8363" w:type="dxa"/>
        <w:tblInd w:w="817" w:type="dxa"/>
        <w:tblLook w:val="04A0" w:firstRow="1" w:lastRow="0" w:firstColumn="1" w:lastColumn="0" w:noHBand="0" w:noVBand="1"/>
      </w:tblPr>
      <w:tblGrid>
        <w:gridCol w:w="1416"/>
        <w:gridCol w:w="1684"/>
        <w:gridCol w:w="1720"/>
        <w:gridCol w:w="1655"/>
        <w:gridCol w:w="1888"/>
      </w:tblGrid>
      <w:tr w:rsidR="005230EC" w:rsidRPr="00896ADE" w:rsidTr="000F4C7F">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30EC" w:rsidRPr="00896ADE" w:rsidRDefault="005230EC" w:rsidP="000F4C7F">
            <w:pPr>
              <w:jc w:val="center"/>
              <w:rPr>
                <w:rFonts w:ascii="Bookman Old Style" w:hAnsi="Bookman Old Style"/>
                <w:b/>
                <w:bCs w:val="0"/>
                <w:color w:val="000000"/>
              </w:rPr>
            </w:pPr>
            <w:r w:rsidRPr="00896ADE">
              <w:rPr>
                <w:rFonts w:ascii="Bookman Old Style" w:hAnsi="Bookman Old Style"/>
                <w:b/>
                <w:bCs w:val="0"/>
                <w:color w:val="000000"/>
              </w:rPr>
              <w:t>TAHUN 2018</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center"/>
              <w:rPr>
                <w:rFonts w:ascii="Bookman Old Style" w:hAnsi="Bookman Old Style"/>
                <w:b/>
                <w:bCs w:val="0"/>
                <w:color w:val="000000"/>
              </w:rPr>
            </w:pPr>
            <w:r w:rsidRPr="00896ADE">
              <w:rPr>
                <w:rFonts w:ascii="Bookman Old Style" w:hAnsi="Bookman Old Style"/>
                <w:b/>
                <w:bCs w:val="0"/>
                <w:color w:val="000000"/>
              </w:rPr>
              <w:t>N</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center"/>
              <w:rPr>
                <w:rFonts w:ascii="Bookman Old Style" w:hAnsi="Bookman Old Style"/>
                <w:b/>
                <w:bCs w:val="0"/>
                <w:color w:val="000000"/>
              </w:rPr>
            </w:pPr>
            <w:r w:rsidRPr="00896ADE">
              <w:rPr>
                <w:rFonts w:ascii="Bookman Old Style" w:hAnsi="Bookman Old Style"/>
                <w:b/>
                <w:bCs w:val="0"/>
                <w:color w:val="000000"/>
              </w:rPr>
              <w:t>D</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center"/>
              <w:rPr>
                <w:rFonts w:ascii="Bookman Old Style" w:hAnsi="Bookman Old Style"/>
                <w:b/>
                <w:bCs w:val="0"/>
                <w:color w:val="000000"/>
              </w:rPr>
            </w:pPr>
            <w:r w:rsidRPr="00896ADE">
              <w:rPr>
                <w:rFonts w:ascii="Bookman Old Style" w:hAnsi="Bookman Old Style"/>
                <w:b/>
                <w:bCs w:val="0"/>
                <w:color w:val="000000"/>
              </w:rPr>
              <w:t>H</w:t>
            </w:r>
          </w:p>
        </w:tc>
        <w:tc>
          <w:tcPr>
            <w:tcW w:w="1888" w:type="dxa"/>
            <w:tcBorders>
              <w:top w:val="single" w:sz="4" w:space="0" w:color="auto"/>
              <w:left w:val="nil"/>
              <w:bottom w:val="single" w:sz="4" w:space="0" w:color="auto"/>
              <w:right w:val="single" w:sz="4" w:space="0" w:color="auto"/>
            </w:tcBorders>
            <w:shd w:val="clear" w:color="000000" w:fill="FFFF00"/>
            <w:noWrap/>
            <w:vAlign w:val="bottom"/>
            <w:hideMark/>
          </w:tcPr>
          <w:p w:rsidR="005230EC" w:rsidRPr="00896ADE" w:rsidRDefault="005230EC" w:rsidP="000F4C7F">
            <w:pPr>
              <w:jc w:val="center"/>
              <w:rPr>
                <w:rFonts w:ascii="Bookman Old Style" w:hAnsi="Bookman Old Style"/>
                <w:b/>
                <w:bCs w:val="0"/>
                <w:color w:val="000000"/>
              </w:rPr>
            </w:pPr>
            <w:r w:rsidRPr="00896ADE">
              <w:rPr>
                <w:rFonts w:ascii="Bookman Old Style" w:hAnsi="Bookman Old Style"/>
                <w:b/>
                <w:bCs w:val="0"/>
                <w:color w:val="000000"/>
              </w:rPr>
              <w:t>TARGET</w:t>
            </w:r>
          </w:p>
        </w:tc>
      </w:tr>
      <w:tr w:rsidR="005230EC" w:rsidRPr="00896ADE" w:rsidTr="000F4C7F">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30EC" w:rsidRPr="00896ADE" w:rsidRDefault="005230EC" w:rsidP="000F4C7F">
            <w:pPr>
              <w:rPr>
                <w:rFonts w:ascii="Bookman Old Style" w:hAnsi="Bookman Old Style"/>
                <w:color w:val="000000"/>
              </w:rPr>
            </w:pPr>
            <w:r w:rsidRPr="00896ADE">
              <w:rPr>
                <w:rFonts w:ascii="Bookman Old Style" w:hAnsi="Bookman Old Style"/>
                <w:color w:val="000000"/>
              </w:rPr>
              <w:t xml:space="preserve">Januari </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0</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324</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sidRPr="00896ADE">
              <w:rPr>
                <w:rFonts w:ascii="Bookman Old Style" w:hAnsi="Bookman Old Style"/>
                <w:color w:val="000000"/>
              </w:rPr>
              <w:t>0</w:t>
            </w:r>
          </w:p>
        </w:tc>
        <w:tc>
          <w:tcPr>
            <w:tcW w:w="1888" w:type="dxa"/>
            <w:tcBorders>
              <w:top w:val="single" w:sz="4" w:space="0" w:color="auto"/>
              <w:left w:val="nil"/>
              <w:bottom w:val="single" w:sz="4" w:space="0" w:color="auto"/>
              <w:right w:val="single" w:sz="4" w:space="0" w:color="auto"/>
            </w:tcBorders>
            <w:shd w:val="clear" w:color="000000" w:fill="FFFF00"/>
            <w:noWrap/>
            <w:vAlign w:val="bottom"/>
            <w:hideMark/>
          </w:tcPr>
          <w:p w:rsidR="005230EC" w:rsidRPr="00896ADE" w:rsidRDefault="005230EC" w:rsidP="000F4C7F">
            <w:pPr>
              <w:jc w:val="center"/>
              <w:rPr>
                <w:rFonts w:ascii="Bookman Old Style" w:hAnsi="Bookman Old Style"/>
                <w:color w:val="000000"/>
              </w:rPr>
            </w:pPr>
            <w:r w:rsidRPr="00896ADE">
              <w:rPr>
                <w:rFonts w:ascii="Bookman Old Style" w:hAnsi="Bookman Old Style"/>
                <w:color w:val="000000"/>
              </w:rPr>
              <w:t> &lt; 5 ‰</w:t>
            </w:r>
          </w:p>
        </w:tc>
      </w:tr>
      <w:tr w:rsidR="005230EC" w:rsidRPr="00896ADE" w:rsidTr="000F4C7F">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30EC" w:rsidRPr="00896ADE" w:rsidRDefault="005230EC" w:rsidP="000F4C7F">
            <w:pPr>
              <w:rPr>
                <w:rFonts w:ascii="Bookman Old Style" w:hAnsi="Bookman Old Style"/>
                <w:color w:val="000000"/>
              </w:rPr>
            </w:pPr>
            <w:r w:rsidRPr="00896ADE">
              <w:rPr>
                <w:rFonts w:ascii="Bookman Old Style" w:hAnsi="Bookman Old Style"/>
                <w:color w:val="000000"/>
              </w:rPr>
              <w:t>Februari</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2</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325</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6,15</w:t>
            </w:r>
            <w:r w:rsidRPr="00896ADE">
              <w:rPr>
                <w:rFonts w:ascii="Bookman Old Style" w:hAnsi="Bookman Old Style"/>
                <w:color w:val="000000"/>
              </w:rPr>
              <w:t xml:space="preserve"> </w:t>
            </w:r>
          </w:p>
        </w:tc>
        <w:tc>
          <w:tcPr>
            <w:tcW w:w="1888" w:type="dxa"/>
            <w:tcBorders>
              <w:top w:val="single" w:sz="4" w:space="0" w:color="auto"/>
              <w:left w:val="nil"/>
              <w:bottom w:val="single" w:sz="4" w:space="0" w:color="auto"/>
              <w:right w:val="single" w:sz="4" w:space="0" w:color="auto"/>
            </w:tcBorders>
            <w:shd w:val="clear" w:color="000000" w:fill="FFFF00"/>
            <w:noWrap/>
            <w:vAlign w:val="bottom"/>
            <w:hideMark/>
          </w:tcPr>
          <w:p w:rsidR="005230EC" w:rsidRPr="00896ADE" w:rsidRDefault="005230EC" w:rsidP="000F4C7F">
            <w:pPr>
              <w:jc w:val="center"/>
              <w:rPr>
                <w:rFonts w:ascii="Bookman Old Style" w:hAnsi="Bookman Old Style"/>
                <w:color w:val="000000"/>
              </w:rPr>
            </w:pPr>
            <w:r w:rsidRPr="00896ADE">
              <w:rPr>
                <w:rFonts w:ascii="Bookman Old Style" w:hAnsi="Bookman Old Style"/>
                <w:color w:val="000000"/>
              </w:rPr>
              <w:t> </w:t>
            </w:r>
          </w:p>
        </w:tc>
      </w:tr>
      <w:tr w:rsidR="005230EC" w:rsidRPr="00896ADE" w:rsidTr="000F4C7F">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5230EC" w:rsidRPr="00896ADE" w:rsidRDefault="005230EC" w:rsidP="000F4C7F">
            <w:pPr>
              <w:rPr>
                <w:rFonts w:ascii="Bookman Old Style" w:hAnsi="Bookman Old Style"/>
                <w:color w:val="000000"/>
              </w:rPr>
            </w:pPr>
            <w:r w:rsidRPr="00896ADE">
              <w:rPr>
                <w:rFonts w:ascii="Bookman Old Style" w:hAnsi="Bookman Old Style"/>
                <w:color w:val="000000"/>
              </w:rPr>
              <w:t>Maret</w:t>
            </w:r>
          </w:p>
        </w:tc>
        <w:tc>
          <w:tcPr>
            <w:tcW w:w="1684" w:type="dxa"/>
            <w:tcBorders>
              <w:top w:val="nil"/>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sidRPr="00896ADE">
              <w:rPr>
                <w:rFonts w:ascii="Bookman Old Style" w:hAnsi="Bookman Old Style"/>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142</w:t>
            </w:r>
          </w:p>
        </w:tc>
        <w:tc>
          <w:tcPr>
            <w:tcW w:w="1655" w:type="dxa"/>
            <w:tcBorders>
              <w:top w:val="nil"/>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sidRPr="00896ADE">
              <w:rPr>
                <w:rFonts w:ascii="Bookman Old Style" w:hAnsi="Bookman Old Style"/>
                <w:color w:val="000000"/>
              </w:rPr>
              <w:t>0</w:t>
            </w:r>
          </w:p>
        </w:tc>
        <w:tc>
          <w:tcPr>
            <w:tcW w:w="1888" w:type="dxa"/>
            <w:tcBorders>
              <w:top w:val="nil"/>
              <w:left w:val="nil"/>
              <w:bottom w:val="single" w:sz="4" w:space="0" w:color="auto"/>
              <w:right w:val="single" w:sz="4" w:space="0" w:color="auto"/>
            </w:tcBorders>
            <w:shd w:val="clear" w:color="000000" w:fill="FFFF00"/>
            <w:noWrap/>
            <w:vAlign w:val="bottom"/>
            <w:hideMark/>
          </w:tcPr>
          <w:p w:rsidR="005230EC" w:rsidRPr="00896ADE" w:rsidRDefault="005230EC" w:rsidP="000F4C7F">
            <w:pPr>
              <w:jc w:val="center"/>
              <w:rPr>
                <w:rFonts w:ascii="Bookman Old Style" w:hAnsi="Bookman Old Style"/>
                <w:color w:val="000000"/>
              </w:rPr>
            </w:pPr>
            <w:r w:rsidRPr="00896ADE">
              <w:rPr>
                <w:rFonts w:ascii="Bookman Old Style" w:hAnsi="Bookman Old Style"/>
                <w:color w:val="000000"/>
              </w:rPr>
              <w:t> </w:t>
            </w:r>
          </w:p>
        </w:tc>
      </w:tr>
    </w:tbl>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r>
        <w:rPr>
          <w:noProof/>
          <w:lang w:val="en-US"/>
        </w:rPr>
        <w:drawing>
          <wp:anchor distT="5416" distB="5416" distL="120063" distR="120063" simplePos="0" relativeHeight="251718656" behindDoc="0" locked="0" layoutInCell="1" allowOverlap="1">
            <wp:simplePos x="0" y="0"/>
            <wp:positionH relativeFrom="column">
              <wp:posOffset>849678</wp:posOffset>
            </wp:positionH>
            <wp:positionV relativeFrom="paragraph">
              <wp:posOffset>6051</wp:posOffset>
            </wp:positionV>
            <wp:extent cx="4321810" cy="2436495"/>
            <wp:effectExtent l="0" t="0" r="21590" b="20955"/>
            <wp:wrapNone/>
            <wp:docPr id="9"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both"/>
        <w:rPr>
          <w:rFonts w:ascii="Bookman Old Style" w:hAnsi="Bookman Old Style"/>
        </w:rPr>
      </w:pPr>
      <w:r w:rsidRPr="004F4EA1">
        <w:rPr>
          <w:rFonts w:ascii="Bookman Old Style" w:hAnsi="Bookman Old Style"/>
        </w:rPr>
        <w:t xml:space="preserve">    </w:t>
      </w: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center"/>
        <w:rPr>
          <w:rFonts w:ascii="Bookman Old Style" w:hAnsi="Bookman Old Style"/>
          <w:b/>
        </w:rPr>
      </w:pPr>
      <w:r>
        <w:rPr>
          <w:rFonts w:ascii="Bookman Old Style" w:hAnsi="Bookman Old Style"/>
          <w:b/>
        </w:rPr>
        <w:t>Angka Kejadian Dekubitus Triwulan I Tahun 2018</w:t>
      </w:r>
    </w:p>
    <w:tbl>
      <w:tblPr>
        <w:tblW w:w="8363" w:type="dxa"/>
        <w:tblInd w:w="817" w:type="dxa"/>
        <w:tblLook w:val="04A0" w:firstRow="1" w:lastRow="0" w:firstColumn="1" w:lastColumn="0" w:noHBand="0" w:noVBand="1"/>
      </w:tblPr>
      <w:tblGrid>
        <w:gridCol w:w="1416"/>
        <w:gridCol w:w="1684"/>
        <w:gridCol w:w="1720"/>
        <w:gridCol w:w="1655"/>
        <w:gridCol w:w="1888"/>
      </w:tblGrid>
      <w:tr w:rsidR="005230EC" w:rsidRPr="00896ADE" w:rsidTr="000F4C7F">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30EC" w:rsidRPr="00896ADE" w:rsidRDefault="005230EC" w:rsidP="000F4C7F">
            <w:pPr>
              <w:jc w:val="center"/>
              <w:rPr>
                <w:rFonts w:ascii="Bookman Old Style" w:hAnsi="Bookman Old Style"/>
                <w:b/>
                <w:bCs w:val="0"/>
                <w:color w:val="000000"/>
              </w:rPr>
            </w:pPr>
            <w:r w:rsidRPr="00896ADE">
              <w:rPr>
                <w:rFonts w:ascii="Bookman Old Style" w:hAnsi="Bookman Old Style"/>
                <w:b/>
                <w:bCs w:val="0"/>
                <w:color w:val="000000"/>
              </w:rPr>
              <w:t>TAHUN 2018</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center"/>
              <w:rPr>
                <w:rFonts w:ascii="Bookman Old Style" w:hAnsi="Bookman Old Style"/>
                <w:b/>
                <w:bCs w:val="0"/>
                <w:color w:val="000000"/>
              </w:rPr>
            </w:pPr>
            <w:r w:rsidRPr="00896ADE">
              <w:rPr>
                <w:rFonts w:ascii="Bookman Old Style" w:hAnsi="Bookman Old Style"/>
                <w:b/>
                <w:bCs w:val="0"/>
                <w:color w:val="000000"/>
              </w:rPr>
              <w:t>N</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center"/>
              <w:rPr>
                <w:rFonts w:ascii="Bookman Old Style" w:hAnsi="Bookman Old Style"/>
                <w:b/>
                <w:bCs w:val="0"/>
                <w:color w:val="000000"/>
              </w:rPr>
            </w:pPr>
            <w:r w:rsidRPr="00896ADE">
              <w:rPr>
                <w:rFonts w:ascii="Bookman Old Style" w:hAnsi="Bookman Old Style"/>
                <w:b/>
                <w:bCs w:val="0"/>
                <w:color w:val="000000"/>
              </w:rPr>
              <w:t>D</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center"/>
              <w:rPr>
                <w:rFonts w:ascii="Bookman Old Style" w:hAnsi="Bookman Old Style"/>
                <w:b/>
                <w:bCs w:val="0"/>
                <w:color w:val="000000"/>
              </w:rPr>
            </w:pPr>
            <w:r w:rsidRPr="00896ADE">
              <w:rPr>
                <w:rFonts w:ascii="Bookman Old Style" w:hAnsi="Bookman Old Style"/>
                <w:b/>
                <w:bCs w:val="0"/>
                <w:color w:val="000000"/>
              </w:rPr>
              <w:t>H</w:t>
            </w:r>
          </w:p>
        </w:tc>
        <w:tc>
          <w:tcPr>
            <w:tcW w:w="1888" w:type="dxa"/>
            <w:tcBorders>
              <w:top w:val="single" w:sz="4" w:space="0" w:color="auto"/>
              <w:left w:val="nil"/>
              <w:bottom w:val="single" w:sz="4" w:space="0" w:color="auto"/>
              <w:right w:val="single" w:sz="4" w:space="0" w:color="auto"/>
            </w:tcBorders>
            <w:shd w:val="clear" w:color="000000" w:fill="FFFF00"/>
            <w:noWrap/>
            <w:vAlign w:val="bottom"/>
            <w:hideMark/>
          </w:tcPr>
          <w:p w:rsidR="005230EC" w:rsidRPr="00896ADE" w:rsidRDefault="005230EC" w:rsidP="000F4C7F">
            <w:pPr>
              <w:jc w:val="center"/>
              <w:rPr>
                <w:rFonts w:ascii="Bookman Old Style" w:hAnsi="Bookman Old Style"/>
                <w:b/>
                <w:bCs w:val="0"/>
                <w:color w:val="000000"/>
              </w:rPr>
            </w:pPr>
            <w:r w:rsidRPr="00896ADE">
              <w:rPr>
                <w:rFonts w:ascii="Bookman Old Style" w:hAnsi="Bookman Old Style"/>
                <w:b/>
                <w:bCs w:val="0"/>
                <w:color w:val="000000"/>
              </w:rPr>
              <w:t>TARGET</w:t>
            </w:r>
          </w:p>
        </w:tc>
      </w:tr>
      <w:tr w:rsidR="005230EC" w:rsidRPr="00896ADE" w:rsidTr="000F4C7F">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30EC" w:rsidRPr="00896ADE" w:rsidRDefault="005230EC" w:rsidP="000F4C7F">
            <w:pPr>
              <w:rPr>
                <w:rFonts w:ascii="Bookman Old Style" w:hAnsi="Bookman Old Style"/>
                <w:color w:val="000000"/>
              </w:rPr>
            </w:pPr>
            <w:r w:rsidRPr="00896ADE">
              <w:rPr>
                <w:rFonts w:ascii="Bookman Old Style" w:hAnsi="Bookman Old Style"/>
                <w:color w:val="000000"/>
              </w:rPr>
              <w:t xml:space="preserve">Januari </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21</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27</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777,78</w:t>
            </w:r>
          </w:p>
        </w:tc>
        <w:tc>
          <w:tcPr>
            <w:tcW w:w="1888" w:type="dxa"/>
            <w:tcBorders>
              <w:top w:val="single" w:sz="4" w:space="0" w:color="auto"/>
              <w:left w:val="nil"/>
              <w:bottom w:val="single" w:sz="4" w:space="0" w:color="auto"/>
              <w:right w:val="single" w:sz="4" w:space="0" w:color="auto"/>
            </w:tcBorders>
            <w:shd w:val="clear" w:color="000000" w:fill="FFFF00"/>
            <w:noWrap/>
            <w:vAlign w:val="bottom"/>
            <w:hideMark/>
          </w:tcPr>
          <w:p w:rsidR="005230EC" w:rsidRPr="00896ADE" w:rsidRDefault="005230EC" w:rsidP="000F4C7F">
            <w:pPr>
              <w:jc w:val="center"/>
              <w:rPr>
                <w:rFonts w:ascii="Bookman Old Style" w:hAnsi="Bookman Old Style"/>
                <w:color w:val="000000"/>
              </w:rPr>
            </w:pPr>
            <w:r w:rsidRPr="00896ADE">
              <w:rPr>
                <w:rFonts w:ascii="Bookman Old Style" w:hAnsi="Bookman Old Style"/>
                <w:color w:val="000000"/>
              </w:rPr>
              <w:t xml:space="preserve"> &lt; </w:t>
            </w:r>
            <w:r>
              <w:rPr>
                <w:rFonts w:ascii="Bookman Old Style" w:hAnsi="Bookman Old Style"/>
                <w:color w:val="000000"/>
              </w:rPr>
              <w:t>1</w:t>
            </w:r>
            <w:r w:rsidRPr="00896ADE">
              <w:rPr>
                <w:rFonts w:ascii="Bookman Old Style" w:hAnsi="Bookman Old Style"/>
                <w:color w:val="000000"/>
              </w:rPr>
              <w:t>5 ‰</w:t>
            </w:r>
          </w:p>
        </w:tc>
      </w:tr>
      <w:tr w:rsidR="005230EC" w:rsidRPr="00896ADE" w:rsidTr="000F4C7F">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30EC" w:rsidRPr="00896ADE" w:rsidRDefault="005230EC" w:rsidP="000F4C7F">
            <w:pPr>
              <w:rPr>
                <w:rFonts w:ascii="Bookman Old Style" w:hAnsi="Bookman Old Style"/>
                <w:color w:val="000000"/>
              </w:rPr>
            </w:pPr>
            <w:r w:rsidRPr="00896ADE">
              <w:rPr>
                <w:rFonts w:ascii="Bookman Old Style" w:hAnsi="Bookman Old Style"/>
                <w:color w:val="000000"/>
              </w:rPr>
              <w:t>Februari</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0</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1</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sidRPr="00896ADE">
              <w:rPr>
                <w:rFonts w:ascii="Bookman Old Style" w:hAnsi="Bookman Old Style"/>
                <w:color w:val="000000"/>
              </w:rPr>
              <w:t xml:space="preserve">0 </w:t>
            </w:r>
          </w:p>
        </w:tc>
        <w:tc>
          <w:tcPr>
            <w:tcW w:w="1888" w:type="dxa"/>
            <w:tcBorders>
              <w:top w:val="single" w:sz="4" w:space="0" w:color="auto"/>
              <w:left w:val="nil"/>
              <w:bottom w:val="single" w:sz="4" w:space="0" w:color="auto"/>
              <w:right w:val="single" w:sz="4" w:space="0" w:color="auto"/>
            </w:tcBorders>
            <w:shd w:val="clear" w:color="000000" w:fill="FFFF00"/>
            <w:noWrap/>
            <w:vAlign w:val="bottom"/>
            <w:hideMark/>
          </w:tcPr>
          <w:p w:rsidR="005230EC" w:rsidRPr="00896ADE" w:rsidRDefault="005230EC" w:rsidP="000F4C7F">
            <w:pPr>
              <w:jc w:val="center"/>
              <w:rPr>
                <w:rFonts w:ascii="Bookman Old Style" w:hAnsi="Bookman Old Style"/>
                <w:color w:val="000000"/>
              </w:rPr>
            </w:pPr>
            <w:r w:rsidRPr="00896ADE">
              <w:rPr>
                <w:rFonts w:ascii="Bookman Old Style" w:hAnsi="Bookman Old Style"/>
                <w:color w:val="000000"/>
              </w:rPr>
              <w:t> </w:t>
            </w:r>
          </w:p>
        </w:tc>
      </w:tr>
      <w:tr w:rsidR="005230EC" w:rsidRPr="00896ADE" w:rsidTr="000F4C7F">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5230EC" w:rsidRPr="00896ADE" w:rsidRDefault="005230EC" w:rsidP="000F4C7F">
            <w:pPr>
              <w:rPr>
                <w:rFonts w:ascii="Bookman Old Style" w:hAnsi="Bookman Old Style"/>
                <w:color w:val="000000"/>
              </w:rPr>
            </w:pPr>
            <w:r w:rsidRPr="00896ADE">
              <w:rPr>
                <w:rFonts w:ascii="Bookman Old Style" w:hAnsi="Bookman Old Style"/>
                <w:color w:val="000000"/>
              </w:rPr>
              <w:t>Maret</w:t>
            </w:r>
          </w:p>
        </w:tc>
        <w:tc>
          <w:tcPr>
            <w:tcW w:w="1684" w:type="dxa"/>
            <w:tcBorders>
              <w:top w:val="nil"/>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sidRPr="00896ADE">
              <w:rPr>
                <w:rFonts w:ascii="Bookman Old Style" w:hAnsi="Bookman Old Style"/>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Pr>
                <w:rFonts w:ascii="Bookman Old Style" w:hAnsi="Bookman Old Style"/>
                <w:color w:val="000000"/>
              </w:rPr>
              <w:t>1</w:t>
            </w:r>
          </w:p>
        </w:tc>
        <w:tc>
          <w:tcPr>
            <w:tcW w:w="1655" w:type="dxa"/>
            <w:tcBorders>
              <w:top w:val="nil"/>
              <w:left w:val="nil"/>
              <w:bottom w:val="single" w:sz="4" w:space="0" w:color="auto"/>
              <w:right w:val="single" w:sz="4" w:space="0" w:color="auto"/>
            </w:tcBorders>
            <w:shd w:val="clear" w:color="auto" w:fill="auto"/>
            <w:noWrap/>
            <w:vAlign w:val="bottom"/>
            <w:hideMark/>
          </w:tcPr>
          <w:p w:rsidR="005230EC" w:rsidRPr="00896ADE" w:rsidRDefault="005230EC" w:rsidP="000F4C7F">
            <w:pPr>
              <w:jc w:val="right"/>
              <w:rPr>
                <w:rFonts w:ascii="Bookman Old Style" w:hAnsi="Bookman Old Style"/>
                <w:color w:val="000000"/>
              </w:rPr>
            </w:pPr>
            <w:r w:rsidRPr="00896ADE">
              <w:rPr>
                <w:rFonts w:ascii="Bookman Old Style" w:hAnsi="Bookman Old Style"/>
                <w:color w:val="000000"/>
              </w:rPr>
              <w:t>0</w:t>
            </w:r>
          </w:p>
        </w:tc>
        <w:tc>
          <w:tcPr>
            <w:tcW w:w="1888" w:type="dxa"/>
            <w:tcBorders>
              <w:top w:val="nil"/>
              <w:left w:val="nil"/>
              <w:bottom w:val="single" w:sz="4" w:space="0" w:color="auto"/>
              <w:right w:val="single" w:sz="4" w:space="0" w:color="auto"/>
            </w:tcBorders>
            <w:shd w:val="clear" w:color="000000" w:fill="FFFF00"/>
            <w:noWrap/>
            <w:vAlign w:val="bottom"/>
            <w:hideMark/>
          </w:tcPr>
          <w:p w:rsidR="005230EC" w:rsidRPr="00896ADE" w:rsidRDefault="005230EC" w:rsidP="000F4C7F">
            <w:pPr>
              <w:jc w:val="center"/>
              <w:rPr>
                <w:rFonts w:ascii="Bookman Old Style" w:hAnsi="Bookman Old Style"/>
                <w:color w:val="000000"/>
              </w:rPr>
            </w:pPr>
            <w:r w:rsidRPr="00896ADE">
              <w:rPr>
                <w:rFonts w:ascii="Bookman Old Style" w:hAnsi="Bookman Old Style"/>
                <w:color w:val="000000"/>
              </w:rPr>
              <w:t> </w:t>
            </w:r>
          </w:p>
        </w:tc>
      </w:tr>
    </w:tbl>
    <w:p w:rsidR="005230EC" w:rsidRDefault="005230EC" w:rsidP="005230EC">
      <w:pPr>
        <w:spacing w:line="360" w:lineRule="auto"/>
        <w:jc w:val="center"/>
        <w:rPr>
          <w:rFonts w:ascii="Bookman Old Style" w:hAnsi="Bookman Old Style"/>
          <w:b/>
        </w:rPr>
      </w:pPr>
      <w:r>
        <w:rPr>
          <w:noProof/>
          <w:lang w:val="en-US"/>
        </w:rPr>
        <w:lastRenderedPageBreak/>
        <w:drawing>
          <wp:anchor distT="5625" distB="5625" distL="120089" distR="120089" simplePos="0" relativeHeight="251719680" behindDoc="0" locked="0" layoutInCell="1" allowOverlap="1">
            <wp:simplePos x="0" y="0"/>
            <wp:positionH relativeFrom="column">
              <wp:posOffset>925904</wp:posOffset>
            </wp:positionH>
            <wp:positionV relativeFrom="paragraph">
              <wp:posOffset>9435</wp:posOffset>
            </wp:positionV>
            <wp:extent cx="4340860" cy="2531110"/>
            <wp:effectExtent l="0" t="0" r="21590" b="21590"/>
            <wp:wrapNone/>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Default="005230EC" w:rsidP="005230EC">
      <w:pPr>
        <w:spacing w:line="360" w:lineRule="auto"/>
        <w:jc w:val="center"/>
        <w:rPr>
          <w:rFonts w:ascii="Bookman Old Style" w:hAnsi="Bookman Old Style"/>
          <w:b/>
        </w:rPr>
      </w:pPr>
    </w:p>
    <w:p w:rsidR="005230EC" w:rsidRPr="00FC5848" w:rsidRDefault="005230EC" w:rsidP="005230EC">
      <w:pPr>
        <w:spacing w:line="360" w:lineRule="auto"/>
        <w:jc w:val="center"/>
        <w:rPr>
          <w:rFonts w:ascii="Bookman Old Style" w:hAnsi="Bookman Old Style"/>
          <w:b/>
        </w:rPr>
      </w:pPr>
    </w:p>
    <w:p w:rsidR="005230EC" w:rsidRDefault="005230EC" w:rsidP="005230EC">
      <w:pPr>
        <w:spacing w:line="360" w:lineRule="auto"/>
        <w:jc w:val="both"/>
        <w:rPr>
          <w:rFonts w:ascii="Bookman Old Style" w:hAnsi="Bookman Old Style"/>
        </w:rPr>
      </w:pPr>
      <w:r w:rsidRPr="004F4EA1">
        <w:rPr>
          <w:rFonts w:ascii="Bookman Old Style" w:hAnsi="Bookman Old Style"/>
        </w:rPr>
        <w:t xml:space="preserve">       </w:t>
      </w:r>
    </w:p>
    <w:tbl>
      <w:tblPr>
        <w:tblpPr w:leftFromText="180" w:rightFromText="180" w:vertAnchor="text" w:horzAnchor="page" w:tblpX="3159" w:tblpY="90"/>
        <w:tblOverlap w:val="never"/>
        <w:tblW w:w="7054" w:type="dxa"/>
        <w:tblLayout w:type="fixed"/>
        <w:tblCellMar>
          <w:left w:w="0" w:type="dxa"/>
          <w:right w:w="0" w:type="dxa"/>
        </w:tblCellMar>
        <w:tblLook w:val="00A0" w:firstRow="1" w:lastRow="0" w:firstColumn="1" w:lastColumn="0" w:noHBand="0" w:noVBand="0"/>
      </w:tblPr>
      <w:tblGrid>
        <w:gridCol w:w="567"/>
        <w:gridCol w:w="1701"/>
        <w:gridCol w:w="1526"/>
        <w:gridCol w:w="1843"/>
        <w:gridCol w:w="1417"/>
      </w:tblGrid>
      <w:tr w:rsidR="005230EC" w:rsidRPr="00896ADE" w:rsidTr="000F4C7F">
        <w:trPr>
          <w:trHeight w:val="585"/>
        </w:trPr>
        <w:tc>
          <w:tcPr>
            <w:tcW w:w="567" w:type="dxa"/>
            <w:tcBorders>
              <w:top w:val="single" w:sz="8" w:space="0" w:color="000000"/>
              <w:left w:val="single" w:sz="8" w:space="0" w:color="000000"/>
              <w:bottom w:val="single" w:sz="18" w:space="0" w:color="000000"/>
              <w:right w:val="single" w:sz="8" w:space="0" w:color="000000"/>
            </w:tcBorders>
            <w:tcMar>
              <w:top w:w="14" w:type="dxa"/>
              <w:left w:w="108" w:type="dxa"/>
              <w:bottom w:w="0" w:type="dxa"/>
              <w:right w:w="108" w:type="dxa"/>
            </w:tcMar>
          </w:tcPr>
          <w:p w:rsidR="005230EC" w:rsidRPr="00896ADE" w:rsidRDefault="005230EC" w:rsidP="000F4C7F">
            <w:pPr>
              <w:jc w:val="center"/>
              <w:textAlignment w:val="baseline"/>
              <w:rPr>
                <w:rFonts w:ascii="Bookman Old Style" w:hAnsi="Bookman Old Style"/>
                <w:lang w:eastAsia="id-ID"/>
              </w:rPr>
            </w:pPr>
            <w:r w:rsidRPr="00896ADE">
              <w:rPr>
                <w:rFonts w:ascii="Bookman Old Style" w:hAnsi="Bookman Old Style"/>
                <w:color w:val="000000"/>
                <w:kern w:val="24"/>
                <w:lang w:eastAsia="id-ID"/>
              </w:rPr>
              <w:t>No</w:t>
            </w:r>
          </w:p>
        </w:tc>
        <w:tc>
          <w:tcPr>
            <w:tcW w:w="1701" w:type="dxa"/>
            <w:tcBorders>
              <w:top w:val="single" w:sz="8" w:space="0" w:color="000000"/>
              <w:left w:val="single" w:sz="8" w:space="0" w:color="000000"/>
              <w:bottom w:val="single" w:sz="18" w:space="0" w:color="000000"/>
              <w:right w:val="single" w:sz="8" w:space="0" w:color="000000"/>
            </w:tcBorders>
            <w:tcMar>
              <w:top w:w="14" w:type="dxa"/>
              <w:left w:w="108" w:type="dxa"/>
              <w:bottom w:w="0" w:type="dxa"/>
              <w:right w:w="108" w:type="dxa"/>
            </w:tcMar>
          </w:tcPr>
          <w:p w:rsidR="005230EC" w:rsidRPr="00896ADE" w:rsidRDefault="005230EC" w:rsidP="000F4C7F">
            <w:pPr>
              <w:jc w:val="center"/>
              <w:textAlignment w:val="baseline"/>
              <w:rPr>
                <w:rFonts w:ascii="Bookman Old Style" w:hAnsi="Bookman Old Style"/>
                <w:lang w:eastAsia="id-ID"/>
              </w:rPr>
            </w:pPr>
            <w:r w:rsidRPr="00896ADE">
              <w:rPr>
                <w:rFonts w:ascii="Bookman Old Style" w:hAnsi="Bookman Old Style"/>
                <w:color w:val="000000"/>
                <w:kern w:val="24"/>
                <w:lang w:eastAsia="id-ID"/>
              </w:rPr>
              <w:t xml:space="preserve">Jenis Tidakan </w:t>
            </w:r>
          </w:p>
        </w:tc>
        <w:tc>
          <w:tcPr>
            <w:tcW w:w="1526" w:type="dxa"/>
            <w:tcBorders>
              <w:top w:val="single" w:sz="8" w:space="0" w:color="000000"/>
              <w:left w:val="single" w:sz="8" w:space="0" w:color="000000"/>
              <w:bottom w:val="single" w:sz="18" w:space="0" w:color="000000"/>
              <w:right w:val="single" w:sz="8" w:space="0" w:color="000000"/>
            </w:tcBorders>
          </w:tcPr>
          <w:p w:rsidR="005230EC" w:rsidRDefault="005230EC" w:rsidP="000F4C7F">
            <w:pPr>
              <w:jc w:val="center"/>
              <w:textAlignment w:val="baseline"/>
              <w:rPr>
                <w:rFonts w:ascii="Bookman Old Style" w:hAnsi="Bookman Old Style"/>
                <w:color w:val="000000"/>
                <w:kern w:val="24"/>
                <w:lang w:eastAsia="id-ID"/>
              </w:rPr>
            </w:pPr>
            <w:r>
              <w:rPr>
                <w:rFonts w:ascii="Bookman Old Style" w:hAnsi="Bookman Old Style"/>
                <w:color w:val="000000"/>
                <w:kern w:val="24"/>
                <w:lang w:eastAsia="id-ID"/>
              </w:rPr>
              <w:t>Jumlah</w:t>
            </w:r>
          </w:p>
          <w:p w:rsidR="005230EC" w:rsidRPr="00896ADE" w:rsidRDefault="005230EC" w:rsidP="000F4C7F">
            <w:pPr>
              <w:jc w:val="center"/>
              <w:textAlignment w:val="baseline"/>
              <w:rPr>
                <w:rFonts w:ascii="Bookman Old Style" w:hAnsi="Bookman Old Style"/>
                <w:color w:val="000000"/>
                <w:kern w:val="24"/>
                <w:lang w:eastAsia="id-ID"/>
              </w:rPr>
            </w:pPr>
            <w:r w:rsidRPr="00896ADE">
              <w:rPr>
                <w:rFonts w:ascii="Bookman Old Style" w:hAnsi="Bookman Old Style"/>
                <w:color w:val="000000"/>
                <w:kern w:val="24"/>
                <w:lang w:eastAsia="id-ID"/>
              </w:rPr>
              <w:t>Tidakan</w:t>
            </w:r>
          </w:p>
        </w:tc>
        <w:tc>
          <w:tcPr>
            <w:tcW w:w="1843" w:type="dxa"/>
            <w:tcBorders>
              <w:top w:val="single" w:sz="8" w:space="0" w:color="000000"/>
              <w:left w:val="single" w:sz="8" w:space="0" w:color="000000"/>
              <w:bottom w:val="single" w:sz="18" w:space="0" w:color="000000"/>
              <w:right w:val="single" w:sz="4" w:space="0" w:color="auto"/>
            </w:tcBorders>
            <w:tcMar>
              <w:top w:w="14" w:type="dxa"/>
              <w:left w:w="108" w:type="dxa"/>
              <w:bottom w:w="0" w:type="dxa"/>
              <w:right w:w="108" w:type="dxa"/>
            </w:tcMar>
          </w:tcPr>
          <w:p w:rsidR="005230EC" w:rsidRPr="00896ADE" w:rsidRDefault="005230EC" w:rsidP="000F4C7F">
            <w:pPr>
              <w:jc w:val="center"/>
              <w:textAlignment w:val="baseline"/>
              <w:rPr>
                <w:rFonts w:ascii="Bookman Old Style" w:hAnsi="Bookman Old Style"/>
                <w:lang w:eastAsia="id-ID"/>
              </w:rPr>
            </w:pPr>
            <w:r w:rsidRPr="00896ADE">
              <w:rPr>
                <w:rFonts w:ascii="Bookman Old Style" w:hAnsi="Bookman Old Style"/>
                <w:color w:val="000000"/>
                <w:kern w:val="24"/>
                <w:lang w:eastAsia="id-ID"/>
              </w:rPr>
              <w:t xml:space="preserve">Jml Kejadian Infeksi  </w:t>
            </w:r>
          </w:p>
        </w:tc>
        <w:tc>
          <w:tcPr>
            <w:tcW w:w="1417" w:type="dxa"/>
            <w:tcBorders>
              <w:top w:val="single" w:sz="8" w:space="0" w:color="000000"/>
              <w:left w:val="single" w:sz="4" w:space="0" w:color="auto"/>
              <w:bottom w:val="single" w:sz="18" w:space="0" w:color="000000"/>
              <w:right w:val="single" w:sz="8" w:space="0" w:color="000000"/>
            </w:tcBorders>
          </w:tcPr>
          <w:p w:rsidR="005230EC" w:rsidRPr="00896ADE" w:rsidRDefault="005230EC" w:rsidP="000F4C7F">
            <w:pPr>
              <w:rPr>
                <w:rFonts w:ascii="Bookman Old Style" w:hAnsi="Bookman Old Style"/>
                <w:lang w:eastAsia="id-ID"/>
              </w:rPr>
            </w:pPr>
            <w:r w:rsidRPr="00896ADE">
              <w:rPr>
                <w:rFonts w:ascii="Bookman Old Style" w:hAnsi="Bookman Old Style"/>
                <w:lang w:eastAsia="id-ID"/>
              </w:rPr>
              <w:t xml:space="preserve">Prosentase </w:t>
            </w:r>
            <w:r>
              <w:rPr>
                <w:rFonts w:ascii="Bookman Old Style" w:hAnsi="Bookman Old Style"/>
                <w:lang w:eastAsia="id-ID"/>
              </w:rPr>
              <w:t>/ Permil</w:t>
            </w:r>
          </w:p>
        </w:tc>
      </w:tr>
      <w:tr w:rsidR="005230EC" w:rsidRPr="00896ADE" w:rsidTr="000F4C7F">
        <w:trPr>
          <w:trHeight w:val="380"/>
        </w:trPr>
        <w:tc>
          <w:tcPr>
            <w:tcW w:w="567" w:type="dxa"/>
            <w:tcBorders>
              <w:top w:val="single" w:sz="18" w:space="0" w:color="000000"/>
              <w:left w:val="single" w:sz="8" w:space="0" w:color="000000"/>
              <w:bottom w:val="single" w:sz="8" w:space="0" w:color="000000"/>
              <w:right w:val="single" w:sz="8" w:space="0" w:color="000000"/>
            </w:tcBorders>
            <w:shd w:val="clear" w:color="auto" w:fill="E7E7E7"/>
            <w:tcMar>
              <w:top w:w="14" w:type="dxa"/>
              <w:left w:w="108" w:type="dxa"/>
              <w:bottom w:w="0" w:type="dxa"/>
              <w:right w:w="108" w:type="dxa"/>
            </w:tcMar>
          </w:tcPr>
          <w:p w:rsidR="005230EC" w:rsidRPr="00896ADE" w:rsidRDefault="005230EC" w:rsidP="000F4C7F">
            <w:pPr>
              <w:textAlignment w:val="baseline"/>
              <w:rPr>
                <w:rFonts w:ascii="Bookman Old Style" w:hAnsi="Bookman Old Style"/>
                <w:lang w:eastAsia="id-ID"/>
              </w:rPr>
            </w:pPr>
            <w:r w:rsidRPr="00896ADE">
              <w:rPr>
                <w:rFonts w:ascii="Bookman Old Style" w:hAnsi="Bookman Old Style"/>
                <w:color w:val="000000"/>
                <w:kern w:val="24"/>
                <w:lang w:eastAsia="id-ID"/>
              </w:rPr>
              <w:t xml:space="preserve"> 1.</w:t>
            </w:r>
          </w:p>
        </w:tc>
        <w:tc>
          <w:tcPr>
            <w:tcW w:w="1701" w:type="dxa"/>
            <w:tcBorders>
              <w:top w:val="single" w:sz="18" w:space="0" w:color="000000"/>
              <w:left w:val="single" w:sz="8" w:space="0" w:color="000000"/>
              <w:bottom w:val="single" w:sz="8" w:space="0" w:color="000000"/>
              <w:right w:val="single" w:sz="8" w:space="0" w:color="000000"/>
            </w:tcBorders>
            <w:shd w:val="clear" w:color="auto" w:fill="E7E7E7"/>
            <w:tcMar>
              <w:top w:w="14" w:type="dxa"/>
              <w:left w:w="108" w:type="dxa"/>
              <w:bottom w:w="0" w:type="dxa"/>
              <w:right w:w="108" w:type="dxa"/>
            </w:tcMar>
          </w:tcPr>
          <w:p w:rsidR="005230EC" w:rsidRPr="00896ADE" w:rsidRDefault="005230EC" w:rsidP="000F4C7F">
            <w:pPr>
              <w:rPr>
                <w:rFonts w:ascii="Bookman Old Style" w:hAnsi="Bookman Old Style"/>
                <w:lang w:eastAsia="id-ID"/>
              </w:rPr>
            </w:pPr>
            <w:r w:rsidRPr="00896ADE">
              <w:rPr>
                <w:rFonts w:ascii="Bookman Old Style" w:hAnsi="Bookman Old Style"/>
                <w:color w:val="000000"/>
                <w:kern w:val="24"/>
                <w:lang w:eastAsia="id-ID"/>
              </w:rPr>
              <w:t>IL</w:t>
            </w:r>
            <w:r>
              <w:rPr>
                <w:rFonts w:ascii="Bookman Old Style" w:hAnsi="Bookman Old Style"/>
                <w:color w:val="000000"/>
                <w:kern w:val="24"/>
                <w:lang w:eastAsia="id-ID"/>
              </w:rPr>
              <w:t>I</w:t>
            </w:r>
          </w:p>
        </w:tc>
        <w:tc>
          <w:tcPr>
            <w:tcW w:w="1526" w:type="dxa"/>
            <w:tcBorders>
              <w:top w:val="single" w:sz="18" w:space="0" w:color="000000"/>
              <w:left w:val="single" w:sz="8" w:space="0" w:color="000000"/>
              <w:bottom w:val="single" w:sz="8" w:space="0" w:color="000000"/>
              <w:right w:val="single" w:sz="8" w:space="0" w:color="000000"/>
            </w:tcBorders>
            <w:shd w:val="clear" w:color="auto" w:fill="E7E7E7"/>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10052</w:t>
            </w:r>
          </w:p>
        </w:tc>
        <w:tc>
          <w:tcPr>
            <w:tcW w:w="1843" w:type="dxa"/>
            <w:tcBorders>
              <w:top w:val="single" w:sz="18" w:space="0" w:color="000000"/>
              <w:left w:val="single" w:sz="8" w:space="0" w:color="000000"/>
              <w:bottom w:val="single" w:sz="8" w:space="0" w:color="000000"/>
              <w:right w:val="single" w:sz="4" w:space="0" w:color="auto"/>
            </w:tcBorders>
            <w:shd w:val="clear" w:color="auto" w:fill="E7E7E7"/>
            <w:tcMar>
              <w:top w:w="14" w:type="dxa"/>
              <w:left w:w="108" w:type="dxa"/>
              <w:right w:w="108" w:type="dxa"/>
            </w:tcMar>
          </w:tcPr>
          <w:p w:rsidR="005230EC" w:rsidRPr="00896ADE" w:rsidRDefault="005230EC" w:rsidP="000F4C7F">
            <w:pPr>
              <w:jc w:val="center"/>
              <w:rPr>
                <w:rFonts w:ascii="Bookman Old Style" w:hAnsi="Bookman Old Style"/>
                <w:lang w:eastAsia="id-ID"/>
              </w:rPr>
            </w:pPr>
            <w:r w:rsidRPr="00896ADE">
              <w:rPr>
                <w:rFonts w:ascii="Bookman Old Style" w:hAnsi="Bookman Old Style"/>
                <w:lang w:eastAsia="id-ID"/>
              </w:rPr>
              <w:t>1</w:t>
            </w:r>
            <w:r>
              <w:rPr>
                <w:rFonts w:ascii="Bookman Old Style" w:hAnsi="Bookman Old Style"/>
                <w:lang w:eastAsia="id-ID"/>
              </w:rPr>
              <w:t>04</w:t>
            </w:r>
          </w:p>
        </w:tc>
        <w:tc>
          <w:tcPr>
            <w:tcW w:w="1417" w:type="dxa"/>
            <w:tcBorders>
              <w:top w:val="single" w:sz="18" w:space="0" w:color="000000"/>
              <w:left w:val="single" w:sz="4" w:space="0" w:color="auto"/>
              <w:bottom w:val="single" w:sz="8" w:space="0" w:color="000000"/>
              <w:right w:val="single" w:sz="8" w:space="0" w:color="000000"/>
            </w:tcBorders>
            <w:shd w:val="clear" w:color="auto" w:fill="E7E7E7"/>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10,35</w:t>
            </w:r>
          </w:p>
        </w:tc>
      </w:tr>
      <w:tr w:rsidR="005230EC" w:rsidRPr="00896ADE" w:rsidTr="000F4C7F">
        <w:trPr>
          <w:trHeight w:val="360"/>
        </w:trPr>
        <w:tc>
          <w:tcPr>
            <w:tcW w:w="567" w:type="dxa"/>
            <w:tcBorders>
              <w:top w:val="single" w:sz="8" w:space="0" w:color="000000"/>
              <w:left w:val="single" w:sz="8" w:space="0" w:color="000000"/>
              <w:bottom w:val="single" w:sz="8" w:space="0" w:color="000000"/>
              <w:right w:val="single" w:sz="8" w:space="0" w:color="000000"/>
            </w:tcBorders>
            <w:tcMar>
              <w:top w:w="14" w:type="dxa"/>
              <w:left w:w="108" w:type="dxa"/>
              <w:bottom w:w="0" w:type="dxa"/>
              <w:right w:w="108" w:type="dxa"/>
            </w:tcMar>
          </w:tcPr>
          <w:p w:rsidR="005230EC" w:rsidRPr="00896ADE" w:rsidRDefault="005230EC" w:rsidP="000F4C7F">
            <w:pPr>
              <w:textAlignment w:val="baseline"/>
              <w:rPr>
                <w:rFonts w:ascii="Bookman Old Style" w:hAnsi="Bookman Old Style"/>
                <w:lang w:eastAsia="id-ID"/>
              </w:rPr>
            </w:pPr>
            <w:r w:rsidRPr="00896ADE">
              <w:rPr>
                <w:rFonts w:ascii="Bookman Old Style" w:hAnsi="Bookman Old Style"/>
                <w:color w:val="000000"/>
                <w:kern w:val="24"/>
                <w:lang w:eastAsia="id-ID"/>
              </w:rPr>
              <w:t>2.</w:t>
            </w:r>
          </w:p>
        </w:tc>
        <w:tc>
          <w:tcPr>
            <w:tcW w:w="1701" w:type="dxa"/>
            <w:tcBorders>
              <w:top w:val="single" w:sz="8" w:space="0" w:color="000000"/>
              <w:left w:val="single" w:sz="8" w:space="0" w:color="000000"/>
              <w:bottom w:val="single" w:sz="8" w:space="0" w:color="000000"/>
              <w:right w:val="single" w:sz="8" w:space="0" w:color="000000"/>
            </w:tcBorders>
            <w:tcMar>
              <w:top w:w="14" w:type="dxa"/>
              <w:left w:w="108" w:type="dxa"/>
              <w:bottom w:w="0" w:type="dxa"/>
              <w:right w:w="108" w:type="dxa"/>
            </w:tcMar>
          </w:tcPr>
          <w:p w:rsidR="005230EC" w:rsidRPr="00896ADE" w:rsidRDefault="005230EC" w:rsidP="000F4C7F">
            <w:pPr>
              <w:rPr>
                <w:rFonts w:ascii="Bookman Old Style" w:hAnsi="Bookman Old Style"/>
                <w:lang w:eastAsia="id-ID"/>
              </w:rPr>
            </w:pPr>
            <w:r w:rsidRPr="00896ADE">
              <w:rPr>
                <w:rFonts w:ascii="Bookman Old Style" w:hAnsi="Bookman Old Style"/>
                <w:color w:val="000000"/>
                <w:kern w:val="24"/>
                <w:lang w:eastAsia="id-ID"/>
              </w:rPr>
              <w:t xml:space="preserve">ISK </w:t>
            </w:r>
          </w:p>
        </w:tc>
        <w:tc>
          <w:tcPr>
            <w:tcW w:w="1526" w:type="dxa"/>
            <w:tcBorders>
              <w:top w:val="single" w:sz="8" w:space="0" w:color="000000"/>
              <w:left w:val="single" w:sz="8" w:space="0" w:color="000000"/>
              <w:bottom w:val="single" w:sz="8" w:space="0" w:color="000000"/>
              <w:right w:val="single" w:sz="8" w:space="0" w:color="000000"/>
            </w:tcBorders>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933</w:t>
            </w:r>
          </w:p>
        </w:tc>
        <w:tc>
          <w:tcPr>
            <w:tcW w:w="1843" w:type="dxa"/>
            <w:tcBorders>
              <w:top w:val="single" w:sz="8" w:space="0" w:color="000000"/>
              <w:left w:val="single" w:sz="8" w:space="0" w:color="000000"/>
              <w:bottom w:val="single" w:sz="8" w:space="0" w:color="000000"/>
              <w:right w:val="single" w:sz="4" w:space="0" w:color="auto"/>
            </w:tcBorders>
            <w:tcMar>
              <w:top w:w="14" w:type="dxa"/>
              <w:left w:w="108" w:type="dxa"/>
              <w:right w:w="108" w:type="dxa"/>
            </w:tcMar>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2</w:t>
            </w:r>
          </w:p>
        </w:tc>
        <w:tc>
          <w:tcPr>
            <w:tcW w:w="1417" w:type="dxa"/>
            <w:tcBorders>
              <w:top w:val="single" w:sz="8" w:space="0" w:color="000000"/>
              <w:left w:val="single" w:sz="4" w:space="0" w:color="auto"/>
              <w:bottom w:val="single" w:sz="8" w:space="0" w:color="000000"/>
              <w:right w:val="single" w:sz="8" w:space="0" w:color="000000"/>
            </w:tcBorders>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2,14</w:t>
            </w:r>
          </w:p>
        </w:tc>
      </w:tr>
      <w:tr w:rsidR="005230EC" w:rsidRPr="00896ADE" w:rsidTr="000F4C7F">
        <w:trPr>
          <w:trHeight w:val="312"/>
        </w:trPr>
        <w:tc>
          <w:tcPr>
            <w:tcW w:w="567" w:type="dxa"/>
            <w:tcBorders>
              <w:top w:val="single" w:sz="8" w:space="0" w:color="000000"/>
              <w:left w:val="single" w:sz="8" w:space="0" w:color="000000"/>
              <w:bottom w:val="single" w:sz="8" w:space="0" w:color="000000"/>
              <w:right w:val="single" w:sz="8" w:space="0" w:color="000000"/>
            </w:tcBorders>
            <w:shd w:val="clear" w:color="auto" w:fill="E7E7E7"/>
            <w:tcMar>
              <w:top w:w="14" w:type="dxa"/>
              <w:left w:w="108" w:type="dxa"/>
              <w:bottom w:w="0" w:type="dxa"/>
              <w:right w:w="108" w:type="dxa"/>
            </w:tcMar>
          </w:tcPr>
          <w:p w:rsidR="005230EC" w:rsidRPr="00896ADE" w:rsidRDefault="005230EC" w:rsidP="000F4C7F">
            <w:pPr>
              <w:textAlignment w:val="baseline"/>
              <w:rPr>
                <w:rFonts w:ascii="Bookman Old Style" w:hAnsi="Bookman Old Style"/>
                <w:lang w:eastAsia="id-ID"/>
              </w:rPr>
            </w:pPr>
            <w:r w:rsidRPr="00896ADE">
              <w:rPr>
                <w:rFonts w:ascii="Bookman Old Style" w:hAnsi="Bookman Old Style"/>
                <w:color w:val="000000"/>
                <w:kern w:val="24"/>
                <w:lang w:eastAsia="id-ID"/>
              </w:rPr>
              <w:t>3.</w:t>
            </w:r>
          </w:p>
        </w:tc>
        <w:tc>
          <w:tcPr>
            <w:tcW w:w="1701" w:type="dxa"/>
            <w:tcBorders>
              <w:top w:val="single" w:sz="8" w:space="0" w:color="000000"/>
              <w:left w:val="single" w:sz="8" w:space="0" w:color="000000"/>
              <w:bottom w:val="single" w:sz="8" w:space="0" w:color="000000"/>
              <w:right w:val="single" w:sz="8" w:space="0" w:color="000000"/>
            </w:tcBorders>
            <w:shd w:val="clear" w:color="auto" w:fill="E7E7E7"/>
            <w:tcMar>
              <w:top w:w="14" w:type="dxa"/>
              <w:left w:w="108" w:type="dxa"/>
              <w:bottom w:w="0" w:type="dxa"/>
              <w:right w:w="108" w:type="dxa"/>
            </w:tcMar>
          </w:tcPr>
          <w:p w:rsidR="005230EC" w:rsidRPr="00896ADE" w:rsidRDefault="005230EC" w:rsidP="000F4C7F">
            <w:pPr>
              <w:rPr>
                <w:rFonts w:ascii="Bookman Old Style" w:hAnsi="Bookman Old Style"/>
                <w:lang w:eastAsia="id-ID"/>
              </w:rPr>
            </w:pPr>
            <w:r>
              <w:rPr>
                <w:rFonts w:ascii="Bookman Old Style" w:hAnsi="Bookman Old Style"/>
                <w:color w:val="000000"/>
                <w:kern w:val="24"/>
                <w:lang w:eastAsia="id-ID"/>
              </w:rPr>
              <w:t>IDO</w:t>
            </w:r>
          </w:p>
        </w:tc>
        <w:tc>
          <w:tcPr>
            <w:tcW w:w="1526" w:type="dxa"/>
            <w:tcBorders>
              <w:top w:val="single" w:sz="8" w:space="0" w:color="000000"/>
              <w:left w:val="single" w:sz="8" w:space="0" w:color="000000"/>
              <w:bottom w:val="single" w:sz="8" w:space="0" w:color="000000"/>
              <w:right w:val="single" w:sz="8" w:space="0" w:color="000000"/>
            </w:tcBorders>
            <w:shd w:val="clear" w:color="auto" w:fill="E7E7E7"/>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795</w:t>
            </w:r>
          </w:p>
        </w:tc>
        <w:tc>
          <w:tcPr>
            <w:tcW w:w="1843" w:type="dxa"/>
            <w:tcBorders>
              <w:top w:val="single" w:sz="8" w:space="0" w:color="000000"/>
              <w:left w:val="single" w:sz="8" w:space="0" w:color="000000"/>
              <w:bottom w:val="single" w:sz="8" w:space="0" w:color="000000"/>
              <w:right w:val="single" w:sz="4" w:space="0" w:color="auto"/>
            </w:tcBorders>
            <w:shd w:val="clear" w:color="auto" w:fill="E7E7E7"/>
            <w:tcMar>
              <w:top w:w="14" w:type="dxa"/>
              <w:left w:w="108" w:type="dxa"/>
              <w:right w:w="108" w:type="dxa"/>
            </w:tcMar>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12</w:t>
            </w:r>
          </w:p>
        </w:tc>
        <w:tc>
          <w:tcPr>
            <w:tcW w:w="1417" w:type="dxa"/>
            <w:tcBorders>
              <w:top w:val="single" w:sz="8" w:space="0" w:color="000000"/>
              <w:left w:val="single" w:sz="4" w:space="0" w:color="auto"/>
              <w:bottom w:val="single" w:sz="8" w:space="0" w:color="000000"/>
              <w:right w:val="single" w:sz="8" w:space="0" w:color="000000"/>
            </w:tcBorders>
            <w:shd w:val="clear" w:color="auto" w:fill="E7E7E7"/>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1,51</w:t>
            </w:r>
          </w:p>
        </w:tc>
      </w:tr>
      <w:tr w:rsidR="005230EC" w:rsidRPr="00896ADE" w:rsidTr="000F4C7F">
        <w:trPr>
          <w:trHeight w:val="416"/>
        </w:trPr>
        <w:tc>
          <w:tcPr>
            <w:tcW w:w="567" w:type="dxa"/>
            <w:tcBorders>
              <w:top w:val="single" w:sz="8" w:space="0" w:color="000000"/>
              <w:left w:val="single" w:sz="8" w:space="0" w:color="000000"/>
              <w:bottom w:val="single" w:sz="8" w:space="0" w:color="000000"/>
              <w:right w:val="single" w:sz="8" w:space="0" w:color="000000"/>
            </w:tcBorders>
            <w:tcMar>
              <w:top w:w="14" w:type="dxa"/>
              <w:left w:w="108" w:type="dxa"/>
              <w:bottom w:w="0" w:type="dxa"/>
              <w:right w:w="108" w:type="dxa"/>
            </w:tcMar>
          </w:tcPr>
          <w:p w:rsidR="005230EC" w:rsidRPr="00896ADE" w:rsidRDefault="005230EC" w:rsidP="000F4C7F">
            <w:pPr>
              <w:textAlignment w:val="baseline"/>
              <w:rPr>
                <w:rFonts w:ascii="Bookman Old Style" w:hAnsi="Bookman Old Style"/>
                <w:lang w:eastAsia="id-ID"/>
              </w:rPr>
            </w:pPr>
            <w:r w:rsidRPr="00896ADE">
              <w:rPr>
                <w:rFonts w:ascii="Bookman Old Style" w:hAnsi="Bookman Old Style"/>
                <w:color w:val="000000"/>
                <w:kern w:val="24"/>
                <w:lang w:eastAsia="id-ID"/>
              </w:rPr>
              <w:t>4.</w:t>
            </w:r>
          </w:p>
        </w:tc>
        <w:tc>
          <w:tcPr>
            <w:tcW w:w="1701" w:type="dxa"/>
            <w:tcBorders>
              <w:top w:val="single" w:sz="8" w:space="0" w:color="000000"/>
              <w:left w:val="single" w:sz="8" w:space="0" w:color="000000"/>
              <w:bottom w:val="single" w:sz="8" w:space="0" w:color="000000"/>
              <w:right w:val="single" w:sz="8" w:space="0" w:color="000000"/>
            </w:tcBorders>
            <w:tcMar>
              <w:top w:w="14" w:type="dxa"/>
              <w:left w:w="108" w:type="dxa"/>
              <w:bottom w:w="0" w:type="dxa"/>
              <w:right w:w="108" w:type="dxa"/>
            </w:tcMar>
          </w:tcPr>
          <w:p w:rsidR="005230EC" w:rsidRPr="00896ADE" w:rsidRDefault="005230EC" w:rsidP="000F4C7F">
            <w:pPr>
              <w:textAlignment w:val="baseline"/>
              <w:rPr>
                <w:rFonts w:ascii="Bookman Old Style" w:hAnsi="Bookman Old Style"/>
                <w:lang w:eastAsia="id-ID"/>
              </w:rPr>
            </w:pPr>
            <w:r w:rsidRPr="00896ADE">
              <w:rPr>
                <w:rFonts w:ascii="Bookman Old Style" w:hAnsi="Bookman Old Style"/>
                <w:color w:val="000000"/>
                <w:kern w:val="24"/>
                <w:lang w:eastAsia="id-ID"/>
              </w:rPr>
              <w:t>DECUBITUS</w:t>
            </w:r>
          </w:p>
        </w:tc>
        <w:tc>
          <w:tcPr>
            <w:tcW w:w="1526" w:type="dxa"/>
            <w:tcBorders>
              <w:top w:val="single" w:sz="8" w:space="0" w:color="000000"/>
              <w:left w:val="single" w:sz="8" w:space="0" w:color="000000"/>
              <w:bottom w:val="single" w:sz="8" w:space="0" w:color="000000"/>
              <w:right w:val="single" w:sz="8" w:space="0" w:color="000000"/>
            </w:tcBorders>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31</w:t>
            </w:r>
          </w:p>
        </w:tc>
        <w:tc>
          <w:tcPr>
            <w:tcW w:w="1843" w:type="dxa"/>
            <w:tcBorders>
              <w:top w:val="single" w:sz="8" w:space="0" w:color="000000"/>
              <w:left w:val="single" w:sz="8" w:space="0" w:color="000000"/>
              <w:bottom w:val="single" w:sz="8" w:space="0" w:color="000000"/>
              <w:right w:val="single" w:sz="4" w:space="0" w:color="auto"/>
            </w:tcBorders>
            <w:tcMar>
              <w:top w:w="14" w:type="dxa"/>
              <w:left w:w="108" w:type="dxa"/>
              <w:right w:w="108" w:type="dxa"/>
            </w:tcMar>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21</w:t>
            </w:r>
          </w:p>
        </w:tc>
        <w:tc>
          <w:tcPr>
            <w:tcW w:w="1417" w:type="dxa"/>
            <w:tcBorders>
              <w:top w:val="single" w:sz="8" w:space="0" w:color="000000"/>
              <w:left w:val="single" w:sz="4" w:space="0" w:color="auto"/>
              <w:bottom w:val="single" w:sz="8" w:space="0" w:color="000000"/>
              <w:right w:val="single" w:sz="8" w:space="0" w:color="000000"/>
            </w:tcBorders>
          </w:tcPr>
          <w:p w:rsidR="005230EC" w:rsidRPr="00896ADE" w:rsidRDefault="005230EC" w:rsidP="000F4C7F">
            <w:pPr>
              <w:jc w:val="center"/>
              <w:rPr>
                <w:rFonts w:ascii="Bookman Old Style" w:hAnsi="Bookman Old Style"/>
                <w:lang w:eastAsia="id-ID"/>
              </w:rPr>
            </w:pPr>
            <w:r>
              <w:rPr>
                <w:rFonts w:ascii="Bookman Old Style" w:hAnsi="Bookman Old Style"/>
                <w:lang w:eastAsia="id-ID"/>
              </w:rPr>
              <w:t>677,42</w:t>
            </w:r>
          </w:p>
        </w:tc>
      </w:tr>
    </w:tbl>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r>
        <w:rPr>
          <w:noProof/>
          <w:lang w:val="en-US"/>
        </w:rPr>
        <w:drawing>
          <wp:anchor distT="6090" distB="6090" distL="120393" distR="120393" simplePos="0" relativeHeight="251720704" behindDoc="0" locked="0" layoutInCell="1" allowOverlap="1">
            <wp:simplePos x="0" y="0"/>
            <wp:positionH relativeFrom="column">
              <wp:posOffset>802383</wp:posOffset>
            </wp:positionH>
            <wp:positionV relativeFrom="paragraph">
              <wp:posOffset>6090</wp:posOffset>
            </wp:positionV>
            <wp:extent cx="4568825" cy="2740025"/>
            <wp:effectExtent l="0" t="0" r="22225" b="22225"/>
            <wp:wrapNone/>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numPr>
          <w:ilvl w:val="0"/>
          <w:numId w:val="38"/>
        </w:numPr>
        <w:spacing w:line="360" w:lineRule="auto"/>
        <w:jc w:val="both"/>
        <w:rPr>
          <w:rFonts w:ascii="Bookman Old Style" w:hAnsi="Bookman Old Style"/>
          <w:b/>
        </w:rPr>
      </w:pPr>
      <w:r w:rsidRPr="001F165F">
        <w:rPr>
          <w:rFonts w:ascii="Bookman Old Style" w:hAnsi="Bookman Old Style"/>
          <w:b/>
        </w:rPr>
        <w:t>Analisa :</w:t>
      </w:r>
    </w:p>
    <w:p w:rsidR="005230EC" w:rsidRPr="0007306F" w:rsidRDefault="005230EC" w:rsidP="005230EC">
      <w:pPr>
        <w:numPr>
          <w:ilvl w:val="0"/>
          <w:numId w:val="37"/>
        </w:numPr>
        <w:spacing w:line="360" w:lineRule="auto"/>
        <w:ind w:left="1843"/>
        <w:jc w:val="both"/>
        <w:rPr>
          <w:rFonts w:ascii="Bookman Old Style" w:hAnsi="Bookman Old Style"/>
          <w:b/>
        </w:rPr>
      </w:pPr>
      <w:r w:rsidRPr="0007306F">
        <w:rPr>
          <w:rFonts w:ascii="Bookman Old Style" w:hAnsi="Bookman Old Style"/>
        </w:rPr>
        <w:t xml:space="preserve">Angka kejadian plebitis </w:t>
      </w:r>
      <w:r>
        <w:rPr>
          <w:rFonts w:ascii="Bookman Old Style" w:hAnsi="Bookman Old Style"/>
        </w:rPr>
        <w:t>atau ILI masih banyak terjadi, yaitu 104 kasus atau 10,35 ‰ tetapi masih dibawah target yaitu 15 ‰. Hal ini terjadi karena belum adanya perawatan tempat pemasangan infus yang sama ruang perawatan pasien.</w:t>
      </w:r>
    </w:p>
    <w:p w:rsidR="005230EC" w:rsidRPr="0007306F" w:rsidRDefault="005230EC" w:rsidP="005230EC">
      <w:pPr>
        <w:numPr>
          <w:ilvl w:val="0"/>
          <w:numId w:val="37"/>
        </w:numPr>
        <w:spacing w:line="360" w:lineRule="auto"/>
        <w:ind w:left="1843"/>
        <w:jc w:val="both"/>
        <w:rPr>
          <w:rFonts w:ascii="Bookman Old Style" w:hAnsi="Bookman Old Style"/>
          <w:b/>
        </w:rPr>
      </w:pPr>
      <w:r w:rsidRPr="0007306F">
        <w:rPr>
          <w:rFonts w:ascii="Bookman Old Style" w:hAnsi="Bookman Old Style"/>
        </w:rPr>
        <w:t xml:space="preserve">Angka kejadian </w:t>
      </w:r>
      <w:r>
        <w:rPr>
          <w:rFonts w:ascii="Bookman Old Style" w:hAnsi="Bookman Old Style"/>
        </w:rPr>
        <w:t>ISK</w:t>
      </w:r>
      <w:r w:rsidRPr="0007306F">
        <w:rPr>
          <w:rFonts w:ascii="Bookman Old Style" w:hAnsi="Bookman Old Style"/>
        </w:rPr>
        <w:t xml:space="preserve"> </w:t>
      </w:r>
      <w:r>
        <w:rPr>
          <w:rFonts w:ascii="Bookman Old Style" w:hAnsi="Bookman Old Style"/>
        </w:rPr>
        <w:t xml:space="preserve">masih jarang terjadi, yaitu 2 kasus atau 2,14‰ dan masih dibawah target yaitu 15 ‰. Namun penegakan diagnose ISK pada pasien yang terpasan urine chateter tanpa adanya uji </w:t>
      </w:r>
      <w:r>
        <w:rPr>
          <w:rFonts w:ascii="Bookman Old Style" w:hAnsi="Bookman Old Style"/>
        </w:rPr>
        <w:lastRenderedPageBreak/>
        <w:t>kultur urine hanya melalui gejala yang dikeluhkan pasien dan tanda-tanda ISK tang muncul.</w:t>
      </w:r>
    </w:p>
    <w:p w:rsidR="005230EC" w:rsidRPr="0007306F" w:rsidRDefault="005230EC" w:rsidP="005230EC">
      <w:pPr>
        <w:numPr>
          <w:ilvl w:val="0"/>
          <w:numId w:val="37"/>
        </w:numPr>
        <w:spacing w:line="360" w:lineRule="auto"/>
        <w:ind w:left="1843"/>
        <w:jc w:val="both"/>
        <w:rPr>
          <w:rFonts w:ascii="Bookman Old Style" w:hAnsi="Bookman Old Style"/>
          <w:b/>
        </w:rPr>
      </w:pPr>
      <w:r w:rsidRPr="0007306F">
        <w:rPr>
          <w:rFonts w:ascii="Bookman Old Style" w:hAnsi="Bookman Old Style"/>
        </w:rPr>
        <w:t xml:space="preserve">Angka kejadian </w:t>
      </w:r>
      <w:r>
        <w:rPr>
          <w:rFonts w:ascii="Bookman Old Style" w:hAnsi="Bookman Old Style"/>
        </w:rPr>
        <w:t>IDO masih banyak terjadi, yaitu 12 kasus atau 1,51% hal ini tidak sesuai target yang diinginkan yaitu 0,5%. Hal ini berkaitan dengan perawatan luka post operasi yang tidak terjamin kesterilannya. Rawat luka dengan instrument yang sangat minim.</w:t>
      </w:r>
    </w:p>
    <w:p w:rsidR="005230EC" w:rsidRPr="0007306F" w:rsidRDefault="005230EC" w:rsidP="005230EC">
      <w:pPr>
        <w:numPr>
          <w:ilvl w:val="0"/>
          <w:numId w:val="37"/>
        </w:numPr>
        <w:spacing w:line="360" w:lineRule="auto"/>
        <w:ind w:left="1843"/>
        <w:jc w:val="both"/>
        <w:rPr>
          <w:rFonts w:ascii="Bookman Old Style" w:hAnsi="Bookman Old Style"/>
          <w:b/>
        </w:rPr>
      </w:pPr>
      <w:r w:rsidRPr="0007306F">
        <w:rPr>
          <w:rFonts w:ascii="Bookman Old Style" w:hAnsi="Bookman Old Style"/>
        </w:rPr>
        <w:t xml:space="preserve">Angka kejadian </w:t>
      </w:r>
      <w:r>
        <w:rPr>
          <w:rFonts w:ascii="Bookman Old Style" w:hAnsi="Bookman Old Style"/>
        </w:rPr>
        <w:t>dekubitus masih banyak terjadi, yaitu 21 kasus atau 677,78 ‰ jauh dari target yaitu 15 ‰. Hal ini disebabkan karena terjadi kesalahan persepsi dengan IPCLN di lapangan dimana pasien dengan decubitus dari rumah juga ikut dihitung.</w:t>
      </w:r>
    </w:p>
    <w:p w:rsidR="005230EC" w:rsidRPr="0007306F" w:rsidRDefault="005230EC" w:rsidP="005230EC">
      <w:pPr>
        <w:spacing w:line="360" w:lineRule="auto"/>
        <w:ind w:left="1843"/>
        <w:jc w:val="both"/>
        <w:rPr>
          <w:rFonts w:ascii="Bookman Old Style" w:hAnsi="Bookman Old Style"/>
          <w:b/>
        </w:rPr>
      </w:pPr>
    </w:p>
    <w:p w:rsidR="005230EC" w:rsidRPr="00087D01" w:rsidRDefault="005230EC" w:rsidP="005230EC">
      <w:pPr>
        <w:numPr>
          <w:ilvl w:val="0"/>
          <w:numId w:val="38"/>
        </w:numPr>
        <w:spacing w:line="360" w:lineRule="auto"/>
        <w:jc w:val="both"/>
        <w:rPr>
          <w:rFonts w:ascii="Bookman Old Style" w:hAnsi="Bookman Old Style"/>
          <w:b/>
        </w:rPr>
      </w:pPr>
      <w:r w:rsidRPr="00087D01">
        <w:rPr>
          <w:rFonts w:ascii="Bookman Old Style" w:hAnsi="Bookman Old Style"/>
          <w:b/>
        </w:rPr>
        <w:t>Rekomendasi</w:t>
      </w:r>
    </w:p>
    <w:p w:rsidR="005230EC" w:rsidRPr="00087D01" w:rsidRDefault="005230EC" w:rsidP="005230EC">
      <w:pPr>
        <w:numPr>
          <w:ilvl w:val="0"/>
          <w:numId w:val="39"/>
        </w:numPr>
        <w:spacing w:line="360" w:lineRule="auto"/>
        <w:ind w:left="1843"/>
        <w:jc w:val="both"/>
        <w:rPr>
          <w:rFonts w:ascii="Bookman Old Style" w:hAnsi="Bookman Old Style"/>
          <w:b/>
        </w:rPr>
      </w:pPr>
      <w:r>
        <w:rPr>
          <w:rFonts w:ascii="Bookman Old Style" w:hAnsi="Bookman Old Style"/>
        </w:rPr>
        <w:t>Sosialisasi SPO pasang infus dan perawatan tempat pemasangan infus kepada semua petugas yang menangani pasien dari Keperawatan.</w:t>
      </w:r>
    </w:p>
    <w:p w:rsidR="005230EC" w:rsidRPr="00087D01" w:rsidRDefault="005230EC" w:rsidP="005230EC">
      <w:pPr>
        <w:numPr>
          <w:ilvl w:val="0"/>
          <w:numId w:val="39"/>
        </w:numPr>
        <w:spacing w:line="360" w:lineRule="auto"/>
        <w:ind w:left="1843"/>
        <w:jc w:val="both"/>
        <w:rPr>
          <w:rFonts w:ascii="Bookman Old Style" w:hAnsi="Bookman Old Style"/>
          <w:b/>
        </w:rPr>
      </w:pPr>
      <w:r>
        <w:rPr>
          <w:rFonts w:ascii="Bookman Old Style" w:hAnsi="Bookman Old Style"/>
        </w:rPr>
        <w:t>Monitoring penyuntikan yang aman oleh Tim PPI.</w:t>
      </w:r>
    </w:p>
    <w:p w:rsidR="005230EC" w:rsidRPr="00087D01" w:rsidRDefault="005230EC" w:rsidP="005230EC">
      <w:pPr>
        <w:numPr>
          <w:ilvl w:val="0"/>
          <w:numId w:val="39"/>
        </w:numPr>
        <w:spacing w:line="360" w:lineRule="auto"/>
        <w:ind w:left="1843"/>
        <w:jc w:val="both"/>
        <w:rPr>
          <w:rFonts w:ascii="Bookman Old Style" w:hAnsi="Bookman Old Style"/>
          <w:b/>
        </w:rPr>
      </w:pPr>
      <w:r>
        <w:rPr>
          <w:rFonts w:ascii="Bookman Old Style" w:hAnsi="Bookman Old Style"/>
        </w:rPr>
        <w:t>Sosialisasi SPO pasang urine chateter dan perawatan urine chateter kepada semua petugas yang menangani pasien dari Keperawatan.</w:t>
      </w:r>
    </w:p>
    <w:p w:rsidR="005230EC" w:rsidRPr="00087D01" w:rsidRDefault="005230EC" w:rsidP="005230EC">
      <w:pPr>
        <w:numPr>
          <w:ilvl w:val="0"/>
          <w:numId w:val="39"/>
        </w:numPr>
        <w:spacing w:line="360" w:lineRule="auto"/>
        <w:ind w:left="1843"/>
        <w:jc w:val="both"/>
        <w:rPr>
          <w:rFonts w:ascii="Bookman Old Style" w:hAnsi="Bookman Old Style"/>
          <w:b/>
        </w:rPr>
      </w:pPr>
      <w:r>
        <w:rPr>
          <w:rFonts w:ascii="Bookman Old Style" w:hAnsi="Bookman Old Style"/>
        </w:rPr>
        <w:t>Sosialisasi SPO perawatan luka kepada semua petugas yang menangani pasien post operasi dari Keperawatan.</w:t>
      </w:r>
    </w:p>
    <w:p w:rsidR="005230EC" w:rsidRPr="00087D01" w:rsidRDefault="005230EC" w:rsidP="005230EC">
      <w:pPr>
        <w:numPr>
          <w:ilvl w:val="0"/>
          <w:numId w:val="39"/>
        </w:numPr>
        <w:spacing w:line="360" w:lineRule="auto"/>
        <w:ind w:left="1843"/>
        <w:jc w:val="both"/>
        <w:rPr>
          <w:rFonts w:ascii="Bookman Old Style" w:hAnsi="Bookman Old Style"/>
          <w:b/>
        </w:rPr>
      </w:pPr>
      <w:r>
        <w:rPr>
          <w:rFonts w:ascii="Bookman Old Style" w:hAnsi="Bookman Old Style"/>
        </w:rPr>
        <w:t>Penggunaan peralatan rawat luka (instruments rawat luka termasuk kasa steril) tersedia dalam kemasan poches sesuai kebutuhan masing-masing ruangan yang memberikan pelayanan rawat luka.</w:t>
      </w:r>
    </w:p>
    <w:p w:rsidR="005230EC" w:rsidRPr="00087D01" w:rsidRDefault="005230EC" w:rsidP="005230EC">
      <w:pPr>
        <w:spacing w:line="360" w:lineRule="auto"/>
        <w:ind w:left="1843"/>
        <w:jc w:val="both"/>
        <w:rPr>
          <w:rFonts w:ascii="Bookman Old Style" w:hAnsi="Bookman Old Style"/>
          <w:b/>
        </w:rPr>
      </w:pPr>
    </w:p>
    <w:p w:rsidR="005230EC" w:rsidRDefault="005230EC" w:rsidP="005230EC">
      <w:pPr>
        <w:numPr>
          <w:ilvl w:val="0"/>
          <w:numId w:val="38"/>
        </w:numPr>
        <w:spacing w:line="360" w:lineRule="auto"/>
        <w:jc w:val="both"/>
        <w:rPr>
          <w:rFonts w:ascii="Bookman Old Style" w:hAnsi="Bookman Old Style"/>
        </w:rPr>
      </w:pPr>
      <w:r w:rsidRPr="00087D01">
        <w:rPr>
          <w:rFonts w:ascii="Bookman Old Style" w:hAnsi="Bookman Old Style"/>
          <w:b/>
        </w:rPr>
        <w:t>Evaluasi</w:t>
      </w:r>
      <w:r w:rsidRPr="004F4EA1">
        <w:rPr>
          <w:rFonts w:ascii="Bookman Old Style" w:hAnsi="Bookman Old Style"/>
        </w:rPr>
        <w:t xml:space="preserve"> :</w:t>
      </w:r>
    </w:p>
    <w:p w:rsidR="005230EC" w:rsidRDefault="005230EC" w:rsidP="005230EC">
      <w:pPr>
        <w:numPr>
          <w:ilvl w:val="0"/>
          <w:numId w:val="40"/>
        </w:numPr>
        <w:spacing w:line="360" w:lineRule="auto"/>
        <w:ind w:left="1843"/>
        <w:jc w:val="both"/>
        <w:rPr>
          <w:rFonts w:ascii="Bookman Old Style" w:hAnsi="Bookman Old Style"/>
        </w:rPr>
      </w:pPr>
      <w:r>
        <w:rPr>
          <w:rFonts w:ascii="Bookman Old Style" w:hAnsi="Bookman Old Style"/>
        </w:rPr>
        <w:t>Penggunaan APD tidak sesuai kebutuhan.</w:t>
      </w:r>
    </w:p>
    <w:p w:rsidR="005230EC" w:rsidRDefault="005230EC" w:rsidP="005230EC">
      <w:pPr>
        <w:numPr>
          <w:ilvl w:val="0"/>
          <w:numId w:val="40"/>
        </w:numPr>
        <w:spacing w:line="360" w:lineRule="auto"/>
        <w:ind w:left="1843"/>
        <w:jc w:val="both"/>
        <w:rPr>
          <w:rFonts w:ascii="Bookman Old Style" w:hAnsi="Bookman Old Style"/>
        </w:rPr>
      </w:pPr>
      <w:r>
        <w:rPr>
          <w:rFonts w:ascii="Bookman Old Style" w:hAnsi="Bookman Old Style"/>
        </w:rPr>
        <w:t>SPO tindakan rawat luka, SPO pasang infus dan perawatannya, SPO pasang UC dan perawatannya serta perawatan pasien tirah baring lama belum tersedia di ruang perawatan pasien.</w:t>
      </w:r>
    </w:p>
    <w:p w:rsidR="005230EC" w:rsidRDefault="005230EC" w:rsidP="005230EC">
      <w:pPr>
        <w:numPr>
          <w:ilvl w:val="0"/>
          <w:numId w:val="40"/>
        </w:numPr>
        <w:spacing w:line="360" w:lineRule="auto"/>
        <w:ind w:left="1843"/>
        <w:jc w:val="both"/>
        <w:rPr>
          <w:rFonts w:ascii="Bookman Old Style" w:hAnsi="Bookman Old Style"/>
        </w:rPr>
      </w:pPr>
      <w:r>
        <w:rPr>
          <w:rFonts w:ascii="Bookman Old Style" w:hAnsi="Bookman Old Style"/>
        </w:rPr>
        <w:t>Prinsip sterilitas pada tindakan aseptic di ruang perawatan masih kurang.</w:t>
      </w:r>
    </w:p>
    <w:p w:rsidR="005230EC" w:rsidRDefault="005230EC" w:rsidP="005230EC">
      <w:pPr>
        <w:spacing w:line="360" w:lineRule="auto"/>
        <w:ind w:left="1843"/>
        <w:jc w:val="both"/>
        <w:rPr>
          <w:rFonts w:ascii="Bookman Old Style" w:hAnsi="Bookman Old Style"/>
        </w:rPr>
      </w:pPr>
    </w:p>
    <w:p w:rsidR="005230EC" w:rsidRPr="002E557E" w:rsidRDefault="005230EC" w:rsidP="005230EC">
      <w:pPr>
        <w:numPr>
          <w:ilvl w:val="0"/>
          <w:numId w:val="38"/>
        </w:numPr>
        <w:spacing w:line="360" w:lineRule="auto"/>
        <w:jc w:val="both"/>
        <w:rPr>
          <w:rFonts w:ascii="Bookman Old Style" w:hAnsi="Bookman Old Style"/>
        </w:rPr>
      </w:pPr>
      <w:r w:rsidRPr="002E557E">
        <w:rPr>
          <w:rFonts w:ascii="Bookman Old Style" w:hAnsi="Bookman Old Style"/>
        </w:rPr>
        <w:t>Tindak</w:t>
      </w:r>
      <w:r>
        <w:rPr>
          <w:rFonts w:ascii="Bookman Old Style" w:hAnsi="Bookman Old Style"/>
        </w:rPr>
        <w:t xml:space="preserve"> </w:t>
      </w:r>
      <w:r w:rsidRPr="002E557E">
        <w:rPr>
          <w:rFonts w:ascii="Bookman Old Style" w:hAnsi="Bookman Old Style"/>
        </w:rPr>
        <w:t>lanjut :</w:t>
      </w:r>
    </w:p>
    <w:p w:rsidR="005230EC" w:rsidRDefault="005230EC" w:rsidP="005230EC">
      <w:pPr>
        <w:numPr>
          <w:ilvl w:val="0"/>
          <w:numId w:val="36"/>
        </w:numPr>
        <w:spacing w:line="360" w:lineRule="auto"/>
        <w:ind w:left="1843"/>
        <w:jc w:val="both"/>
        <w:rPr>
          <w:rFonts w:ascii="Bookman Old Style" w:hAnsi="Bookman Old Style"/>
        </w:rPr>
      </w:pPr>
      <w:r w:rsidRPr="004F4EA1">
        <w:rPr>
          <w:rFonts w:ascii="Bookman Old Style" w:hAnsi="Bookman Old Style"/>
        </w:rPr>
        <w:t>Edukasi kebersihan tangan, monitoring dan evaluasi terhadap petugas kesehatan</w:t>
      </w:r>
      <w:r>
        <w:rPr>
          <w:rFonts w:ascii="Bookman Old Style" w:hAnsi="Bookman Old Style"/>
        </w:rPr>
        <w:t>.</w:t>
      </w:r>
    </w:p>
    <w:p w:rsidR="005230EC" w:rsidRDefault="005230EC" w:rsidP="005230EC">
      <w:pPr>
        <w:numPr>
          <w:ilvl w:val="0"/>
          <w:numId w:val="36"/>
        </w:numPr>
        <w:spacing w:line="360" w:lineRule="auto"/>
        <w:ind w:left="1843"/>
        <w:jc w:val="both"/>
        <w:rPr>
          <w:rFonts w:ascii="Bookman Old Style" w:hAnsi="Bookman Old Style"/>
        </w:rPr>
      </w:pPr>
      <w:r w:rsidRPr="002E557E">
        <w:rPr>
          <w:rFonts w:ascii="Bookman Old Style" w:hAnsi="Bookman Old Style"/>
        </w:rPr>
        <w:t xml:space="preserve">Pelatihan secara internal tentang  penurunan resiko infeksi di rumah sakit untuk seluruh staf pelaksana kesehatan bekerjasama dengan </w:t>
      </w:r>
      <w:r>
        <w:rPr>
          <w:rFonts w:ascii="Bookman Old Style" w:hAnsi="Bookman Old Style"/>
        </w:rPr>
        <w:t>Kepegawaian dan Keperawatan.</w:t>
      </w:r>
    </w:p>
    <w:p w:rsidR="005230EC" w:rsidRDefault="005230EC" w:rsidP="005230EC">
      <w:pPr>
        <w:numPr>
          <w:ilvl w:val="0"/>
          <w:numId w:val="36"/>
        </w:numPr>
        <w:spacing w:line="360" w:lineRule="auto"/>
        <w:ind w:left="1843"/>
        <w:jc w:val="both"/>
        <w:rPr>
          <w:rFonts w:ascii="Bookman Old Style" w:hAnsi="Bookman Old Style"/>
        </w:rPr>
      </w:pPr>
      <w:r>
        <w:rPr>
          <w:rFonts w:ascii="Bookman Old Style" w:hAnsi="Bookman Old Style"/>
        </w:rPr>
        <w:t>Berkoordinasi dengan penunjang medic untuk penyediaan instrument rawat luka yang mencukupi.</w:t>
      </w:r>
    </w:p>
    <w:p w:rsidR="005230EC" w:rsidRPr="002E557E" w:rsidRDefault="005230EC" w:rsidP="005230EC">
      <w:pPr>
        <w:numPr>
          <w:ilvl w:val="0"/>
          <w:numId w:val="36"/>
        </w:numPr>
        <w:spacing w:line="360" w:lineRule="auto"/>
        <w:ind w:left="1843"/>
        <w:jc w:val="both"/>
        <w:rPr>
          <w:rFonts w:ascii="Bookman Old Style" w:hAnsi="Bookman Old Style"/>
        </w:rPr>
      </w:pPr>
      <w:r>
        <w:rPr>
          <w:rFonts w:ascii="Bookman Old Style" w:hAnsi="Bookman Old Style"/>
        </w:rPr>
        <w:lastRenderedPageBreak/>
        <w:t>Berkoordinasi dengan keperawatan untuk penyediaan dan sosialisasi SPO yang diperlukan untuk menurunkan angka HAIs.</w:t>
      </w: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rPr>
      </w:pPr>
    </w:p>
    <w:p w:rsidR="005230EC" w:rsidRDefault="005230EC"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Default="00F210E7" w:rsidP="005230EC">
      <w:pPr>
        <w:spacing w:line="360" w:lineRule="auto"/>
        <w:jc w:val="both"/>
        <w:rPr>
          <w:rFonts w:ascii="Bookman Old Style" w:hAnsi="Bookman Old Style"/>
          <w:lang w:val="en-ID"/>
        </w:rPr>
      </w:pPr>
    </w:p>
    <w:p w:rsidR="00F210E7" w:rsidRPr="002E557E" w:rsidRDefault="00F210E7" w:rsidP="00F210E7">
      <w:pPr>
        <w:spacing w:line="360" w:lineRule="auto"/>
        <w:jc w:val="center"/>
        <w:rPr>
          <w:rFonts w:ascii="Bookman Old Style" w:hAnsi="Bookman Old Style"/>
          <w:b/>
        </w:rPr>
      </w:pPr>
      <w:r w:rsidRPr="002E557E">
        <w:rPr>
          <w:rFonts w:ascii="Bookman Old Style" w:hAnsi="Bookman Old Style"/>
          <w:b/>
        </w:rPr>
        <w:lastRenderedPageBreak/>
        <w:t>BAB IV</w:t>
      </w:r>
    </w:p>
    <w:p w:rsidR="00F210E7" w:rsidRDefault="00F210E7" w:rsidP="00F210E7">
      <w:pPr>
        <w:spacing w:line="360" w:lineRule="auto"/>
        <w:jc w:val="center"/>
        <w:rPr>
          <w:rFonts w:ascii="Bookman Old Style" w:hAnsi="Bookman Old Style"/>
          <w:b/>
        </w:rPr>
      </w:pPr>
      <w:r w:rsidRPr="002E557E">
        <w:rPr>
          <w:rFonts w:ascii="Bookman Old Style" w:hAnsi="Bookman Old Style"/>
          <w:b/>
        </w:rPr>
        <w:t xml:space="preserve">PENCAPAIAN PROGRAM KERJA </w:t>
      </w:r>
    </w:p>
    <w:p w:rsidR="00F210E7" w:rsidRPr="00853FF1" w:rsidRDefault="00F210E7" w:rsidP="00F210E7">
      <w:pPr>
        <w:spacing w:line="360" w:lineRule="auto"/>
        <w:jc w:val="center"/>
        <w:rPr>
          <w:rFonts w:ascii="Bookman Old Style" w:hAnsi="Bookman Old Style"/>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275"/>
        <w:gridCol w:w="2410"/>
        <w:gridCol w:w="1134"/>
        <w:gridCol w:w="709"/>
        <w:gridCol w:w="992"/>
        <w:gridCol w:w="1134"/>
        <w:gridCol w:w="1276"/>
      </w:tblGrid>
      <w:tr w:rsidR="00F210E7" w:rsidRPr="00CB6EF8" w:rsidTr="000F4C7F">
        <w:tc>
          <w:tcPr>
            <w:tcW w:w="534" w:type="dxa"/>
            <w:shd w:val="clear" w:color="auto" w:fill="auto"/>
          </w:tcPr>
          <w:p w:rsidR="00F210E7" w:rsidRPr="00CB6EF8" w:rsidRDefault="00F210E7" w:rsidP="000F4C7F">
            <w:pPr>
              <w:spacing w:line="360" w:lineRule="auto"/>
              <w:jc w:val="center"/>
              <w:rPr>
                <w:rFonts w:ascii="Bookman Old Style" w:hAnsi="Bookman Old Style"/>
              </w:rPr>
            </w:pPr>
            <w:r w:rsidRPr="00CB6EF8">
              <w:rPr>
                <w:rFonts w:ascii="Bookman Old Style" w:hAnsi="Bookman Old Style"/>
              </w:rPr>
              <w:t>No</w:t>
            </w:r>
          </w:p>
        </w:tc>
        <w:tc>
          <w:tcPr>
            <w:tcW w:w="1275" w:type="dxa"/>
            <w:shd w:val="clear" w:color="auto" w:fill="auto"/>
          </w:tcPr>
          <w:p w:rsidR="00F210E7" w:rsidRPr="00CB6EF8" w:rsidRDefault="00F210E7" w:rsidP="000F4C7F">
            <w:pPr>
              <w:spacing w:line="360" w:lineRule="auto"/>
              <w:jc w:val="center"/>
              <w:rPr>
                <w:rFonts w:ascii="Bookman Old Style" w:hAnsi="Bookman Old Style"/>
              </w:rPr>
            </w:pPr>
            <w:r w:rsidRPr="00CB6EF8">
              <w:rPr>
                <w:rFonts w:ascii="Bookman Old Style" w:hAnsi="Bookman Old Style"/>
              </w:rPr>
              <w:t>Kegiatan</w:t>
            </w:r>
          </w:p>
        </w:tc>
        <w:tc>
          <w:tcPr>
            <w:tcW w:w="2410" w:type="dxa"/>
            <w:shd w:val="clear" w:color="auto" w:fill="auto"/>
          </w:tcPr>
          <w:p w:rsidR="00F210E7" w:rsidRPr="00CB6EF8" w:rsidRDefault="00F210E7" w:rsidP="000F4C7F">
            <w:pPr>
              <w:spacing w:line="360" w:lineRule="auto"/>
              <w:jc w:val="center"/>
              <w:rPr>
                <w:rFonts w:ascii="Bookman Old Style" w:hAnsi="Bookman Old Style"/>
              </w:rPr>
            </w:pPr>
            <w:r w:rsidRPr="00CB6EF8">
              <w:rPr>
                <w:rFonts w:ascii="Bookman Old Style" w:hAnsi="Bookman Old Style"/>
              </w:rPr>
              <w:t>Keterangan</w:t>
            </w:r>
          </w:p>
        </w:tc>
        <w:tc>
          <w:tcPr>
            <w:tcW w:w="1134" w:type="dxa"/>
            <w:shd w:val="clear" w:color="auto" w:fill="auto"/>
          </w:tcPr>
          <w:p w:rsidR="00F210E7" w:rsidRPr="00CB6EF8" w:rsidRDefault="00F210E7" w:rsidP="000F4C7F">
            <w:pPr>
              <w:spacing w:line="360" w:lineRule="auto"/>
              <w:jc w:val="center"/>
              <w:rPr>
                <w:rFonts w:ascii="Bookman Old Style" w:hAnsi="Bookman Old Style"/>
              </w:rPr>
            </w:pPr>
            <w:r w:rsidRPr="00CB6EF8">
              <w:rPr>
                <w:rFonts w:ascii="Bookman Old Style" w:hAnsi="Bookman Old Style"/>
              </w:rPr>
              <w:t>Barang</w:t>
            </w:r>
          </w:p>
        </w:tc>
        <w:tc>
          <w:tcPr>
            <w:tcW w:w="709" w:type="dxa"/>
            <w:shd w:val="clear" w:color="auto" w:fill="auto"/>
          </w:tcPr>
          <w:p w:rsidR="00F210E7" w:rsidRPr="00CB6EF8" w:rsidRDefault="00F210E7" w:rsidP="000F4C7F">
            <w:pPr>
              <w:spacing w:line="360" w:lineRule="auto"/>
              <w:jc w:val="center"/>
              <w:rPr>
                <w:rFonts w:ascii="Bookman Old Style" w:hAnsi="Bookman Old Style"/>
              </w:rPr>
            </w:pPr>
            <w:r w:rsidRPr="00CB6EF8">
              <w:rPr>
                <w:rFonts w:ascii="Bookman Old Style" w:hAnsi="Bookman Old Style"/>
              </w:rPr>
              <w:t>Qty</w:t>
            </w:r>
          </w:p>
        </w:tc>
        <w:tc>
          <w:tcPr>
            <w:tcW w:w="992" w:type="dxa"/>
            <w:shd w:val="clear" w:color="auto" w:fill="auto"/>
          </w:tcPr>
          <w:p w:rsidR="00F210E7" w:rsidRPr="00CB6EF8" w:rsidRDefault="00F210E7" w:rsidP="000F4C7F">
            <w:pPr>
              <w:spacing w:line="360" w:lineRule="auto"/>
              <w:jc w:val="center"/>
              <w:rPr>
                <w:rFonts w:ascii="Bookman Old Style" w:hAnsi="Bookman Old Style"/>
              </w:rPr>
            </w:pPr>
            <w:r w:rsidRPr="00CB6EF8">
              <w:rPr>
                <w:rFonts w:ascii="Bookman Old Style" w:hAnsi="Bookman Old Style"/>
              </w:rPr>
              <w:t>Harga</w:t>
            </w:r>
          </w:p>
        </w:tc>
        <w:tc>
          <w:tcPr>
            <w:tcW w:w="1134" w:type="dxa"/>
            <w:shd w:val="clear" w:color="auto" w:fill="auto"/>
          </w:tcPr>
          <w:p w:rsidR="00F210E7" w:rsidRPr="00CB6EF8" w:rsidRDefault="00F210E7" w:rsidP="000F4C7F">
            <w:pPr>
              <w:spacing w:line="360" w:lineRule="auto"/>
              <w:jc w:val="center"/>
              <w:rPr>
                <w:rFonts w:ascii="Bookman Old Style" w:hAnsi="Bookman Old Style"/>
              </w:rPr>
            </w:pPr>
            <w:r w:rsidRPr="00CB6EF8">
              <w:rPr>
                <w:rFonts w:ascii="Bookman Old Style" w:hAnsi="Bookman Old Style"/>
              </w:rPr>
              <w:t>Jumlah</w:t>
            </w:r>
          </w:p>
        </w:tc>
        <w:tc>
          <w:tcPr>
            <w:tcW w:w="1276" w:type="dxa"/>
            <w:shd w:val="clear" w:color="auto" w:fill="auto"/>
          </w:tcPr>
          <w:p w:rsidR="00F210E7" w:rsidRPr="00CB6EF8" w:rsidRDefault="00F210E7" w:rsidP="000F4C7F">
            <w:pPr>
              <w:spacing w:line="360" w:lineRule="auto"/>
              <w:jc w:val="center"/>
              <w:rPr>
                <w:rFonts w:ascii="Bookman Old Style" w:hAnsi="Bookman Old Style"/>
              </w:rPr>
            </w:pPr>
            <w:r w:rsidRPr="00CB6EF8">
              <w:rPr>
                <w:rFonts w:ascii="Bookman Old Style" w:hAnsi="Bookman Old Style"/>
              </w:rPr>
              <w:t>Realisasi</w:t>
            </w:r>
          </w:p>
        </w:tc>
      </w:tr>
      <w:tr w:rsidR="00F210E7" w:rsidRPr="00CB6EF8" w:rsidTr="000F4C7F">
        <w:tc>
          <w:tcPr>
            <w:tcW w:w="534" w:type="dxa"/>
            <w:shd w:val="clear" w:color="auto" w:fill="auto"/>
          </w:tcPr>
          <w:p w:rsidR="00F210E7" w:rsidRPr="00CB6EF8" w:rsidRDefault="00F210E7" w:rsidP="000F4C7F">
            <w:pPr>
              <w:spacing w:line="360" w:lineRule="auto"/>
              <w:jc w:val="center"/>
              <w:rPr>
                <w:rFonts w:ascii="Bookman Old Style" w:hAnsi="Bookman Old Style"/>
              </w:rPr>
            </w:pPr>
            <w:r w:rsidRPr="00CB6EF8">
              <w:rPr>
                <w:rFonts w:ascii="Bookman Old Style" w:hAnsi="Bookman Old Style"/>
              </w:rPr>
              <w:t>1.</w:t>
            </w:r>
          </w:p>
        </w:tc>
        <w:tc>
          <w:tcPr>
            <w:tcW w:w="1275"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PPI</w:t>
            </w:r>
          </w:p>
        </w:tc>
        <w:tc>
          <w:tcPr>
            <w:tcW w:w="2410"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 xml:space="preserve">Penyediaan pengering tangan di wastafel </w:t>
            </w:r>
          </w:p>
        </w:tc>
        <w:tc>
          <w:tcPr>
            <w:tcW w:w="1134"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Hand tissue towel</w:t>
            </w:r>
          </w:p>
        </w:tc>
        <w:tc>
          <w:tcPr>
            <w:tcW w:w="709" w:type="dxa"/>
            <w:shd w:val="clear" w:color="auto" w:fill="auto"/>
          </w:tcPr>
          <w:p w:rsidR="00F210E7" w:rsidRPr="00CB6EF8" w:rsidRDefault="00F210E7" w:rsidP="000F4C7F">
            <w:pPr>
              <w:spacing w:line="360" w:lineRule="auto"/>
              <w:jc w:val="both"/>
              <w:rPr>
                <w:rFonts w:ascii="Bookman Old Style" w:hAnsi="Bookman Old Style"/>
              </w:rPr>
            </w:pPr>
          </w:p>
        </w:tc>
        <w:tc>
          <w:tcPr>
            <w:tcW w:w="992" w:type="dxa"/>
            <w:shd w:val="clear" w:color="auto" w:fill="auto"/>
          </w:tcPr>
          <w:p w:rsidR="00F210E7" w:rsidRPr="00CB6EF8" w:rsidRDefault="00F210E7" w:rsidP="000F4C7F">
            <w:pPr>
              <w:spacing w:line="360" w:lineRule="auto"/>
              <w:jc w:val="both"/>
              <w:rPr>
                <w:rFonts w:ascii="Bookman Old Style" w:hAnsi="Bookman Old Style"/>
              </w:rPr>
            </w:pPr>
          </w:p>
        </w:tc>
        <w:tc>
          <w:tcPr>
            <w:tcW w:w="1134" w:type="dxa"/>
            <w:shd w:val="clear" w:color="auto" w:fill="auto"/>
          </w:tcPr>
          <w:p w:rsidR="00F210E7" w:rsidRPr="00CB6EF8" w:rsidRDefault="00F210E7" w:rsidP="000F4C7F">
            <w:pPr>
              <w:spacing w:line="360" w:lineRule="auto"/>
              <w:jc w:val="both"/>
              <w:rPr>
                <w:rFonts w:ascii="Bookman Old Style" w:hAnsi="Bookman Old Style"/>
              </w:rPr>
            </w:pPr>
          </w:p>
        </w:tc>
        <w:tc>
          <w:tcPr>
            <w:tcW w:w="1276"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Sudah terlaksanan dibeberapa ruangan</w:t>
            </w:r>
          </w:p>
        </w:tc>
      </w:tr>
      <w:tr w:rsidR="00F210E7" w:rsidRPr="00CB6EF8" w:rsidTr="000F4C7F">
        <w:tc>
          <w:tcPr>
            <w:tcW w:w="534" w:type="dxa"/>
            <w:shd w:val="clear" w:color="auto" w:fill="auto"/>
          </w:tcPr>
          <w:p w:rsidR="00F210E7" w:rsidRPr="00CB6EF8" w:rsidRDefault="00F210E7" w:rsidP="000F4C7F">
            <w:pPr>
              <w:spacing w:line="360" w:lineRule="auto"/>
              <w:jc w:val="center"/>
              <w:rPr>
                <w:rFonts w:ascii="Bookman Old Style" w:hAnsi="Bookman Old Style"/>
              </w:rPr>
            </w:pPr>
            <w:r w:rsidRPr="00CB6EF8">
              <w:rPr>
                <w:rFonts w:ascii="Bookman Old Style" w:hAnsi="Bookman Old Style"/>
              </w:rPr>
              <w:t>2.</w:t>
            </w:r>
          </w:p>
        </w:tc>
        <w:tc>
          <w:tcPr>
            <w:tcW w:w="1275"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PPI</w:t>
            </w:r>
          </w:p>
        </w:tc>
        <w:tc>
          <w:tcPr>
            <w:tcW w:w="2410"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Penyediaan SPO: rawat luka, pasang infus dan perawatannya, pemasangan urine chateter dan perawatannya serta perawatan pasien tirah baring lama.</w:t>
            </w:r>
          </w:p>
        </w:tc>
        <w:tc>
          <w:tcPr>
            <w:tcW w:w="1134"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SPO</w:t>
            </w:r>
          </w:p>
        </w:tc>
        <w:tc>
          <w:tcPr>
            <w:tcW w:w="709" w:type="dxa"/>
            <w:shd w:val="clear" w:color="auto" w:fill="auto"/>
          </w:tcPr>
          <w:p w:rsidR="00F210E7" w:rsidRPr="00CB6EF8" w:rsidRDefault="00F210E7" w:rsidP="000F4C7F">
            <w:pPr>
              <w:spacing w:line="360" w:lineRule="auto"/>
              <w:jc w:val="both"/>
              <w:rPr>
                <w:rFonts w:ascii="Bookman Old Style" w:hAnsi="Bookman Old Style"/>
              </w:rPr>
            </w:pPr>
          </w:p>
        </w:tc>
        <w:tc>
          <w:tcPr>
            <w:tcW w:w="992" w:type="dxa"/>
            <w:shd w:val="clear" w:color="auto" w:fill="auto"/>
          </w:tcPr>
          <w:p w:rsidR="00F210E7" w:rsidRPr="00CB6EF8" w:rsidRDefault="00F210E7" w:rsidP="000F4C7F">
            <w:pPr>
              <w:spacing w:line="360" w:lineRule="auto"/>
              <w:jc w:val="both"/>
              <w:rPr>
                <w:rFonts w:ascii="Bookman Old Style" w:hAnsi="Bookman Old Style"/>
              </w:rPr>
            </w:pPr>
          </w:p>
        </w:tc>
        <w:tc>
          <w:tcPr>
            <w:tcW w:w="1134" w:type="dxa"/>
            <w:shd w:val="clear" w:color="auto" w:fill="auto"/>
          </w:tcPr>
          <w:p w:rsidR="00F210E7" w:rsidRPr="00CB6EF8" w:rsidRDefault="00F210E7" w:rsidP="000F4C7F">
            <w:pPr>
              <w:spacing w:line="360" w:lineRule="auto"/>
              <w:jc w:val="both"/>
              <w:rPr>
                <w:rFonts w:ascii="Bookman Old Style" w:hAnsi="Bookman Old Style"/>
              </w:rPr>
            </w:pPr>
          </w:p>
        </w:tc>
        <w:tc>
          <w:tcPr>
            <w:tcW w:w="1276"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Sedeng dipersiapkan oleh Keperawatan.</w:t>
            </w:r>
          </w:p>
        </w:tc>
      </w:tr>
      <w:tr w:rsidR="00F210E7" w:rsidRPr="00CB6EF8" w:rsidTr="000F4C7F">
        <w:tc>
          <w:tcPr>
            <w:tcW w:w="534" w:type="dxa"/>
            <w:shd w:val="clear" w:color="auto" w:fill="auto"/>
          </w:tcPr>
          <w:p w:rsidR="00F210E7" w:rsidRPr="00CB6EF8" w:rsidRDefault="00F210E7" w:rsidP="000F4C7F">
            <w:pPr>
              <w:spacing w:line="360" w:lineRule="auto"/>
              <w:jc w:val="center"/>
              <w:rPr>
                <w:rFonts w:ascii="Bookman Old Style" w:hAnsi="Bookman Old Style"/>
              </w:rPr>
            </w:pPr>
            <w:r w:rsidRPr="00CB6EF8">
              <w:rPr>
                <w:rFonts w:ascii="Bookman Old Style" w:hAnsi="Bookman Old Style"/>
              </w:rPr>
              <w:t>3.</w:t>
            </w:r>
          </w:p>
        </w:tc>
        <w:tc>
          <w:tcPr>
            <w:tcW w:w="1275"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PPI</w:t>
            </w:r>
          </w:p>
        </w:tc>
        <w:tc>
          <w:tcPr>
            <w:tcW w:w="2410"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Penyediaan instrument rawat luka steril dalam poches yang memadai.</w:t>
            </w:r>
          </w:p>
        </w:tc>
        <w:tc>
          <w:tcPr>
            <w:tcW w:w="1134"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Paket instrument rawat luka.</w:t>
            </w:r>
          </w:p>
        </w:tc>
        <w:tc>
          <w:tcPr>
            <w:tcW w:w="709" w:type="dxa"/>
            <w:shd w:val="clear" w:color="auto" w:fill="auto"/>
          </w:tcPr>
          <w:p w:rsidR="00F210E7" w:rsidRPr="00CB6EF8" w:rsidRDefault="00F210E7" w:rsidP="000F4C7F">
            <w:pPr>
              <w:spacing w:line="360" w:lineRule="auto"/>
              <w:jc w:val="both"/>
              <w:rPr>
                <w:rFonts w:ascii="Bookman Old Style" w:hAnsi="Bookman Old Style"/>
              </w:rPr>
            </w:pPr>
          </w:p>
        </w:tc>
        <w:tc>
          <w:tcPr>
            <w:tcW w:w="992" w:type="dxa"/>
            <w:shd w:val="clear" w:color="auto" w:fill="auto"/>
          </w:tcPr>
          <w:p w:rsidR="00F210E7" w:rsidRPr="00CB6EF8" w:rsidRDefault="00F210E7" w:rsidP="000F4C7F">
            <w:pPr>
              <w:spacing w:line="360" w:lineRule="auto"/>
              <w:jc w:val="both"/>
              <w:rPr>
                <w:rFonts w:ascii="Bookman Old Style" w:hAnsi="Bookman Old Style"/>
              </w:rPr>
            </w:pPr>
          </w:p>
        </w:tc>
        <w:tc>
          <w:tcPr>
            <w:tcW w:w="1134" w:type="dxa"/>
            <w:shd w:val="clear" w:color="auto" w:fill="auto"/>
          </w:tcPr>
          <w:p w:rsidR="00F210E7" w:rsidRPr="00CB6EF8" w:rsidRDefault="00F210E7" w:rsidP="000F4C7F">
            <w:pPr>
              <w:spacing w:line="360" w:lineRule="auto"/>
              <w:jc w:val="both"/>
              <w:rPr>
                <w:rFonts w:ascii="Bookman Old Style" w:hAnsi="Bookman Old Style"/>
              </w:rPr>
            </w:pPr>
          </w:p>
        </w:tc>
        <w:tc>
          <w:tcPr>
            <w:tcW w:w="1276"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Belum terlaksana.</w:t>
            </w:r>
          </w:p>
        </w:tc>
      </w:tr>
      <w:tr w:rsidR="00F210E7" w:rsidRPr="00CB6EF8" w:rsidTr="000F4C7F">
        <w:tc>
          <w:tcPr>
            <w:tcW w:w="534" w:type="dxa"/>
            <w:shd w:val="clear" w:color="auto" w:fill="auto"/>
          </w:tcPr>
          <w:p w:rsidR="00F210E7" w:rsidRPr="00CB6EF8" w:rsidRDefault="00F210E7" w:rsidP="000F4C7F">
            <w:pPr>
              <w:spacing w:line="360" w:lineRule="auto"/>
              <w:jc w:val="center"/>
              <w:rPr>
                <w:rFonts w:ascii="Bookman Old Style" w:hAnsi="Bookman Old Style"/>
              </w:rPr>
            </w:pPr>
            <w:r w:rsidRPr="00CB6EF8">
              <w:rPr>
                <w:rFonts w:ascii="Bookman Old Style" w:hAnsi="Bookman Old Style"/>
              </w:rPr>
              <w:t>4.</w:t>
            </w:r>
          </w:p>
        </w:tc>
        <w:tc>
          <w:tcPr>
            <w:tcW w:w="1275"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PPI</w:t>
            </w:r>
          </w:p>
        </w:tc>
        <w:tc>
          <w:tcPr>
            <w:tcW w:w="2410"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Pe</w:t>
            </w:r>
            <w:r>
              <w:rPr>
                <w:rFonts w:ascii="Bookman Old Style" w:hAnsi="Bookman Old Style"/>
                <w:lang w:val="en-ID"/>
              </w:rPr>
              <w:t>n</w:t>
            </w:r>
            <w:r w:rsidRPr="00CB6EF8">
              <w:rPr>
                <w:rFonts w:ascii="Bookman Old Style" w:hAnsi="Bookman Old Style"/>
              </w:rPr>
              <w:t>yediaan handrub yang memadai</w:t>
            </w:r>
          </w:p>
        </w:tc>
        <w:tc>
          <w:tcPr>
            <w:tcW w:w="1134"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Bracket handrub</w:t>
            </w:r>
          </w:p>
        </w:tc>
        <w:tc>
          <w:tcPr>
            <w:tcW w:w="709" w:type="dxa"/>
            <w:shd w:val="clear" w:color="auto" w:fill="auto"/>
          </w:tcPr>
          <w:p w:rsidR="00F210E7" w:rsidRPr="00CB6EF8" w:rsidRDefault="00F210E7" w:rsidP="000F4C7F">
            <w:pPr>
              <w:spacing w:line="360" w:lineRule="auto"/>
              <w:jc w:val="both"/>
              <w:rPr>
                <w:rFonts w:ascii="Bookman Old Style" w:hAnsi="Bookman Old Style"/>
              </w:rPr>
            </w:pPr>
          </w:p>
        </w:tc>
        <w:tc>
          <w:tcPr>
            <w:tcW w:w="992" w:type="dxa"/>
            <w:shd w:val="clear" w:color="auto" w:fill="auto"/>
          </w:tcPr>
          <w:p w:rsidR="00F210E7" w:rsidRPr="00CB6EF8" w:rsidRDefault="00F210E7" w:rsidP="000F4C7F">
            <w:pPr>
              <w:spacing w:line="360" w:lineRule="auto"/>
              <w:jc w:val="both"/>
              <w:rPr>
                <w:rFonts w:ascii="Bookman Old Style" w:hAnsi="Bookman Old Style"/>
              </w:rPr>
            </w:pPr>
          </w:p>
        </w:tc>
        <w:tc>
          <w:tcPr>
            <w:tcW w:w="1134" w:type="dxa"/>
            <w:shd w:val="clear" w:color="auto" w:fill="auto"/>
          </w:tcPr>
          <w:p w:rsidR="00F210E7" w:rsidRPr="00CB6EF8" w:rsidRDefault="00F210E7" w:rsidP="000F4C7F">
            <w:pPr>
              <w:spacing w:line="360" w:lineRule="auto"/>
              <w:jc w:val="both"/>
              <w:rPr>
                <w:rFonts w:ascii="Bookman Old Style" w:hAnsi="Bookman Old Style"/>
              </w:rPr>
            </w:pPr>
          </w:p>
        </w:tc>
        <w:tc>
          <w:tcPr>
            <w:tcW w:w="1276"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Sudah terlaksanan sebagian</w:t>
            </w:r>
          </w:p>
        </w:tc>
      </w:tr>
      <w:tr w:rsidR="00F210E7" w:rsidRPr="00CB6EF8" w:rsidTr="000F4C7F">
        <w:tc>
          <w:tcPr>
            <w:tcW w:w="534" w:type="dxa"/>
            <w:shd w:val="clear" w:color="auto" w:fill="auto"/>
          </w:tcPr>
          <w:p w:rsidR="00F210E7" w:rsidRPr="00CB6EF8" w:rsidRDefault="00F210E7" w:rsidP="000F4C7F">
            <w:pPr>
              <w:spacing w:line="360" w:lineRule="auto"/>
              <w:jc w:val="center"/>
              <w:rPr>
                <w:rFonts w:ascii="Bookman Old Style" w:hAnsi="Bookman Old Style"/>
              </w:rPr>
            </w:pPr>
            <w:r w:rsidRPr="00CB6EF8">
              <w:rPr>
                <w:rFonts w:ascii="Bookman Old Style" w:hAnsi="Bookman Old Style"/>
              </w:rPr>
              <w:t>5.</w:t>
            </w:r>
          </w:p>
        </w:tc>
        <w:tc>
          <w:tcPr>
            <w:tcW w:w="1275"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PPI</w:t>
            </w:r>
          </w:p>
        </w:tc>
        <w:tc>
          <w:tcPr>
            <w:tcW w:w="2410"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Pertemuan Komite PPI tiap tiga bulan</w:t>
            </w:r>
          </w:p>
        </w:tc>
        <w:tc>
          <w:tcPr>
            <w:tcW w:w="1134"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Pertemuan Komite PPI tiap tiga bulan sekali</w:t>
            </w:r>
          </w:p>
        </w:tc>
        <w:tc>
          <w:tcPr>
            <w:tcW w:w="709" w:type="dxa"/>
            <w:shd w:val="clear" w:color="auto" w:fill="auto"/>
          </w:tcPr>
          <w:p w:rsidR="00F210E7" w:rsidRPr="00CB6EF8" w:rsidRDefault="00F210E7" w:rsidP="000F4C7F">
            <w:pPr>
              <w:spacing w:line="360" w:lineRule="auto"/>
              <w:jc w:val="both"/>
              <w:rPr>
                <w:rFonts w:ascii="Bookman Old Style" w:hAnsi="Bookman Old Style"/>
              </w:rPr>
            </w:pPr>
          </w:p>
        </w:tc>
        <w:tc>
          <w:tcPr>
            <w:tcW w:w="992" w:type="dxa"/>
            <w:shd w:val="clear" w:color="auto" w:fill="auto"/>
          </w:tcPr>
          <w:p w:rsidR="00F210E7" w:rsidRPr="00CB6EF8" w:rsidRDefault="00F210E7" w:rsidP="000F4C7F">
            <w:pPr>
              <w:spacing w:line="360" w:lineRule="auto"/>
              <w:jc w:val="both"/>
              <w:rPr>
                <w:rFonts w:ascii="Bookman Old Style" w:hAnsi="Bookman Old Style"/>
              </w:rPr>
            </w:pPr>
          </w:p>
        </w:tc>
        <w:tc>
          <w:tcPr>
            <w:tcW w:w="1134" w:type="dxa"/>
            <w:shd w:val="clear" w:color="auto" w:fill="auto"/>
          </w:tcPr>
          <w:p w:rsidR="00F210E7" w:rsidRPr="00CB6EF8" w:rsidRDefault="00F210E7" w:rsidP="000F4C7F">
            <w:pPr>
              <w:spacing w:line="360" w:lineRule="auto"/>
              <w:jc w:val="both"/>
              <w:rPr>
                <w:rFonts w:ascii="Bookman Old Style" w:hAnsi="Bookman Old Style"/>
              </w:rPr>
            </w:pPr>
          </w:p>
        </w:tc>
        <w:tc>
          <w:tcPr>
            <w:tcW w:w="1276"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Belum terlaksana.</w:t>
            </w:r>
          </w:p>
        </w:tc>
      </w:tr>
      <w:tr w:rsidR="00F210E7" w:rsidRPr="00CB6EF8" w:rsidTr="000F4C7F">
        <w:tc>
          <w:tcPr>
            <w:tcW w:w="534" w:type="dxa"/>
            <w:shd w:val="clear" w:color="auto" w:fill="auto"/>
          </w:tcPr>
          <w:p w:rsidR="00F210E7" w:rsidRPr="00CB6EF8" w:rsidRDefault="00F210E7" w:rsidP="000F4C7F">
            <w:pPr>
              <w:spacing w:line="360" w:lineRule="auto"/>
              <w:jc w:val="center"/>
              <w:rPr>
                <w:rFonts w:ascii="Bookman Old Style" w:hAnsi="Bookman Old Style"/>
              </w:rPr>
            </w:pPr>
            <w:r w:rsidRPr="00CB6EF8">
              <w:rPr>
                <w:rFonts w:ascii="Bookman Old Style" w:hAnsi="Bookman Old Style"/>
              </w:rPr>
              <w:t>6.</w:t>
            </w:r>
          </w:p>
        </w:tc>
        <w:tc>
          <w:tcPr>
            <w:tcW w:w="1275"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PPI</w:t>
            </w:r>
          </w:p>
        </w:tc>
        <w:tc>
          <w:tcPr>
            <w:tcW w:w="2410"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Edukasi petugas dan pengunjung untung cuci tangan</w:t>
            </w:r>
          </w:p>
        </w:tc>
        <w:tc>
          <w:tcPr>
            <w:tcW w:w="1134"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Leaflet dan hadiah</w:t>
            </w:r>
          </w:p>
        </w:tc>
        <w:tc>
          <w:tcPr>
            <w:tcW w:w="709" w:type="dxa"/>
            <w:shd w:val="clear" w:color="auto" w:fill="auto"/>
          </w:tcPr>
          <w:p w:rsidR="00F210E7" w:rsidRPr="00CB6EF8" w:rsidRDefault="00F210E7" w:rsidP="000F4C7F">
            <w:pPr>
              <w:spacing w:line="360" w:lineRule="auto"/>
              <w:jc w:val="both"/>
              <w:rPr>
                <w:rFonts w:ascii="Bookman Old Style" w:hAnsi="Bookman Old Style"/>
              </w:rPr>
            </w:pPr>
          </w:p>
        </w:tc>
        <w:tc>
          <w:tcPr>
            <w:tcW w:w="992" w:type="dxa"/>
            <w:shd w:val="clear" w:color="auto" w:fill="auto"/>
          </w:tcPr>
          <w:p w:rsidR="00F210E7" w:rsidRPr="00CB6EF8" w:rsidRDefault="00F210E7" w:rsidP="000F4C7F">
            <w:pPr>
              <w:spacing w:line="360" w:lineRule="auto"/>
              <w:jc w:val="both"/>
              <w:rPr>
                <w:rFonts w:ascii="Bookman Old Style" w:hAnsi="Bookman Old Style"/>
              </w:rPr>
            </w:pPr>
          </w:p>
        </w:tc>
        <w:tc>
          <w:tcPr>
            <w:tcW w:w="1134" w:type="dxa"/>
            <w:shd w:val="clear" w:color="auto" w:fill="auto"/>
          </w:tcPr>
          <w:p w:rsidR="00F210E7" w:rsidRPr="00CB6EF8" w:rsidRDefault="00F210E7" w:rsidP="000F4C7F">
            <w:pPr>
              <w:spacing w:line="360" w:lineRule="auto"/>
              <w:jc w:val="both"/>
              <w:rPr>
                <w:rFonts w:ascii="Bookman Old Style" w:hAnsi="Bookman Old Style"/>
              </w:rPr>
            </w:pPr>
          </w:p>
        </w:tc>
        <w:tc>
          <w:tcPr>
            <w:tcW w:w="1276" w:type="dxa"/>
            <w:shd w:val="clear" w:color="auto" w:fill="auto"/>
          </w:tcPr>
          <w:p w:rsidR="00F210E7" w:rsidRPr="00CB6EF8" w:rsidRDefault="00F210E7" w:rsidP="000F4C7F">
            <w:pPr>
              <w:spacing w:line="360" w:lineRule="auto"/>
              <w:jc w:val="both"/>
              <w:rPr>
                <w:rFonts w:ascii="Bookman Old Style" w:hAnsi="Bookman Old Style"/>
              </w:rPr>
            </w:pPr>
            <w:r w:rsidRPr="00CB6EF8">
              <w:rPr>
                <w:rFonts w:ascii="Bookman Old Style" w:hAnsi="Bookman Old Style"/>
              </w:rPr>
              <w:t>Belum terlaksana</w:t>
            </w:r>
          </w:p>
        </w:tc>
      </w:tr>
    </w:tbl>
    <w:p w:rsidR="00F210E7" w:rsidRDefault="00F210E7" w:rsidP="00F210E7">
      <w:pPr>
        <w:spacing w:line="360" w:lineRule="auto"/>
        <w:jc w:val="center"/>
        <w:rPr>
          <w:rFonts w:ascii="Bookman Old Style" w:hAnsi="Bookman Old Style"/>
          <w:b/>
        </w:rPr>
      </w:pPr>
    </w:p>
    <w:p w:rsidR="00F210E7" w:rsidRDefault="00F210E7" w:rsidP="00F210E7">
      <w:pPr>
        <w:spacing w:line="360" w:lineRule="auto"/>
        <w:jc w:val="center"/>
        <w:rPr>
          <w:rFonts w:ascii="Bookman Old Style" w:hAnsi="Bookman Old Style"/>
          <w:b/>
        </w:rPr>
      </w:pPr>
    </w:p>
    <w:p w:rsidR="00F210E7" w:rsidRPr="00A552C8" w:rsidRDefault="00F210E7" w:rsidP="00F210E7">
      <w:pPr>
        <w:spacing w:line="360" w:lineRule="auto"/>
        <w:jc w:val="center"/>
        <w:rPr>
          <w:rFonts w:ascii="Bookman Old Style" w:hAnsi="Bookman Old Style"/>
          <w:b/>
        </w:rPr>
      </w:pPr>
      <w:r w:rsidRPr="00A552C8">
        <w:rPr>
          <w:rFonts w:ascii="Bookman Old Style" w:hAnsi="Bookman Old Style"/>
          <w:b/>
        </w:rPr>
        <w:lastRenderedPageBreak/>
        <w:t>BAB V</w:t>
      </w:r>
    </w:p>
    <w:p w:rsidR="00F210E7" w:rsidRDefault="00F210E7" w:rsidP="00F210E7">
      <w:pPr>
        <w:spacing w:line="360" w:lineRule="auto"/>
        <w:jc w:val="center"/>
        <w:rPr>
          <w:rFonts w:ascii="Bookman Old Style" w:hAnsi="Bookman Old Style"/>
          <w:b/>
        </w:rPr>
      </w:pPr>
      <w:r w:rsidRPr="00A552C8">
        <w:rPr>
          <w:rFonts w:ascii="Bookman Old Style" w:hAnsi="Bookman Old Style"/>
          <w:b/>
        </w:rPr>
        <w:t>KENDALA DAN REKOMENDASI</w:t>
      </w:r>
    </w:p>
    <w:p w:rsidR="00F210E7" w:rsidRPr="00A552C8" w:rsidRDefault="00F210E7" w:rsidP="00F210E7">
      <w:pPr>
        <w:numPr>
          <w:ilvl w:val="0"/>
          <w:numId w:val="41"/>
        </w:numPr>
        <w:spacing w:line="360" w:lineRule="auto"/>
        <w:ind w:left="426"/>
        <w:jc w:val="both"/>
        <w:rPr>
          <w:rFonts w:ascii="Bookman Old Style" w:hAnsi="Bookman Old Style"/>
          <w:b/>
        </w:rPr>
      </w:pPr>
      <w:r w:rsidRPr="00A552C8">
        <w:rPr>
          <w:rFonts w:ascii="Bookman Old Style" w:hAnsi="Bookman Old Style"/>
          <w:b/>
        </w:rPr>
        <w:t>KENDALA</w:t>
      </w:r>
    </w:p>
    <w:p w:rsidR="00F210E7" w:rsidRPr="004F4EA1" w:rsidRDefault="00F210E7" w:rsidP="00F210E7">
      <w:pPr>
        <w:spacing w:line="360" w:lineRule="auto"/>
        <w:ind w:left="426"/>
        <w:jc w:val="both"/>
        <w:rPr>
          <w:rFonts w:ascii="Bookman Old Style" w:hAnsi="Bookman Old Style"/>
        </w:rPr>
      </w:pPr>
      <w:r w:rsidRPr="004F4EA1">
        <w:rPr>
          <w:rFonts w:ascii="Bookman Old Style" w:hAnsi="Bookman Old Style"/>
        </w:rPr>
        <w:t>Kendala – kendala yang timbul pada triwulan pertama  adalah sebagai berikut:</w:t>
      </w:r>
    </w:p>
    <w:p w:rsidR="00F210E7" w:rsidRDefault="00F210E7" w:rsidP="00F210E7">
      <w:pPr>
        <w:numPr>
          <w:ilvl w:val="0"/>
          <w:numId w:val="42"/>
        </w:numPr>
        <w:spacing w:line="360" w:lineRule="auto"/>
        <w:ind w:left="709"/>
        <w:jc w:val="both"/>
        <w:rPr>
          <w:rFonts w:ascii="Bookman Old Style" w:hAnsi="Bookman Old Style"/>
        </w:rPr>
      </w:pPr>
      <w:r w:rsidRPr="004F4EA1">
        <w:rPr>
          <w:rFonts w:ascii="Bookman Old Style" w:hAnsi="Bookman Old Style"/>
        </w:rPr>
        <w:t xml:space="preserve">Budaya kebersihan tangan belum berjalan dengan masih </w:t>
      </w:r>
      <w:r>
        <w:rPr>
          <w:rFonts w:ascii="Bookman Old Style" w:hAnsi="Bookman Old Style"/>
        </w:rPr>
        <w:t xml:space="preserve">dan </w:t>
      </w:r>
      <w:r w:rsidRPr="004F4EA1">
        <w:rPr>
          <w:rFonts w:ascii="Bookman Old Style" w:hAnsi="Bookman Old Style"/>
        </w:rPr>
        <w:t>banyak petugas kesehatan yang memakai asesoris : cincin dan gelang  pada saat melakukan</w:t>
      </w:r>
      <w:r>
        <w:rPr>
          <w:rFonts w:ascii="Bookman Old Style" w:hAnsi="Bookman Old Style"/>
        </w:rPr>
        <w:t xml:space="preserve"> kebersihan tangan dan tindakan.</w:t>
      </w:r>
    </w:p>
    <w:p w:rsidR="00F210E7" w:rsidRDefault="00F210E7" w:rsidP="00F210E7">
      <w:pPr>
        <w:numPr>
          <w:ilvl w:val="0"/>
          <w:numId w:val="42"/>
        </w:numPr>
        <w:spacing w:line="360" w:lineRule="auto"/>
        <w:ind w:left="709"/>
        <w:jc w:val="both"/>
        <w:rPr>
          <w:rFonts w:ascii="Bookman Old Style" w:hAnsi="Bookman Old Style"/>
        </w:rPr>
      </w:pPr>
      <w:r w:rsidRPr="00A552C8">
        <w:rPr>
          <w:rFonts w:ascii="Bookman Old Style" w:hAnsi="Bookman Old Style"/>
        </w:rPr>
        <w:t xml:space="preserve">Komitmen individu untuk  kepatuhan kebersihan tangan masih kurang. </w:t>
      </w:r>
    </w:p>
    <w:p w:rsidR="00F210E7" w:rsidRDefault="00F210E7" w:rsidP="00F210E7">
      <w:pPr>
        <w:numPr>
          <w:ilvl w:val="0"/>
          <w:numId w:val="42"/>
        </w:numPr>
        <w:spacing w:line="360" w:lineRule="auto"/>
        <w:ind w:left="709"/>
        <w:jc w:val="both"/>
        <w:rPr>
          <w:rFonts w:ascii="Bookman Old Style" w:hAnsi="Bookman Old Style"/>
        </w:rPr>
      </w:pPr>
      <w:r>
        <w:rPr>
          <w:rFonts w:ascii="Bookman Old Style" w:hAnsi="Bookman Old Style"/>
        </w:rPr>
        <w:t>Tidak ada reward dan funishman untuk kepatuhan kebersihan tangan</w:t>
      </w:r>
      <w:r w:rsidRPr="00A552C8">
        <w:rPr>
          <w:rFonts w:ascii="Bookman Old Style" w:hAnsi="Bookman Old Style"/>
        </w:rPr>
        <w:t>.</w:t>
      </w:r>
    </w:p>
    <w:p w:rsidR="00F210E7" w:rsidRDefault="00F210E7" w:rsidP="00F210E7">
      <w:pPr>
        <w:numPr>
          <w:ilvl w:val="0"/>
          <w:numId w:val="42"/>
        </w:numPr>
        <w:spacing w:line="360" w:lineRule="auto"/>
        <w:ind w:left="709"/>
        <w:jc w:val="both"/>
        <w:rPr>
          <w:rFonts w:ascii="Bookman Old Style" w:hAnsi="Bookman Old Style"/>
        </w:rPr>
      </w:pPr>
      <w:r w:rsidRPr="00A552C8">
        <w:rPr>
          <w:rFonts w:ascii="Bookman Old Style" w:hAnsi="Bookman Old Style"/>
        </w:rPr>
        <w:t>Untuk surveillans IADP dan VAP belum bisa dilaksanakan berkaitan dengan data penu</w:t>
      </w:r>
      <w:r>
        <w:rPr>
          <w:rFonts w:ascii="Bookman Old Style" w:hAnsi="Bookman Old Style"/>
        </w:rPr>
        <w:t>njang yang belum bisa dilakukan.</w:t>
      </w:r>
    </w:p>
    <w:p w:rsidR="00F210E7" w:rsidRDefault="00F210E7" w:rsidP="00F210E7">
      <w:pPr>
        <w:numPr>
          <w:ilvl w:val="0"/>
          <w:numId w:val="42"/>
        </w:numPr>
        <w:spacing w:line="360" w:lineRule="auto"/>
        <w:ind w:left="709"/>
        <w:jc w:val="both"/>
        <w:rPr>
          <w:rFonts w:ascii="Bookman Old Style" w:hAnsi="Bookman Old Style"/>
        </w:rPr>
      </w:pPr>
      <w:r>
        <w:rPr>
          <w:rFonts w:ascii="Bookman Old Style" w:hAnsi="Bookman Old Style"/>
        </w:rPr>
        <w:t>Belum ada anggaran khusus dari Rumah Sakit untuk Program PPI.</w:t>
      </w:r>
    </w:p>
    <w:p w:rsidR="00F210E7" w:rsidRDefault="00F210E7" w:rsidP="00F210E7">
      <w:pPr>
        <w:numPr>
          <w:ilvl w:val="0"/>
          <w:numId w:val="42"/>
        </w:numPr>
        <w:spacing w:line="360" w:lineRule="auto"/>
        <w:ind w:left="709"/>
        <w:jc w:val="both"/>
        <w:rPr>
          <w:rFonts w:ascii="Bookman Old Style" w:hAnsi="Bookman Old Style"/>
        </w:rPr>
      </w:pPr>
      <w:r>
        <w:rPr>
          <w:rFonts w:ascii="Bookman Old Style" w:hAnsi="Bookman Old Style"/>
        </w:rPr>
        <w:t>Tidak ada TOT PPI yang bisa memberikan pelatihan sesuai standar kepada petugas kesehatan di rumah sakit.</w:t>
      </w:r>
    </w:p>
    <w:p w:rsidR="00F210E7" w:rsidRPr="00A552C8" w:rsidRDefault="00F210E7" w:rsidP="00F210E7">
      <w:pPr>
        <w:spacing w:line="360" w:lineRule="auto"/>
        <w:ind w:left="709"/>
        <w:jc w:val="both"/>
        <w:rPr>
          <w:rFonts w:ascii="Bookman Old Style" w:hAnsi="Bookman Old Style"/>
        </w:rPr>
      </w:pPr>
      <w:r w:rsidRPr="00A552C8">
        <w:rPr>
          <w:rFonts w:ascii="Bookman Old Style" w:hAnsi="Bookman Old Style"/>
        </w:rPr>
        <w:t xml:space="preserve"> </w:t>
      </w:r>
    </w:p>
    <w:p w:rsidR="00F210E7" w:rsidRPr="004F4EA1" w:rsidRDefault="00F210E7" w:rsidP="00F210E7">
      <w:pPr>
        <w:numPr>
          <w:ilvl w:val="0"/>
          <w:numId w:val="41"/>
        </w:numPr>
        <w:spacing w:line="360" w:lineRule="auto"/>
        <w:ind w:left="426"/>
        <w:jc w:val="both"/>
        <w:rPr>
          <w:rFonts w:ascii="Bookman Old Style" w:hAnsi="Bookman Old Style"/>
        </w:rPr>
      </w:pPr>
      <w:r w:rsidRPr="00A552C8">
        <w:rPr>
          <w:rFonts w:ascii="Bookman Old Style" w:hAnsi="Bookman Old Style"/>
          <w:b/>
        </w:rPr>
        <w:t>REKOMENDASI</w:t>
      </w:r>
      <w:r w:rsidRPr="004F4EA1">
        <w:rPr>
          <w:rFonts w:ascii="Bookman Old Style" w:hAnsi="Bookman Old Style"/>
        </w:rPr>
        <w:t xml:space="preserve"> :</w:t>
      </w:r>
    </w:p>
    <w:p w:rsidR="00F210E7" w:rsidRPr="004F4EA1" w:rsidRDefault="00F210E7" w:rsidP="00F210E7">
      <w:pPr>
        <w:spacing w:line="360" w:lineRule="auto"/>
        <w:ind w:left="426"/>
        <w:jc w:val="both"/>
        <w:rPr>
          <w:rFonts w:ascii="Bookman Old Style" w:hAnsi="Bookman Old Style"/>
        </w:rPr>
      </w:pPr>
      <w:r w:rsidRPr="004F4EA1">
        <w:rPr>
          <w:rFonts w:ascii="Bookman Old Style" w:hAnsi="Bookman Old Style"/>
        </w:rPr>
        <w:t>Dari kendala – kendala tersebut di atas kami mengusulkan :</w:t>
      </w:r>
    </w:p>
    <w:p w:rsidR="00F210E7" w:rsidRPr="004F4EA1" w:rsidRDefault="00F210E7" w:rsidP="00F210E7">
      <w:pPr>
        <w:numPr>
          <w:ilvl w:val="0"/>
          <w:numId w:val="43"/>
        </w:numPr>
        <w:spacing w:line="360" w:lineRule="auto"/>
        <w:jc w:val="both"/>
        <w:rPr>
          <w:rFonts w:ascii="Bookman Old Style" w:hAnsi="Bookman Old Style"/>
        </w:rPr>
      </w:pPr>
      <w:r w:rsidRPr="004F4EA1">
        <w:rPr>
          <w:rFonts w:ascii="Bookman Old Style" w:hAnsi="Bookman Old Style"/>
        </w:rPr>
        <w:t>Dukungan penuh dari manajemen  rumah sakit berupa Anggaran  untuk kegiatan :</w:t>
      </w:r>
    </w:p>
    <w:p w:rsidR="00F210E7" w:rsidRDefault="00F210E7" w:rsidP="00F210E7">
      <w:pPr>
        <w:numPr>
          <w:ilvl w:val="0"/>
          <w:numId w:val="44"/>
        </w:numPr>
        <w:spacing w:line="360" w:lineRule="auto"/>
        <w:ind w:left="1134"/>
        <w:jc w:val="both"/>
        <w:rPr>
          <w:rFonts w:ascii="Bookman Old Style" w:hAnsi="Bookman Old Style"/>
        </w:rPr>
      </w:pPr>
      <w:r w:rsidRPr="004F4EA1">
        <w:rPr>
          <w:rFonts w:ascii="Bookman Old Style" w:hAnsi="Bookman Old Style"/>
        </w:rPr>
        <w:t>Pendidikan dan Pelatihan  untuk</w:t>
      </w:r>
      <w:r>
        <w:rPr>
          <w:rFonts w:ascii="Bookman Old Style" w:hAnsi="Bookman Old Style"/>
        </w:rPr>
        <w:t xml:space="preserve"> TOT PPI.</w:t>
      </w:r>
    </w:p>
    <w:p w:rsidR="00F210E7" w:rsidRDefault="00F210E7" w:rsidP="00F210E7">
      <w:pPr>
        <w:numPr>
          <w:ilvl w:val="0"/>
          <w:numId w:val="44"/>
        </w:numPr>
        <w:spacing w:line="360" w:lineRule="auto"/>
        <w:ind w:left="1134"/>
        <w:jc w:val="both"/>
        <w:rPr>
          <w:rFonts w:ascii="Bookman Old Style" w:hAnsi="Bookman Old Style"/>
        </w:rPr>
      </w:pPr>
      <w:r w:rsidRPr="00A552C8">
        <w:rPr>
          <w:rFonts w:ascii="Bookman Old Style" w:hAnsi="Bookman Old Style"/>
        </w:rPr>
        <w:t xml:space="preserve">Fasilitas pelayanan penunjang laborat mikrobiologi </w:t>
      </w:r>
      <w:r>
        <w:rPr>
          <w:rFonts w:ascii="Bookman Old Style" w:hAnsi="Bookman Old Style"/>
        </w:rPr>
        <w:t>untuk uji kultur.</w:t>
      </w:r>
    </w:p>
    <w:p w:rsidR="00F210E7" w:rsidRPr="00A552C8" w:rsidRDefault="00F210E7" w:rsidP="00F210E7">
      <w:pPr>
        <w:numPr>
          <w:ilvl w:val="0"/>
          <w:numId w:val="44"/>
        </w:numPr>
        <w:spacing w:line="360" w:lineRule="auto"/>
        <w:ind w:left="1134"/>
        <w:jc w:val="both"/>
        <w:rPr>
          <w:rFonts w:ascii="Bookman Old Style" w:hAnsi="Bookman Old Style"/>
        </w:rPr>
      </w:pPr>
      <w:r w:rsidRPr="00A552C8">
        <w:rPr>
          <w:rFonts w:ascii="Bookman Old Style" w:hAnsi="Bookman Old Style"/>
        </w:rPr>
        <w:t xml:space="preserve">Tunjangan  untuk </w:t>
      </w:r>
      <w:r>
        <w:rPr>
          <w:rFonts w:ascii="Bookman Old Style" w:hAnsi="Bookman Old Style"/>
        </w:rPr>
        <w:t xml:space="preserve"> </w:t>
      </w:r>
      <w:r w:rsidRPr="00A552C8">
        <w:rPr>
          <w:rFonts w:ascii="Bookman Old Style" w:hAnsi="Bookman Old Style"/>
        </w:rPr>
        <w:t>Ketua</w:t>
      </w:r>
      <w:r>
        <w:rPr>
          <w:rFonts w:ascii="Bookman Old Style" w:hAnsi="Bookman Old Style"/>
        </w:rPr>
        <w:t>, Sekretaris dan Tim dari</w:t>
      </w:r>
      <w:r w:rsidRPr="00A552C8">
        <w:rPr>
          <w:rFonts w:ascii="Bookman Old Style" w:hAnsi="Bookman Old Style"/>
        </w:rPr>
        <w:t xml:space="preserve">  Komite  PPIRS </w:t>
      </w:r>
      <w:r>
        <w:rPr>
          <w:rFonts w:ascii="Bookman Old Style" w:hAnsi="Bookman Old Style"/>
        </w:rPr>
        <w:t xml:space="preserve"> yang  standar.</w:t>
      </w:r>
    </w:p>
    <w:p w:rsidR="00F210E7" w:rsidRPr="00A552C8" w:rsidRDefault="00F210E7" w:rsidP="00F210E7">
      <w:pPr>
        <w:numPr>
          <w:ilvl w:val="0"/>
          <w:numId w:val="43"/>
        </w:numPr>
        <w:spacing w:line="360" w:lineRule="auto"/>
        <w:jc w:val="both"/>
        <w:rPr>
          <w:rFonts w:ascii="Bookman Old Style" w:hAnsi="Bookman Old Style"/>
        </w:rPr>
      </w:pPr>
      <w:r w:rsidRPr="004F4EA1">
        <w:rPr>
          <w:rFonts w:ascii="Bookman Old Style" w:hAnsi="Bookman Old Style"/>
        </w:rPr>
        <w:t>Ada kebijakan direktur rumah sakit tentang tidak memakai perhiasan pada jam kerja,</w:t>
      </w:r>
      <w:r>
        <w:rPr>
          <w:rFonts w:ascii="Bookman Old Style" w:hAnsi="Bookman Old Style"/>
        </w:rPr>
        <w:t xml:space="preserve"> </w:t>
      </w:r>
      <w:r w:rsidRPr="004F4EA1">
        <w:rPr>
          <w:rFonts w:ascii="Bookman Old Style" w:hAnsi="Bookman Old Style"/>
        </w:rPr>
        <w:t>termasuk pemeliharaan kuku (kuku harus pendek) untuk seluruh petugas kesehatan dan penunjang, dan mahasiswa praktek kesehatan di rumah sakit .</w:t>
      </w:r>
    </w:p>
    <w:p w:rsidR="00F210E7" w:rsidRPr="004F4EA1" w:rsidRDefault="00F210E7" w:rsidP="00F210E7">
      <w:pPr>
        <w:spacing w:line="360" w:lineRule="auto"/>
        <w:jc w:val="both"/>
        <w:rPr>
          <w:rFonts w:ascii="Bookman Old Style" w:hAnsi="Bookman Old Style"/>
        </w:rPr>
      </w:pPr>
    </w:p>
    <w:p w:rsidR="00F210E7" w:rsidRPr="004F4EA1" w:rsidRDefault="00F210E7" w:rsidP="00F210E7">
      <w:pPr>
        <w:spacing w:line="360" w:lineRule="auto"/>
        <w:jc w:val="both"/>
        <w:rPr>
          <w:rFonts w:ascii="Bookman Old Style" w:hAnsi="Bookman Old Style"/>
        </w:rPr>
      </w:pPr>
    </w:p>
    <w:p w:rsidR="00F210E7" w:rsidRPr="004F4EA1" w:rsidRDefault="00F210E7" w:rsidP="00F210E7">
      <w:pPr>
        <w:spacing w:line="360" w:lineRule="auto"/>
        <w:jc w:val="both"/>
        <w:rPr>
          <w:rFonts w:ascii="Bookman Old Style" w:hAnsi="Bookman Old Style"/>
        </w:rPr>
      </w:pPr>
    </w:p>
    <w:p w:rsidR="00F210E7" w:rsidRPr="004F4EA1" w:rsidRDefault="00F210E7" w:rsidP="00F210E7">
      <w:pPr>
        <w:spacing w:line="360" w:lineRule="auto"/>
        <w:jc w:val="both"/>
        <w:rPr>
          <w:rFonts w:ascii="Bookman Old Style" w:hAnsi="Bookman Old Style"/>
        </w:rPr>
      </w:pPr>
    </w:p>
    <w:p w:rsidR="00F210E7" w:rsidRPr="004F4EA1" w:rsidRDefault="00F210E7" w:rsidP="00F210E7">
      <w:pPr>
        <w:spacing w:line="360" w:lineRule="auto"/>
        <w:jc w:val="both"/>
        <w:rPr>
          <w:rFonts w:ascii="Bookman Old Style" w:hAnsi="Bookman Old Style"/>
        </w:rPr>
      </w:pPr>
    </w:p>
    <w:p w:rsidR="00F210E7" w:rsidRPr="004F4EA1" w:rsidRDefault="00F210E7" w:rsidP="00F210E7">
      <w:pPr>
        <w:spacing w:line="360" w:lineRule="auto"/>
        <w:jc w:val="both"/>
        <w:rPr>
          <w:rFonts w:ascii="Bookman Old Style" w:hAnsi="Bookman Old Style"/>
        </w:rPr>
      </w:pPr>
    </w:p>
    <w:p w:rsidR="00F210E7" w:rsidRPr="004F4EA1" w:rsidRDefault="00F210E7" w:rsidP="00F210E7">
      <w:pPr>
        <w:spacing w:line="360" w:lineRule="auto"/>
        <w:jc w:val="both"/>
        <w:rPr>
          <w:rFonts w:ascii="Bookman Old Style" w:hAnsi="Bookman Old Style"/>
        </w:rPr>
      </w:pPr>
    </w:p>
    <w:p w:rsidR="00F210E7" w:rsidRPr="004F4EA1" w:rsidRDefault="00F210E7" w:rsidP="00F210E7">
      <w:pPr>
        <w:spacing w:line="360" w:lineRule="auto"/>
        <w:jc w:val="both"/>
        <w:rPr>
          <w:rFonts w:ascii="Bookman Old Style" w:hAnsi="Bookman Old Style"/>
        </w:rPr>
      </w:pPr>
    </w:p>
    <w:p w:rsidR="00F210E7" w:rsidRPr="004F4EA1" w:rsidRDefault="00F210E7" w:rsidP="00F210E7">
      <w:pPr>
        <w:spacing w:line="360" w:lineRule="auto"/>
        <w:jc w:val="both"/>
        <w:rPr>
          <w:rFonts w:ascii="Bookman Old Style" w:hAnsi="Bookman Old Style"/>
        </w:rPr>
      </w:pPr>
    </w:p>
    <w:p w:rsidR="00F210E7" w:rsidRPr="004F4EA1" w:rsidRDefault="00F210E7" w:rsidP="00F210E7">
      <w:pPr>
        <w:spacing w:line="360" w:lineRule="auto"/>
        <w:jc w:val="both"/>
        <w:rPr>
          <w:rFonts w:ascii="Bookman Old Style" w:hAnsi="Bookman Old Style"/>
        </w:rPr>
      </w:pPr>
    </w:p>
    <w:p w:rsidR="00F210E7" w:rsidRPr="004F4EA1" w:rsidRDefault="00F210E7" w:rsidP="00F210E7">
      <w:pPr>
        <w:spacing w:line="360" w:lineRule="auto"/>
        <w:jc w:val="both"/>
        <w:rPr>
          <w:rFonts w:ascii="Bookman Old Style" w:hAnsi="Bookman Old Style"/>
        </w:rPr>
      </w:pPr>
    </w:p>
    <w:p w:rsidR="00F210E7" w:rsidRPr="004F4EA1" w:rsidRDefault="00F210E7" w:rsidP="00F210E7">
      <w:pPr>
        <w:spacing w:line="360" w:lineRule="auto"/>
        <w:jc w:val="both"/>
        <w:rPr>
          <w:rFonts w:ascii="Bookman Old Style" w:hAnsi="Bookman Old Style"/>
        </w:rPr>
      </w:pPr>
    </w:p>
    <w:p w:rsidR="00F210E7" w:rsidRPr="004F4EA1" w:rsidRDefault="00F210E7" w:rsidP="00F210E7">
      <w:pPr>
        <w:spacing w:line="360" w:lineRule="auto"/>
        <w:jc w:val="both"/>
        <w:rPr>
          <w:rFonts w:ascii="Bookman Old Style" w:hAnsi="Bookman Old Style"/>
        </w:rPr>
      </w:pPr>
    </w:p>
    <w:p w:rsidR="00F210E7" w:rsidRPr="00A552C8" w:rsidRDefault="00F210E7" w:rsidP="00F210E7">
      <w:pPr>
        <w:spacing w:line="360" w:lineRule="auto"/>
        <w:jc w:val="center"/>
        <w:rPr>
          <w:rFonts w:ascii="Bookman Old Style" w:hAnsi="Bookman Old Style"/>
          <w:b/>
        </w:rPr>
      </w:pPr>
      <w:r w:rsidRPr="00A552C8">
        <w:rPr>
          <w:rFonts w:ascii="Bookman Old Style" w:hAnsi="Bookman Old Style"/>
          <w:b/>
        </w:rPr>
        <w:lastRenderedPageBreak/>
        <w:t>BAB VI</w:t>
      </w:r>
    </w:p>
    <w:p w:rsidR="00F210E7" w:rsidRPr="00A552C8" w:rsidRDefault="00F210E7" w:rsidP="00F210E7">
      <w:pPr>
        <w:spacing w:line="360" w:lineRule="auto"/>
        <w:jc w:val="center"/>
        <w:rPr>
          <w:rFonts w:ascii="Bookman Old Style" w:hAnsi="Bookman Old Style"/>
          <w:b/>
        </w:rPr>
      </w:pPr>
      <w:r w:rsidRPr="00A552C8">
        <w:rPr>
          <w:rFonts w:ascii="Bookman Old Style" w:hAnsi="Bookman Old Style"/>
          <w:b/>
        </w:rPr>
        <w:t>PENUTUP</w:t>
      </w:r>
    </w:p>
    <w:p w:rsidR="00F210E7" w:rsidRPr="004F4EA1" w:rsidRDefault="00F210E7" w:rsidP="00F210E7">
      <w:pPr>
        <w:spacing w:line="360" w:lineRule="auto"/>
        <w:jc w:val="center"/>
        <w:rPr>
          <w:rFonts w:ascii="Bookman Old Style" w:hAnsi="Bookman Old Style"/>
        </w:rPr>
      </w:pPr>
    </w:p>
    <w:p w:rsidR="00F210E7" w:rsidRPr="004F4EA1" w:rsidRDefault="00F210E7" w:rsidP="00F210E7">
      <w:pPr>
        <w:spacing w:line="360" w:lineRule="auto"/>
        <w:jc w:val="both"/>
        <w:rPr>
          <w:rFonts w:ascii="Bookman Old Style" w:hAnsi="Bookman Old Style"/>
        </w:rPr>
      </w:pPr>
      <w:r w:rsidRPr="004F4EA1">
        <w:rPr>
          <w:rFonts w:ascii="Bookman Old Style" w:hAnsi="Bookman Old Style"/>
        </w:rPr>
        <w:t xml:space="preserve">Demikian laporan bagian Komite Pencegahan Dan Pengendalian Infeksi dibuat sebagai evaluasi kinerja triwulan </w:t>
      </w:r>
      <w:r>
        <w:rPr>
          <w:rFonts w:ascii="Bookman Old Style" w:hAnsi="Bookman Old Style"/>
        </w:rPr>
        <w:t>pertama  tahun  2018</w:t>
      </w:r>
      <w:r w:rsidRPr="004F4EA1">
        <w:rPr>
          <w:rFonts w:ascii="Bookman Old Style" w:hAnsi="Bookman Old Style"/>
        </w:rPr>
        <w:t>, semoga dapat diambil manfaat dan menjadikan perbaikan kegiatan – kegiatan triwulan berikutnya.</w:t>
      </w:r>
    </w:p>
    <w:p w:rsidR="00F210E7" w:rsidRDefault="00F210E7" w:rsidP="00F210E7">
      <w:pPr>
        <w:spacing w:line="360" w:lineRule="auto"/>
        <w:jc w:val="both"/>
        <w:rPr>
          <w:rFonts w:ascii="Bookman Old Style" w:hAnsi="Bookman Old Style"/>
        </w:rPr>
      </w:pPr>
    </w:p>
    <w:p w:rsidR="00F210E7" w:rsidRDefault="00F210E7" w:rsidP="00F210E7">
      <w:pPr>
        <w:spacing w:line="360" w:lineRule="auto"/>
        <w:jc w:val="both"/>
        <w:rPr>
          <w:rFonts w:ascii="Bookman Old Style" w:hAnsi="Bookman Old Style"/>
        </w:rPr>
      </w:pPr>
    </w:p>
    <w:p w:rsidR="00F210E7" w:rsidRPr="004F4EA1" w:rsidRDefault="00F210E7" w:rsidP="00F210E7">
      <w:pPr>
        <w:spacing w:line="360" w:lineRule="auto"/>
        <w:jc w:val="both"/>
        <w:rPr>
          <w:rFonts w:ascii="Bookman Old Style" w:hAnsi="Bookman Old Style"/>
        </w:rPr>
      </w:pPr>
    </w:p>
    <w:p w:rsidR="00F210E7" w:rsidRDefault="00F210E7" w:rsidP="005230EC">
      <w:pPr>
        <w:spacing w:line="360" w:lineRule="auto"/>
        <w:jc w:val="both"/>
        <w:rPr>
          <w:rFonts w:ascii="Bookman Old Style" w:hAnsi="Bookman Old Style"/>
          <w:lang w:val="en-ID"/>
        </w:rPr>
      </w:pPr>
      <w:r>
        <w:rPr>
          <w:rFonts w:ascii="Bookman Old Style" w:hAnsi="Bookman Old Style"/>
          <w:noProof/>
          <w:lang w:val="en-US"/>
        </w:rPr>
        <mc:AlternateContent>
          <mc:Choice Requires="wps">
            <w:drawing>
              <wp:anchor distT="0" distB="0" distL="114300" distR="114300" simplePos="0" relativeHeight="251722752" behindDoc="0" locked="0" layoutInCell="1" allowOverlap="1" wp14:anchorId="4A39086D" wp14:editId="09050A2E">
                <wp:simplePos x="0" y="0"/>
                <wp:positionH relativeFrom="column">
                  <wp:posOffset>3023870</wp:posOffset>
                </wp:positionH>
                <wp:positionV relativeFrom="paragraph">
                  <wp:posOffset>44450</wp:posOffset>
                </wp:positionV>
                <wp:extent cx="2388870" cy="1099820"/>
                <wp:effectExtent l="0" t="0" r="0" b="508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8870" cy="1099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E7" w:rsidRPr="00F210E7" w:rsidRDefault="00F210E7" w:rsidP="00F210E7">
                            <w:pPr>
                              <w:jc w:val="center"/>
                              <w:rPr>
                                <w:rFonts w:ascii="Bookman Old Style" w:hAnsi="Bookman Old Style"/>
                              </w:rPr>
                            </w:pPr>
                            <w:r w:rsidRPr="00F210E7">
                              <w:rPr>
                                <w:rFonts w:ascii="Bookman Old Style" w:hAnsi="Bookman Old Style"/>
                              </w:rPr>
                              <w:t>Sampit, 10 April 2018</w:t>
                            </w:r>
                          </w:p>
                          <w:p w:rsidR="00F210E7" w:rsidRPr="00F210E7" w:rsidRDefault="00F210E7" w:rsidP="00F210E7">
                            <w:pPr>
                              <w:jc w:val="center"/>
                              <w:rPr>
                                <w:rFonts w:ascii="Bookman Old Style" w:hAnsi="Bookman Old Style"/>
                              </w:rPr>
                            </w:pPr>
                          </w:p>
                          <w:p w:rsidR="00F210E7" w:rsidRPr="00F210E7" w:rsidRDefault="00F210E7" w:rsidP="00F210E7">
                            <w:pPr>
                              <w:jc w:val="center"/>
                              <w:rPr>
                                <w:rFonts w:ascii="Bookman Old Style" w:hAnsi="Bookman Old Style"/>
                              </w:rPr>
                            </w:pPr>
                          </w:p>
                          <w:p w:rsidR="00F210E7" w:rsidRPr="00F210E7" w:rsidRDefault="00F210E7" w:rsidP="00F210E7">
                            <w:pPr>
                              <w:jc w:val="center"/>
                              <w:rPr>
                                <w:rFonts w:ascii="Bookman Old Style" w:hAnsi="Bookman Old Style"/>
                              </w:rPr>
                            </w:pPr>
                          </w:p>
                          <w:p w:rsidR="00F210E7" w:rsidRPr="00F210E7" w:rsidRDefault="00F210E7" w:rsidP="00F210E7">
                            <w:pPr>
                              <w:jc w:val="center"/>
                              <w:rPr>
                                <w:rFonts w:ascii="Bookman Old Style" w:hAnsi="Bookman Old Style"/>
                                <w:u w:val="single"/>
                              </w:rPr>
                            </w:pPr>
                            <w:r w:rsidRPr="00F210E7">
                              <w:rPr>
                                <w:rFonts w:ascii="Bookman Old Style" w:hAnsi="Bookman Old Style"/>
                                <w:u w:val="single"/>
                              </w:rPr>
                              <w:t>dr. Ikhwan Setiabudi, Sp.PK</w:t>
                            </w:r>
                          </w:p>
                          <w:p w:rsidR="00F210E7" w:rsidRPr="00F210E7" w:rsidRDefault="00F210E7" w:rsidP="00F210E7">
                            <w:pPr>
                              <w:jc w:val="center"/>
                              <w:rPr>
                                <w:rFonts w:ascii="Bookman Old Style" w:hAnsi="Bookman Old Style"/>
                              </w:rPr>
                            </w:pPr>
                            <w:r w:rsidRPr="00F210E7">
                              <w:rPr>
                                <w:rFonts w:ascii="Bookman Old Style" w:hAnsi="Bookman Old Style"/>
                              </w:rPr>
                              <w:t>NIP. 19750119 200604 1 008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7" style="position:absolute;left:0;text-align:left;margin-left:238.1pt;margin-top:3.5pt;width:188.1pt;height:86.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" stroked="f">
                <v:textbox>
                  <w:txbxContent>
                    <w:p w:rsidR="00F210E7" w:rsidRPr="00F210E7" w:rsidRDefault="00F210E7" w:rsidP="00F210E7">
                      <w:pPr>
                        <w:jc w:val="center"/>
                        <w:rPr>
                          <w:rFonts w:ascii="Bookman Old Style" w:hAnsi="Bookman Old Style"/>
                        </w:rPr>
                      </w:pPr>
                      <w:r w:rsidRPr="00F210E7">
                        <w:rPr>
                          <w:rFonts w:ascii="Bookman Old Style" w:hAnsi="Bookman Old Style"/>
                        </w:rPr>
                        <w:t>Sampit, 10 April 2018</w:t>
                      </w:r>
                    </w:p>
                    <w:p w:rsidR="00F210E7" w:rsidRPr="00F210E7" w:rsidRDefault="00F210E7" w:rsidP="00F210E7">
                      <w:pPr>
                        <w:jc w:val="center"/>
                        <w:rPr>
                          <w:rFonts w:ascii="Bookman Old Style" w:hAnsi="Bookman Old Style"/>
                        </w:rPr>
                      </w:pPr>
                    </w:p>
                    <w:p w:rsidR="00F210E7" w:rsidRPr="00F210E7" w:rsidRDefault="00F210E7" w:rsidP="00F210E7">
                      <w:pPr>
                        <w:jc w:val="center"/>
                        <w:rPr>
                          <w:rFonts w:ascii="Bookman Old Style" w:hAnsi="Bookman Old Style"/>
                        </w:rPr>
                      </w:pPr>
                    </w:p>
                    <w:p w:rsidR="00F210E7" w:rsidRPr="00F210E7" w:rsidRDefault="00F210E7" w:rsidP="00F210E7">
                      <w:pPr>
                        <w:jc w:val="center"/>
                        <w:rPr>
                          <w:rFonts w:ascii="Bookman Old Style" w:hAnsi="Bookman Old Style"/>
                        </w:rPr>
                      </w:pPr>
                    </w:p>
                    <w:p w:rsidR="00F210E7" w:rsidRPr="00F210E7" w:rsidRDefault="00F210E7" w:rsidP="00F210E7">
                      <w:pPr>
                        <w:jc w:val="center"/>
                        <w:rPr>
                          <w:rFonts w:ascii="Bookman Old Style" w:hAnsi="Bookman Old Style"/>
                          <w:u w:val="single"/>
                        </w:rPr>
                      </w:pPr>
                      <w:r w:rsidRPr="00F210E7">
                        <w:rPr>
                          <w:rFonts w:ascii="Bookman Old Style" w:hAnsi="Bookman Old Style"/>
                          <w:u w:val="single"/>
                        </w:rPr>
                        <w:t>dr. Ikhwan Setiabudi, Sp.PK</w:t>
                      </w:r>
                    </w:p>
                    <w:p w:rsidR="00F210E7" w:rsidRPr="00F210E7" w:rsidRDefault="00F210E7" w:rsidP="00F210E7">
                      <w:pPr>
                        <w:jc w:val="center"/>
                        <w:rPr>
                          <w:rFonts w:ascii="Bookman Old Style" w:hAnsi="Bookman Old Style"/>
                        </w:rPr>
                      </w:pPr>
                      <w:r w:rsidRPr="00F210E7">
                        <w:rPr>
                          <w:rFonts w:ascii="Bookman Old Style" w:hAnsi="Bookman Old Style"/>
                        </w:rPr>
                        <w:t>NIP. 19750119 200604 1 008</w:t>
                      </w:r>
                    </w:p>
                  </w:txbxContent>
                </v:textbox>
              </v:rect>
            </w:pict>
          </mc:Fallback>
        </mc:AlternateContent>
      </w:r>
    </w:p>
    <w:p w:rsidR="00F210E7" w:rsidRDefault="00F210E7" w:rsidP="005230EC">
      <w:pPr>
        <w:spacing w:line="360" w:lineRule="auto"/>
        <w:jc w:val="both"/>
        <w:rPr>
          <w:rFonts w:ascii="Bookman Old Style" w:hAnsi="Bookman Old Style"/>
          <w:lang w:val="en-ID"/>
        </w:rPr>
      </w:pPr>
      <w:bookmarkStart w:id="0" w:name="_GoBack"/>
      <w:bookmarkEnd w:id="0"/>
    </w:p>
    <w:p w:rsidR="00F210E7" w:rsidRDefault="00F210E7" w:rsidP="005230EC">
      <w:pPr>
        <w:spacing w:line="360" w:lineRule="auto"/>
        <w:jc w:val="both"/>
        <w:rPr>
          <w:rFonts w:ascii="Bookman Old Style" w:hAnsi="Bookman Old Style"/>
          <w:lang w:val="en-ID"/>
        </w:rPr>
      </w:pPr>
    </w:p>
    <w:p w:rsidR="005230EC" w:rsidRDefault="005230EC" w:rsidP="005230EC">
      <w:pPr>
        <w:spacing w:line="360" w:lineRule="auto"/>
        <w:jc w:val="both"/>
        <w:rPr>
          <w:rFonts w:ascii="Bookman Old Style" w:hAnsi="Bookman Old Style"/>
          <w:lang w:val="en-ID"/>
        </w:rPr>
      </w:pPr>
    </w:p>
    <w:p w:rsidR="005230EC" w:rsidRPr="00161B6B" w:rsidRDefault="005230EC" w:rsidP="005230EC">
      <w:pPr>
        <w:spacing w:line="360" w:lineRule="auto"/>
        <w:jc w:val="both"/>
        <w:rPr>
          <w:rFonts w:ascii="Bookman Old Style" w:hAnsi="Bookman Old Style"/>
          <w:b/>
        </w:rPr>
      </w:pPr>
    </w:p>
    <w:p w:rsidR="005230EC" w:rsidRDefault="005230EC" w:rsidP="005230EC">
      <w:pPr>
        <w:spacing w:line="360" w:lineRule="auto"/>
        <w:jc w:val="both"/>
        <w:rPr>
          <w:rFonts w:ascii="Bookman Old Style" w:hAnsi="Bookman Old Style"/>
          <w:lang w:val="en-ID"/>
        </w:rPr>
      </w:pPr>
    </w:p>
    <w:p w:rsidR="005230EC" w:rsidRPr="005230EC" w:rsidRDefault="005230EC" w:rsidP="005230EC">
      <w:pPr>
        <w:spacing w:line="360" w:lineRule="auto"/>
        <w:jc w:val="both"/>
        <w:rPr>
          <w:rFonts w:ascii="Bookman Old Style" w:hAnsi="Bookman Old Style"/>
          <w:lang w:val="en-ID"/>
        </w:rPr>
      </w:pPr>
    </w:p>
    <w:sectPr w:rsidR="005230EC" w:rsidRPr="005230EC" w:rsidSect="00F210E7">
      <w:pgSz w:w="12242" w:h="18575"/>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3CDA"/>
    <w:multiLevelType w:val="hybridMultilevel"/>
    <w:tmpl w:val="91F4E0CA"/>
    <w:lvl w:ilvl="0" w:tplc="2DC66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F1B77"/>
    <w:multiLevelType w:val="hybridMultilevel"/>
    <w:tmpl w:val="F678DAE2"/>
    <w:lvl w:ilvl="0" w:tplc="92FEC5E6">
      <w:start w:val="1"/>
      <w:numFmt w:val="lowerLetter"/>
      <w:lvlText w:val="%1."/>
      <w:lvlJc w:val="left"/>
      <w:pPr>
        <w:ind w:left="1429"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F197B"/>
    <w:multiLevelType w:val="hybridMultilevel"/>
    <w:tmpl w:val="C368F3A6"/>
    <w:lvl w:ilvl="0" w:tplc="8EC25570">
      <w:start w:val="1"/>
      <w:numFmt w:val="lowerLetter"/>
      <w:lvlText w:val="%1."/>
      <w:lvlJc w:val="left"/>
      <w:pPr>
        <w:ind w:left="1429"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09798C"/>
    <w:multiLevelType w:val="hybridMultilevel"/>
    <w:tmpl w:val="A4A257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926B5"/>
    <w:multiLevelType w:val="hybridMultilevel"/>
    <w:tmpl w:val="2C647802"/>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5F7330"/>
    <w:multiLevelType w:val="hybridMultilevel"/>
    <w:tmpl w:val="6C402ED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12E91F68"/>
    <w:multiLevelType w:val="hybridMultilevel"/>
    <w:tmpl w:val="2400913E"/>
    <w:lvl w:ilvl="0" w:tplc="EA9643A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833B01"/>
    <w:multiLevelType w:val="hybridMultilevel"/>
    <w:tmpl w:val="AF249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A06D77"/>
    <w:multiLevelType w:val="hybridMultilevel"/>
    <w:tmpl w:val="7F5C92C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1F4850D4"/>
    <w:multiLevelType w:val="hybridMultilevel"/>
    <w:tmpl w:val="525616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496CE7"/>
    <w:multiLevelType w:val="hybridMultilevel"/>
    <w:tmpl w:val="4D9E1754"/>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03C4741"/>
    <w:multiLevelType w:val="hybridMultilevel"/>
    <w:tmpl w:val="8BA6D7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0690CAE"/>
    <w:multiLevelType w:val="hybridMultilevel"/>
    <w:tmpl w:val="6F4C16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865DF7"/>
    <w:multiLevelType w:val="hybridMultilevel"/>
    <w:tmpl w:val="4CF82286"/>
    <w:lvl w:ilvl="0" w:tplc="355C96A8">
      <w:start w:val="1"/>
      <w:numFmt w:val="decimal"/>
      <w:lvlText w:val="%1)"/>
      <w:lvlJc w:val="left"/>
      <w:pPr>
        <w:ind w:left="21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420681"/>
    <w:multiLevelType w:val="hybridMultilevel"/>
    <w:tmpl w:val="431E6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3F660A"/>
    <w:multiLevelType w:val="hybridMultilevel"/>
    <w:tmpl w:val="D924EB9A"/>
    <w:lvl w:ilvl="0" w:tplc="2DC66742">
      <w:start w:val="1"/>
      <w:numFmt w:val="decimal"/>
      <w:lvlText w:val="%1."/>
      <w:lvlJc w:val="left"/>
      <w:pPr>
        <w:ind w:left="720" w:hanging="360"/>
      </w:pPr>
      <w:rPr>
        <w:rFonts w:hint="default"/>
      </w:rPr>
    </w:lvl>
    <w:lvl w:ilvl="1" w:tplc="657E027E">
      <w:start w:val="1"/>
      <w:numFmt w:val="upperLetter"/>
      <w:lvlText w:val="%2."/>
      <w:lvlJc w:val="left"/>
      <w:pPr>
        <w:ind w:left="1440" w:hanging="360"/>
      </w:pPr>
      <w:rPr>
        <w:rFonts w:hint="default"/>
      </w:rPr>
    </w:lvl>
    <w:lvl w:ilvl="2" w:tplc="4C8AC4F8">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93908"/>
    <w:multiLevelType w:val="hybridMultilevel"/>
    <w:tmpl w:val="96EEB18E"/>
    <w:lvl w:ilvl="0" w:tplc="0DF83E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A90295"/>
    <w:multiLevelType w:val="hybridMultilevel"/>
    <w:tmpl w:val="70725D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CE43BB9"/>
    <w:multiLevelType w:val="hybridMultilevel"/>
    <w:tmpl w:val="D4E60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D553435"/>
    <w:multiLevelType w:val="hybridMultilevel"/>
    <w:tmpl w:val="403E1C60"/>
    <w:lvl w:ilvl="0" w:tplc="2DC66742">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0">
    <w:nsid w:val="3E993430"/>
    <w:multiLevelType w:val="hybridMultilevel"/>
    <w:tmpl w:val="BA806076"/>
    <w:lvl w:ilvl="0" w:tplc="04090011">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21">
    <w:nsid w:val="41EA6C15"/>
    <w:multiLevelType w:val="hybridMultilevel"/>
    <w:tmpl w:val="43AA3076"/>
    <w:lvl w:ilvl="0" w:tplc="2DC66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1028F7"/>
    <w:multiLevelType w:val="hybridMultilevel"/>
    <w:tmpl w:val="A808ED88"/>
    <w:lvl w:ilvl="0" w:tplc="23DCF33A">
      <w:start w:val="1"/>
      <w:numFmt w:val="decimal"/>
      <w:lvlText w:val="%1)"/>
      <w:lvlJc w:val="left"/>
      <w:pPr>
        <w:ind w:left="2149"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A268D9"/>
    <w:multiLevelType w:val="hybridMultilevel"/>
    <w:tmpl w:val="287EEE2A"/>
    <w:lvl w:ilvl="0" w:tplc="0DF83E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A918D9"/>
    <w:multiLevelType w:val="hybridMultilevel"/>
    <w:tmpl w:val="D3F620E8"/>
    <w:lvl w:ilvl="0" w:tplc="CCB84CE2">
      <w:start w:val="1"/>
      <w:numFmt w:val="decimal"/>
      <w:lvlText w:val="%1)"/>
      <w:lvlJc w:val="left"/>
      <w:pPr>
        <w:ind w:left="2149" w:hanging="360"/>
      </w:pPr>
      <w:rPr>
        <w:b w:val="0"/>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25">
    <w:nsid w:val="534D7B98"/>
    <w:multiLevelType w:val="hybridMultilevel"/>
    <w:tmpl w:val="A6DCE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587F9B"/>
    <w:multiLevelType w:val="hybridMultilevel"/>
    <w:tmpl w:val="8E1A2040"/>
    <w:lvl w:ilvl="0" w:tplc="0409000F">
      <w:start w:val="1"/>
      <w:numFmt w:val="decimal"/>
      <w:lvlText w:val="%1."/>
      <w:lvlJc w:val="left"/>
      <w:pPr>
        <w:ind w:left="1080" w:hanging="720"/>
      </w:pPr>
      <w:rPr>
        <w:rFonts w:hint="default"/>
      </w:rPr>
    </w:lvl>
    <w:lvl w:ilvl="1" w:tplc="4F86599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632B8C"/>
    <w:multiLevelType w:val="hybridMultilevel"/>
    <w:tmpl w:val="BCB645F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A617953"/>
    <w:multiLevelType w:val="hybridMultilevel"/>
    <w:tmpl w:val="80188B4E"/>
    <w:lvl w:ilvl="0" w:tplc="2DC66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772794"/>
    <w:multiLevelType w:val="hybridMultilevel"/>
    <w:tmpl w:val="0C28A788"/>
    <w:lvl w:ilvl="0" w:tplc="A0DC8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BA0B02"/>
    <w:multiLevelType w:val="hybridMultilevel"/>
    <w:tmpl w:val="E50C7B6A"/>
    <w:lvl w:ilvl="0" w:tplc="493CF33A">
      <w:start w:val="1"/>
      <w:numFmt w:val="decimal"/>
      <w:lvlText w:val="%1)"/>
      <w:lvlJc w:val="left"/>
      <w:pPr>
        <w:ind w:left="2149"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995358"/>
    <w:multiLevelType w:val="hybridMultilevel"/>
    <w:tmpl w:val="3B3608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8C35704"/>
    <w:multiLevelType w:val="hybridMultilevel"/>
    <w:tmpl w:val="EF1829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930332C"/>
    <w:multiLevelType w:val="hybridMultilevel"/>
    <w:tmpl w:val="93CA3F24"/>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nsid w:val="6A0226B3"/>
    <w:multiLevelType w:val="hybridMultilevel"/>
    <w:tmpl w:val="5FC6B572"/>
    <w:lvl w:ilvl="0" w:tplc="4E4046F8">
      <w:start w:val="1"/>
      <w:numFmt w:val="lowerLetter"/>
      <w:lvlText w:val="%1."/>
      <w:lvlJc w:val="left"/>
      <w:pPr>
        <w:ind w:left="1429" w:hanging="360"/>
      </w:pPr>
      <w:rPr>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nsid w:val="6A237BBE"/>
    <w:multiLevelType w:val="hybridMultilevel"/>
    <w:tmpl w:val="02446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230442"/>
    <w:multiLevelType w:val="hybridMultilevel"/>
    <w:tmpl w:val="2EB40FFA"/>
    <w:lvl w:ilvl="0" w:tplc="4A76E7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50554F"/>
    <w:multiLevelType w:val="hybridMultilevel"/>
    <w:tmpl w:val="EAF430DA"/>
    <w:lvl w:ilvl="0" w:tplc="912A9312">
      <w:start w:val="1"/>
      <w:numFmt w:val="decimal"/>
      <w:lvlText w:val="%1)"/>
      <w:lvlJc w:val="left"/>
      <w:pPr>
        <w:ind w:left="1429" w:hanging="360"/>
      </w:pPr>
      <w:rPr>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nsid w:val="72C40FA9"/>
    <w:multiLevelType w:val="hybridMultilevel"/>
    <w:tmpl w:val="CDBE7D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52701D"/>
    <w:multiLevelType w:val="hybridMultilevel"/>
    <w:tmpl w:val="D100878A"/>
    <w:lvl w:ilvl="0" w:tplc="6352C21E">
      <w:start w:val="1"/>
      <w:numFmt w:val="decimal"/>
      <w:lvlText w:val="%1)"/>
      <w:lvlJc w:val="left"/>
      <w:pPr>
        <w:ind w:left="2149" w:hanging="360"/>
      </w:pPr>
      <w:rPr>
        <w:b w:val="0"/>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40">
    <w:nsid w:val="77BE7B7A"/>
    <w:multiLevelType w:val="hybridMultilevel"/>
    <w:tmpl w:val="FFC007AE"/>
    <w:lvl w:ilvl="0" w:tplc="F362BD3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F15691"/>
    <w:multiLevelType w:val="hybridMultilevel"/>
    <w:tmpl w:val="9A58C29A"/>
    <w:lvl w:ilvl="0" w:tplc="2DC66742">
      <w:start w:val="1"/>
      <w:numFmt w:val="decimal"/>
      <w:lvlText w:val="%1."/>
      <w:lvlJc w:val="left"/>
      <w:pPr>
        <w:ind w:left="720" w:hanging="360"/>
      </w:pPr>
      <w:rPr>
        <w:rFonts w:hint="default"/>
      </w:rPr>
    </w:lvl>
    <w:lvl w:ilvl="1" w:tplc="357A0D3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5B257E"/>
    <w:multiLevelType w:val="hybridMultilevel"/>
    <w:tmpl w:val="03A05FFC"/>
    <w:lvl w:ilvl="0" w:tplc="C6CC0D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5F2FD0"/>
    <w:multiLevelType w:val="hybridMultilevel"/>
    <w:tmpl w:val="E09433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9"/>
  </w:num>
  <w:num w:numId="3">
    <w:abstractNumId w:val="36"/>
  </w:num>
  <w:num w:numId="4">
    <w:abstractNumId w:val="18"/>
  </w:num>
  <w:num w:numId="5">
    <w:abstractNumId w:val="10"/>
  </w:num>
  <w:num w:numId="6">
    <w:abstractNumId w:val="4"/>
  </w:num>
  <w:num w:numId="7">
    <w:abstractNumId w:val="17"/>
  </w:num>
  <w:num w:numId="8">
    <w:abstractNumId w:val="7"/>
  </w:num>
  <w:num w:numId="9">
    <w:abstractNumId w:val="14"/>
  </w:num>
  <w:num w:numId="10">
    <w:abstractNumId w:val="32"/>
  </w:num>
  <w:num w:numId="11">
    <w:abstractNumId w:val="29"/>
  </w:num>
  <w:num w:numId="12">
    <w:abstractNumId w:val="6"/>
  </w:num>
  <w:num w:numId="13">
    <w:abstractNumId w:val="43"/>
  </w:num>
  <w:num w:numId="14">
    <w:abstractNumId w:val="8"/>
  </w:num>
  <w:num w:numId="15">
    <w:abstractNumId w:val="5"/>
  </w:num>
  <w:num w:numId="16">
    <w:abstractNumId w:val="33"/>
  </w:num>
  <w:num w:numId="17">
    <w:abstractNumId w:val="31"/>
  </w:num>
  <w:num w:numId="18">
    <w:abstractNumId w:val="11"/>
  </w:num>
  <w:num w:numId="19">
    <w:abstractNumId w:val="26"/>
  </w:num>
  <w:num w:numId="20">
    <w:abstractNumId w:val="27"/>
  </w:num>
  <w:num w:numId="21">
    <w:abstractNumId w:val="23"/>
  </w:num>
  <w:num w:numId="22">
    <w:abstractNumId w:val="12"/>
  </w:num>
  <w:num w:numId="23">
    <w:abstractNumId w:val="28"/>
  </w:num>
  <w:num w:numId="24">
    <w:abstractNumId w:val="41"/>
  </w:num>
  <w:num w:numId="25">
    <w:abstractNumId w:val="42"/>
  </w:num>
  <w:num w:numId="26">
    <w:abstractNumId w:val="19"/>
  </w:num>
  <w:num w:numId="27">
    <w:abstractNumId w:val="0"/>
  </w:num>
  <w:num w:numId="28">
    <w:abstractNumId w:val="15"/>
  </w:num>
  <w:num w:numId="29">
    <w:abstractNumId w:val="21"/>
  </w:num>
  <w:num w:numId="30">
    <w:abstractNumId w:val="34"/>
  </w:num>
  <w:num w:numId="31">
    <w:abstractNumId w:val="24"/>
  </w:num>
  <w:num w:numId="32">
    <w:abstractNumId w:val="39"/>
  </w:num>
  <w:num w:numId="33">
    <w:abstractNumId w:val="20"/>
  </w:num>
  <w:num w:numId="34">
    <w:abstractNumId w:val="37"/>
  </w:num>
  <w:num w:numId="35">
    <w:abstractNumId w:val="16"/>
  </w:num>
  <w:num w:numId="36">
    <w:abstractNumId w:val="3"/>
  </w:num>
  <w:num w:numId="37">
    <w:abstractNumId w:val="30"/>
  </w:num>
  <w:num w:numId="38">
    <w:abstractNumId w:val="2"/>
  </w:num>
  <w:num w:numId="39">
    <w:abstractNumId w:val="22"/>
  </w:num>
  <w:num w:numId="40">
    <w:abstractNumId w:val="13"/>
  </w:num>
  <w:num w:numId="41">
    <w:abstractNumId w:val="40"/>
  </w:num>
  <w:num w:numId="42">
    <w:abstractNumId w:val="35"/>
  </w:num>
  <w:num w:numId="43">
    <w:abstractNumId w:val="25"/>
  </w:num>
  <w:num w:numId="4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615"/>
    <w:rsid w:val="00060FB7"/>
    <w:rsid w:val="00072768"/>
    <w:rsid w:val="000A4D8E"/>
    <w:rsid w:val="000E095B"/>
    <w:rsid w:val="000E1578"/>
    <w:rsid w:val="001071CD"/>
    <w:rsid w:val="00194A7F"/>
    <w:rsid w:val="001A6BE8"/>
    <w:rsid w:val="001D4225"/>
    <w:rsid w:val="002079DC"/>
    <w:rsid w:val="00211D06"/>
    <w:rsid w:val="00265784"/>
    <w:rsid w:val="002721D4"/>
    <w:rsid w:val="002B207D"/>
    <w:rsid w:val="002E0B6E"/>
    <w:rsid w:val="003A6FA9"/>
    <w:rsid w:val="003F50FF"/>
    <w:rsid w:val="00400B45"/>
    <w:rsid w:val="004143FA"/>
    <w:rsid w:val="004A6BF9"/>
    <w:rsid w:val="004D68F0"/>
    <w:rsid w:val="00511BBC"/>
    <w:rsid w:val="0051403A"/>
    <w:rsid w:val="005175A3"/>
    <w:rsid w:val="0052178B"/>
    <w:rsid w:val="005230EC"/>
    <w:rsid w:val="0055285C"/>
    <w:rsid w:val="00575A76"/>
    <w:rsid w:val="00602CC5"/>
    <w:rsid w:val="0060476F"/>
    <w:rsid w:val="00640406"/>
    <w:rsid w:val="006471BF"/>
    <w:rsid w:val="00672943"/>
    <w:rsid w:val="006A1AFD"/>
    <w:rsid w:val="007040D2"/>
    <w:rsid w:val="0071724B"/>
    <w:rsid w:val="007247B8"/>
    <w:rsid w:val="007772B4"/>
    <w:rsid w:val="00787946"/>
    <w:rsid w:val="007B53E3"/>
    <w:rsid w:val="007F7754"/>
    <w:rsid w:val="00804681"/>
    <w:rsid w:val="008222B1"/>
    <w:rsid w:val="00844BA0"/>
    <w:rsid w:val="00871F63"/>
    <w:rsid w:val="008916A7"/>
    <w:rsid w:val="008A53B3"/>
    <w:rsid w:val="008B0086"/>
    <w:rsid w:val="008E1CDF"/>
    <w:rsid w:val="008E649F"/>
    <w:rsid w:val="009427C9"/>
    <w:rsid w:val="00977B58"/>
    <w:rsid w:val="009D350A"/>
    <w:rsid w:val="00A22F70"/>
    <w:rsid w:val="00A979D7"/>
    <w:rsid w:val="00B12B29"/>
    <w:rsid w:val="00B63313"/>
    <w:rsid w:val="00B664A3"/>
    <w:rsid w:val="00BE3968"/>
    <w:rsid w:val="00BE6CB5"/>
    <w:rsid w:val="00C66047"/>
    <w:rsid w:val="00C73FC5"/>
    <w:rsid w:val="00CA5493"/>
    <w:rsid w:val="00D12B1B"/>
    <w:rsid w:val="00D20536"/>
    <w:rsid w:val="00D43EF0"/>
    <w:rsid w:val="00D464C5"/>
    <w:rsid w:val="00D9454E"/>
    <w:rsid w:val="00DE6F6A"/>
    <w:rsid w:val="00DF2B42"/>
    <w:rsid w:val="00E50FBD"/>
    <w:rsid w:val="00EE2615"/>
    <w:rsid w:val="00F210E7"/>
    <w:rsid w:val="00F661E2"/>
    <w:rsid w:val="00F8388E"/>
    <w:rsid w:val="00FB151C"/>
    <w:rsid w:val="00FF1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615"/>
    <w:pPr>
      <w:spacing w:after="0" w:line="240" w:lineRule="auto"/>
    </w:pPr>
    <w:rPr>
      <w:rFonts w:ascii="Times New Roman" w:eastAsia="Times New Roman" w:hAnsi="Times New Roman" w:cs="Times New Roman"/>
      <w:bCs/>
      <w:lang w:val="id-ID"/>
    </w:rPr>
  </w:style>
  <w:style w:type="paragraph" w:styleId="Heading1">
    <w:name w:val="heading 1"/>
    <w:basedOn w:val="Normal"/>
    <w:next w:val="Normal"/>
    <w:link w:val="Heading1Char"/>
    <w:qFormat/>
    <w:rsid w:val="00EE2615"/>
    <w:pPr>
      <w:keepNext/>
      <w:jc w:val="center"/>
      <w:outlineLvl w:val="0"/>
    </w:pPr>
    <w:rPr>
      <w:bCs w:val="0"/>
      <w:sz w:val="24"/>
      <w:szCs w:val="24"/>
      <w:u w:val="single"/>
      <w:lang w:val="en-US"/>
    </w:rPr>
  </w:style>
  <w:style w:type="paragraph" w:styleId="Heading3">
    <w:name w:val="heading 3"/>
    <w:basedOn w:val="Normal"/>
    <w:next w:val="Normal"/>
    <w:link w:val="Heading3Char"/>
    <w:uiPriority w:val="9"/>
    <w:semiHidden/>
    <w:unhideWhenUsed/>
    <w:qFormat/>
    <w:rsid w:val="00EE2615"/>
    <w:pPr>
      <w:keepNext/>
      <w:spacing w:before="240" w:after="60"/>
      <w:outlineLvl w:val="2"/>
    </w:pPr>
    <w:rPr>
      <w:rFonts w:ascii="Cambria" w:hAnsi="Cambr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2615"/>
    <w:rPr>
      <w:rFonts w:ascii="Times New Roman" w:eastAsia="Times New Roman" w:hAnsi="Times New Roman" w:cs="Times New Roman"/>
      <w:sz w:val="24"/>
      <w:szCs w:val="24"/>
      <w:u w:val="single"/>
    </w:rPr>
  </w:style>
  <w:style w:type="character" w:customStyle="1" w:styleId="Heading3Char">
    <w:name w:val="Heading 3 Char"/>
    <w:basedOn w:val="DefaultParagraphFont"/>
    <w:link w:val="Heading3"/>
    <w:uiPriority w:val="9"/>
    <w:semiHidden/>
    <w:rsid w:val="00EE2615"/>
    <w:rPr>
      <w:rFonts w:ascii="Cambria" w:eastAsia="Times New Roman" w:hAnsi="Cambria" w:cs="Times New Roman"/>
      <w:b/>
      <w:bCs/>
      <w:sz w:val="26"/>
      <w:szCs w:val="26"/>
      <w:lang w:val="id-ID"/>
    </w:rPr>
  </w:style>
  <w:style w:type="character" w:styleId="Hyperlink">
    <w:name w:val="Hyperlink"/>
    <w:basedOn w:val="DefaultParagraphFont"/>
    <w:rsid w:val="00EE2615"/>
    <w:rPr>
      <w:color w:val="0000FF"/>
      <w:u w:val="single"/>
    </w:rPr>
  </w:style>
  <w:style w:type="paragraph" w:styleId="ListParagraph">
    <w:name w:val="List Paragraph"/>
    <w:basedOn w:val="Normal"/>
    <w:uiPriority w:val="34"/>
    <w:qFormat/>
    <w:rsid w:val="00EE2615"/>
    <w:pPr>
      <w:ind w:left="720"/>
    </w:pPr>
  </w:style>
  <w:style w:type="paragraph" w:styleId="Title">
    <w:name w:val="Title"/>
    <w:basedOn w:val="Normal"/>
    <w:link w:val="TitleChar"/>
    <w:qFormat/>
    <w:rsid w:val="00EE2615"/>
    <w:pPr>
      <w:jc w:val="center"/>
    </w:pPr>
    <w:rPr>
      <w:b/>
      <w:sz w:val="28"/>
      <w:szCs w:val="24"/>
      <w:lang w:val="en-US"/>
    </w:rPr>
  </w:style>
  <w:style w:type="character" w:customStyle="1" w:styleId="TitleChar">
    <w:name w:val="Title Char"/>
    <w:basedOn w:val="DefaultParagraphFont"/>
    <w:link w:val="Title"/>
    <w:rsid w:val="00EE2615"/>
    <w:rPr>
      <w:rFonts w:ascii="Times New Roman" w:eastAsia="Times New Roman" w:hAnsi="Times New Roman" w:cs="Times New Roman"/>
      <w:b/>
      <w:bCs/>
      <w:sz w:val="28"/>
      <w:szCs w:val="24"/>
    </w:rPr>
  </w:style>
  <w:style w:type="paragraph" w:styleId="Header">
    <w:name w:val="header"/>
    <w:basedOn w:val="Normal"/>
    <w:link w:val="HeaderChar"/>
    <w:uiPriority w:val="99"/>
    <w:unhideWhenUsed/>
    <w:rsid w:val="00EE2615"/>
    <w:pPr>
      <w:tabs>
        <w:tab w:val="center" w:pos="4513"/>
        <w:tab w:val="right" w:pos="9026"/>
      </w:tabs>
    </w:pPr>
  </w:style>
  <w:style w:type="character" w:customStyle="1" w:styleId="HeaderChar">
    <w:name w:val="Header Char"/>
    <w:basedOn w:val="DefaultParagraphFont"/>
    <w:link w:val="Header"/>
    <w:uiPriority w:val="99"/>
    <w:rsid w:val="00EE2615"/>
    <w:rPr>
      <w:rFonts w:ascii="Times New Roman" w:eastAsia="Times New Roman" w:hAnsi="Times New Roman" w:cs="Times New Roman"/>
      <w:bCs/>
      <w:lang w:val="id-ID"/>
    </w:rPr>
  </w:style>
  <w:style w:type="paragraph" w:styleId="Footer">
    <w:name w:val="footer"/>
    <w:basedOn w:val="Normal"/>
    <w:link w:val="FooterChar"/>
    <w:uiPriority w:val="99"/>
    <w:semiHidden/>
    <w:unhideWhenUsed/>
    <w:rsid w:val="00EE2615"/>
    <w:pPr>
      <w:tabs>
        <w:tab w:val="center" w:pos="4513"/>
        <w:tab w:val="right" w:pos="9026"/>
      </w:tabs>
    </w:pPr>
  </w:style>
  <w:style w:type="character" w:customStyle="1" w:styleId="FooterChar">
    <w:name w:val="Footer Char"/>
    <w:basedOn w:val="DefaultParagraphFont"/>
    <w:link w:val="Footer"/>
    <w:uiPriority w:val="99"/>
    <w:semiHidden/>
    <w:rsid w:val="00EE2615"/>
    <w:rPr>
      <w:rFonts w:ascii="Times New Roman" w:eastAsia="Times New Roman" w:hAnsi="Times New Roman" w:cs="Times New Roman"/>
      <w:bCs/>
      <w:lang w:val="id-ID"/>
    </w:rPr>
  </w:style>
  <w:style w:type="table" w:styleId="TableGrid">
    <w:name w:val="Table Grid"/>
    <w:basedOn w:val="TableNormal"/>
    <w:uiPriority w:val="59"/>
    <w:rsid w:val="00EE2615"/>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EE2615"/>
  </w:style>
  <w:style w:type="paragraph" w:styleId="BodyText">
    <w:name w:val="Body Text"/>
    <w:basedOn w:val="Normal"/>
    <w:link w:val="BodyTextChar"/>
    <w:rsid w:val="00EE2615"/>
    <w:pPr>
      <w:jc w:val="center"/>
    </w:pPr>
    <w:rPr>
      <w:bCs w:val="0"/>
      <w:sz w:val="36"/>
      <w:szCs w:val="24"/>
      <w:lang w:val="en-US"/>
    </w:rPr>
  </w:style>
  <w:style w:type="character" w:customStyle="1" w:styleId="BodyTextChar">
    <w:name w:val="Body Text Char"/>
    <w:basedOn w:val="DefaultParagraphFont"/>
    <w:link w:val="BodyText"/>
    <w:rsid w:val="00EE2615"/>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EE2615"/>
    <w:rPr>
      <w:rFonts w:ascii="Tahoma" w:hAnsi="Tahoma" w:cs="Tahoma"/>
      <w:sz w:val="16"/>
      <w:szCs w:val="16"/>
    </w:rPr>
  </w:style>
  <w:style w:type="character" w:customStyle="1" w:styleId="BalloonTextChar">
    <w:name w:val="Balloon Text Char"/>
    <w:basedOn w:val="DefaultParagraphFont"/>
    <w:link w:val="BalloonText"/>
    <w:uiPriority w:val="99"/>
    <w:semiHidden/>
    <w:rsid w:val="00EE2615"/>
    <w:rPr>
      <w:rFonts w:ascii="Tahoma" w:eastAsia="Times New Roman" w:hAnsi="Tahoma" w:cs="Tahoma"/>
      <w:bCs/>
      <w:sz w:val="16"/>
      <w:szCs w:val="16"/>
      <w:lang w:val="id-ID"/>
    </w:rPr>
  </w:style>
  <w:style w:type="character" w:styleId="IntenseEmphasis">
    <w:name w:val="Intense Emphasis"/>
    <w:basedOn w:val="DefaultParagraphFont"/>
    <w:uiPriority w:val="21"/>
    <w:qFormat/>
    <w:rsid w:val="00EE2615"/>
    <w:rPr>
      <w:b/>
      <w:bCs/>
      <w:i/>
      <w:iCs/>
      <w:color w:val="4F81BD" w:themeColor="accent1"/>
    </w:rPr>
  </w:style>
  <w:style w:type="character" w:styleId="Emphasis">
    <w:name w:val="Emphasis"/>
    <w:basedOn w:val="DefaultParagraphFont"/>
    <w:uiPriority w:val="20"/>
    <w:qFormat/>
    <w:rsid w:val="00EE2615"/>
    <w:rPr>
      <w:i/>
      <w:iCs/>
    </w:rPr>
  </w:style>
  <w:style w:type="paragraph" w:styleId="NormalWeb">
    <w:name w:val="Normal (Web)"/>
    <w:basedOn w:val="Normal"/>
    <w:uiPriority w:val="99"/>
    <w:unhideWhenUsed/>
    <w:rsid w:val="00EE2615"/>
    <w:pPr>
      <w:spacing w:before="100" w:beforeAutospacing="1" w:after="100" w:afterAutospacing="1"/>
    </w:pPr>
    <w:rPr>
      <w:bCs w:val="0"/>
      <w:sz w:val="24"/>
      <w:szCs w:val="24"/>
      <w:lang w:eastAsia="id-ID"/>
    </w:rPr>
  </w:style>
  <w:style w:type="character" w:customStyle="1" w:styleId="fullpost">
    <w:name w:val="fullpost"/>
    <w:basedOn w:val="DefaultParagraphFont"/>
    <w:rsid w:val="00EE26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615"/>
    <w:pPr>
      <w:spacing w:after="0" w:line="240" w:lineRule="auto"/>
    </w:pPr>
    <w:rPr>
      <w:rFonts w:ascii="Times New Roman" w:eastAsia="Times New Roman" w:hAnsi="Times New Roman" w:cs="Times New Roman"/>
      <w:bCs/>
      <w:lang w:val="id-ID"/>
    </w:rPr>
  </w:style>
  <w:style w:type="paragraph" w:styleId="Heading1">
    <w:name w:val="heading 1"/>
    <w:basedOn w:val="Normal"/>
    <w:next w:val="Normal"/>
    <w:link w:val="Heading1Char"/>
    <w:qFormat/>
    <w:rsid w:val="00EE2615"/>
    <w:pPr>
      <w:keepNext/>
      <w:jc w:val="center"/>
      <w:outlineLvl w:val="0"/>
    </w:pPr>
    <w:rPr>
      <w:bCs w:val="0"/>
      <w:sz w:val="24"/>
      <w:szCs w:val="24"/>
      <w:u w:val="single"/>
      <w:lang w:val="en-US"/>
    </w:rPr>
  </w:style>
  <w:style w:type="paragraph" w:styleId="Heading3">
    <w:name w:val="heading 3"/>
    <w:basedOn w:val="Normal"/>
    <w:next w:val="Normal"/>
    <w:link w:val="Heading3Char"/>
    <w:uiPriority w:val="9"/>
    <w:semiHidden/>
    <w:unhideWhenUsed/>
    <w:qFormat/>
    <w:rsid w:val="00EE2615"/>
    <w:pPr>
      <w:keepNext/>
      <w:spacing w:before="240" w:after="60"/>
      <w:outlineLvl w:val="2"/>
    </w:pPr>
    <w:rPr>
      <w:rFonts w:ascii="Cambria" w:hAnsi="Cambr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2615"/>
    <w:rPr>
      <w:rFonts w:ascii="Times New Roman" w:eastAsia="Times New Roman" w:hAnsi="Times New Roman" w:cs="Times New Roman"/>
      <w:sz w:val="24"/>
      <w:szCs w:val="24"/>
      <w:u w:val="single"/>
    </w:rPr>
  </w:style>
  <w:style w:type="character" w:customStyle="1" w:styleId="Heading3Char">
    <w:name w:val="Heading 3 Char"/>
    <w:basedOn w:val="DefaultParagraphFont"/>
    <w:link w:val="Heading3"/>
    <w:uiPriority w:val="9"/>
    <w:semiHidden/>
    <w:rsid w:val="00EE2615"/>
    <w:rPr>
      <w:rFonts w:ascii="Cambria" w:eastAsia="Times New Roman" w:hAnsi="Cambria" w:cs="Times New Roman"/>
      <w:b/>
      <w:bCs/>
      <w:sz w:val="26"/>
      <w:szCs w:val="26"/>
      <w:lang w:val="id-ID"/>
    </w:rPr>
  </w:style>
  <w:style w:type="character" w:styleId="Hyperlink">
    <w:name w:val="Hyperlink"/>
    <w:basedOn w:val="DefaultParagraphFont"/>
    <w:rsid w:val="00EE2615"/>
    <w:rPr>
      <w:color w:val="0000FF"/>
      <w:u w:val="single"/>
    </w:rPr>
  </w:style>
  <w:style w:type="paragraph" w:styleId="ListParagraph">
    <w:name w:val="List Paragraph"/>
    <w:basedOn w:val="Normal"/>
    <w:uiPriority w:val="34"/>
    <w:qFormat/>
    <w:rsid w:val="00EE2615"/>
    <w:pPr>
      <w:ind w:left="720"/>
    </w:pPr>
  </w:style>
  <w:style w:type="paragraph" w:styleId="Title">
    <w:name w:val="Title"/>
    <w:basedOn w:val="Normal"/>
    <w:link w:val="TitleChar"/>
    <w:qFormat/>
    <w:rsid w:val="00EE2615"/>
    <w:pPr>
      <w:jc w:val="center"/>
    </w:pPr>
    <w:rPr>
      <w:b/>
      <w:sz w:val="28"/>
      <w:szCs w:val="24"/>
      <w:lang w:val="en-US"/>
    </w:rPr>
  </w:style>
  <w:style w:type="character" w:customStyle="1" w:styleId="TitleChar">
    <w:name w:val="Title Char"/>
    <w:basedOn w:val="DefaultParagraphFont"/>
    <w:link w:val="Title"/>
    <w:rsid w:val="00EE2615"/>
    <w:rPr>
      <w:rFonts w:ascii="Times New Roman" w:eastAsia="Times New Roman" w:hAnsi="Times New Roman" w:cs="Times New Roman"/>
      <w:b/>
      <w:bCs/>
      <w:sz w:val="28"/>
      <w:szCs w:val="24"/>
    </w:rPr>
  </w:style>
  <w:style w:type="paragraph" w:styleId="Header">
    <w:name w:val="header"/>
    <w:basedOn w:val="Normal"/>
    <w:link w:val="HeaderChar"/>
    <w:uiPriority w:val="99"/>
    <w:unhideWhenUsed/>
    <w:rsid w:val="00EE2615"/>
    <w:pPr>
      <w:tabs>
        <w:tab w:val="center" w:pos="4513"/>
        <w:tab w:val="right" w:pos="9026"/>
      </w:tabs>
    </w:pPr>
  </w:style>
  <w:style w:type="character" w:customStyle="1" w:styleId="HeaderChar">
    <w:name w:val="Header Char"/>
    <w:basedOn w:val="DefaultParagraphFont"/>
    <w:link w:val="Header"/>
    <w:uiPriority w:val="99"/>
    <w:rsid w:val="00EE2615"/>
    <w:rPr>
      <w:rFonts w:ascii="Times New Roman" w:eastAsia="Times New Roman" w:hAnsi="Times New Roman" w:cs="Times New Roman"/>
      <w:bCs/>
      <w:lang w:val="id-ID"/>
    </w:rPr>
  </w:style>
  <w:style w:type="paragraph" w:styleId="Footer">
    <w:name w:val="footer"/>
    <w:basedOn w:val="Normal"/>
    <w:link w:val="FooterChar"/>
    <w:uiPriority w:val="99"/>
    <w:semiHidden/>
    <w:unhideWhenUsed/>
    <w:rsid w:val="00EE2615"/>
    <w:pPr>
      <w:tabs>
        <w:tab w:val="center" w:pos="4513"/>
        <w:tab w:val="right" w:pos="9026"/>
      </w:tabs>
    </w:pPr>
  </w:style>
  <w:style w:type="character" w:customStyle="1" w:styleId="FooterChar">
    <w:name w:val="Footer Char"/>
    <w:basedOn w:val="DefaultParagraphFont"/>
    <w:link w:val="Footer"/>
    <w:uiPriority w:val="99"/>
    <w:semiHidden/>
    <w:rsid w:val="00EE2615"/>
    <w:rPr>
      <w:rFonts w:ascii="Times New Roman" w:eastAsia="Times New Roman" w:hAnsi="Times New Roman" w:cs="Times New Roman"/>
      <w:bCs/>
      <w:lang w:val="id-ID"/>
    </w:rPr>
  </w:style>
  <w:style w:type="table" w:styleId="TableGrid">
    <w:name w:val="Table Grid"/>
    <w:basedOn w:val="TableNormal"/>
    <w:uiPriority w:val="59"/>
    <w:rsid w:val="00EE2615"/>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EE2615"/>
  </w:style>
  <w:style w:type="paragraph" w:styleId="BodyText">
    <w:name w:val="Body Text"/>
    <w:basedOn w:val="Normal"/>
    <w:link w:val="BodyTextChar"/>
    <w:rsid w:val="00EE2615"/>
    <w:pPr>
      <w:jc w:val="center"/>
    </w:pPr>
    <w:rPr>
      <w:bCs w:val="0"/>
      <w:sz w:val="36"/>
      <w:szCs w:val="24"/>
      <w:lang w:val="en-US"/>
    </w:rPr>
  </w:style>
  <w:style w:type="character" w:customStyle="1" w:styleId="BodyTextChar">
    <w:name w:val="Body Text Char"/>
    <w:basedOn w:val="DefaultParagraphFont"/>
    <w:link w:val="BodyText"/>
    <w:rsid w:val="00EE2615"/>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EE2615"/>
    <w:rPr>
      <w:rFonts w:ascii="Tahoma" w:hAnsi="Tahoma" w:cs="Tahoma"/>
      <w:sz w:val="16"/>
      <w:szCs w:val="16"/>
    </w:rPr>
  </w:style>
  <w:style w:type="character" w:customStyle="1" w:styleId="BalloonTextChar">
    <w:name w:val="Balloon Text Char"/>
    <w:basedOn w:val="DefaultParagraphFont"/>
    <w:link w:val="BalloonText"/>
    <w:uiPriority w:val="99"/>
    <w:semiHidden/>
    <w:rsid w:val="00EE2615"/>
    <w:rPr>
      <w:rFonts w:ascii="Tahoma" w:eastAsia="Times New Roman" w:hAnsi="Tahoma" w:cs="Tahoma"/>
      <w:bCs/>
      <w:sz w:val="16"/>
      <w:szCs w:val="16"/>
      <w:lang w:val="id-ID"/>
    </w:rPr>
  </w:style>
  <w:style w:type="character" w:styleId="IntenseEmphasis">
    <w:name w:val="Intense Emphasis"/>
    <w:basedOn w:val="DefaultParagraphFont"/>
    <w:uiPriority w:val="21"/>
    <w:qFormat/>
    <w:rsid w:val="00EE2615"/>
    <w:rPr>
      <w:b/>
      <w:bCs/>
      <w:i/>
      <w:iCs/>
      <w:color w:val="4F81BD" w:themeColor="accent1"/>
    </w:rPr>
  </w:style>
  <w:style w:type="character" w:styleId="Emphasis">
    <w:name w:val="Emphasis"/>
    <w:basedOn w:val="DefaultParagraphFont"/>
    <w:uiPriority w:val="20"/>
    <w:qFormat/>
    <w:rsid w:val="00EE2615"/>
    <w:rPr>
      <w:i/>
      <w:iCs/>
    </w:rPr>
  </w:style>
  <w:style w:type="paragraph" w:styleId="NormalWeb">
    <w:name w:val="Normal (Web)"/>
    <w:basedOn w:val="Normal"/>
    <w:uiPriority w:val="99"/>
    <w:unhideWhenUsed/>
    <w:rsid w:val="00EE2615"/>
    <w:pPr>
      <w:spacing w:before="100" w:beforeAutospacing="1" w:after="100" w:afterAutospacing="1"/>
    </w:pPr>
    <w:rPr>
      <w:bCs w:val="0"/>
      <w:sz w:val="24"/>
      <w:szCs w:val="24"/>
      <w:lang w:eastAsia="id-ID"/>
    </w:rPr>
  </w:style>
  <w:style w:type="character" w:customStyle="1" w:styleId="fullpost">
    <w:name w:val="fullpost"/>
    <w:basedOn w:val="DefaultParagraphFont"/>
    <w:rsid w:val="00EE2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E:\PPI\Data%20Surveilans\CHART%20TW%20I.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E:\PPI\Data%20Surveilans\CHART.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E:\PPI\Data%20Surveilans\CHART.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E:\PPI\Data%20Surveilans\CHART.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E:\PPI\Data%20Surveilans\CHART.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E:\PPI\Data%20Surveilans\CHART.xlsx" TargetMode="External"/><Relationship Id="rId1" Type="http://schemas.openxmlformats.org/officeDocument/2006/relationships/themeOverride" Target="../theme/themeOverrid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en-US" sz="1400" b="1" i="0" baseline="0">
                <a:effectLst/>
              </a:rPr>
              <a:t>KEPATUHAN KEBERSIHAN TANGAN</a:t>
            </a:r>
            <a:endParaRPr lang="en-US" sz="1400">
              <a:effectLst/>
            </a:endParaRPr>
          </a:p>
        </c:rich>
      </c:tx>
      <c:overlay val="0"/>
    </c:title>
    <c:autoTitleDeleted val="0"/>
    <c:plotArea>
      <c:layout/>
      <c:barChart>
        <c:barDir val="col"/>
        <c:grouping val="clustered"/>
        <c:varyColors val="0"/>
        <c:ser>
          <c:idx val="0"/>
          <c:order val="0"/>
          <c:tx>
            <c:strRef>
              <c:f>Sheet1!$A$87</c:f>
              <c:strCache>
                <c:ptCount val="1"/>
                <c:pt idx="0">
                  <c:v>JANUARI</c:v>
                </c:pt>
              </c:strCache>
            </c:strRef>
          </c:tx>
          <c:invertIfNegative val="0"/>
          <c:cat>
            <c:strRef>
              <c:f>Sheet1!$B$86:$D$86</c:f>
              <c:strCache>
                <c:ptCount val="3"/>
                <c:pt idx="0">
                  <c:v>PERAWAT</c:v>
                </c:pt>
                <c:pt idx="1">
                  <c:v>DOKTER</c:v>
                </c:pt>
                <c:pt idx="2">
                  <c:v>TNG LAIN</c:v>
                </c:pt>
              </c:strCache>
            </c:strRef>
          </c:cat>
          <c:val>
            <c:numRef>
              <c:f>Sheet1!$B$87:$D$87</c:f>
              <c:numCache>
                <c:formatCode>General</c:formatCode>
                <c:ptCount val="3"/>
                <c:pt idx="0">
                  <c:v>23.08</c:v>
                </c:pt>
                <c:pt idx="1">
                  <c:v>20.29</c:v>
                </c:pt>
                <c:pt idx="2">
                  <c:v>32.39</c:v>
                </c:pt>
              </c:numCache>
            </c:numRef>
          </c:val>
        </c:ser>
        <c:ser>
          <c:idx val="1"/>
          <c:order val="1"/>
          <c:tx>
            <c:strRef>
              <c:f>Sheet1!$A$88</c:f>
              <c:strCache>
                <c:ptCount val="1"/>
                <c:pt idx="0">
                  <c:v>FEBRUARI</c:v>
                </c:pt>
              </c:strCache>
            </c:strRef>
          </c:tx>
          <c:invertIfNegative val="0"/>
          <c:cat>
            <c:strRef>
              <c:f>Sheet1!$B$86:$D$86</c:f>
              <c:strCache>
                <c:ptCount val="3"/>
                <c:pt idx="0">
                  <c:v>PERAWAT</c:v>
                </c:pt>
                <c:pt idx="1">
                  <c:v>DOKTER</c:v>
                </c:pt>
                <c:pt idx="2">
                  <c:v>TNG LAIN</c:v>
                </c:pt>
              </c:strCache>
            </c:strRef>
          </c:cat>
          <c:val>
            <c:numRef>
              <c:f>Sheet1!$B$88:$D$88</c:f>
              <c:numCache>
                <c:formatCode>General</c:formatCode>
                <c:ptCount val="3"/>
                <c:pt idx="0">
                  <c:v>35.14</c:v>
                </c:pt>
                <c:pt idx="1">
                  <c:v>29.41</c:v>
                </c:pt>
                <c:pt idx="2">
                  <c:v>28.57</c:v>
                </c:pt>
              </c:numCache>
            </c:numRef>
          </c:val>
        </c:ser>
        <c:ser>
          <c:idx val="2"/>
          <c:order val="2"/>
          <c:tx>
            <c:strRef>
              <c:f>Sheet1!$A$89</c:f>
              <c:strCache>
                <c:ptCount val="1"/>
                <c:pt idx="0">
                  <c:v>MARET</c:v>
                </c:pt>
              </c:strCache>
            </c:strRef>
          </c:tx>
          <c:invertIfNegative val="0"/>
          <c:cat>
            <c:strRef>
              <c:f>Sheet1!$B$86:$D$86</c:f>
              <c:strCache>
                <c:ptCount val="3"/>
                <c:pt idx="0">
                  <c:v>PERAWAT</c:v>
                </c:pt>
                <c:pt idx="1">
                  <c:v>DOKTER</c:v>
                </c:pt>
                <c:pt idx="2">
                  <c:v>TNG LAIN</c:v>
                </c:pt>
              </c:strCache>
            </c:strRef>
          </c:cat>
          <c:val>
            <c:numRef>
              <c:f>Sheet1!$B$89:$D$89</c:f>
              <c:numCache>
                <c:formatCode>General</c:formatCode>
                <c:ptCount val="3"/>
                <c:pt idx="0">
                  <c:v>0</c:v>
                </c:pt>
                <c:pt idx="1">
                  <c:v>19.61</c:v>
                </c:pt>
                <c:pt idx="2">
                  <c:v>7.25</c:v>
                </c:pt>
              </c:numCache>
            </c:numRef>
          </c:val>
        </c:ser>
        <c:dLbls>
          <c:showLegendKey val="0"/>
          <c:showVal val="1"/>
          <c:showCatName val="0"/>
          <c:showSerName val="0"/>
          <c:showPercent val="0"/>
          <c:showBubbleSize val="0"/>
        </c:dLbls>
        <c:gapWidth val="150"/>
        <c:overlap val="-25"/>
        <c:axId val="279120896"/>
        <c:axId val="235324544"/>
      </c:barChart>
      <c:catAx>
        <c:axId val="279120896"/>
        <c:scaling>
          <c:orientation val="minMax"/>
        </c:scaling>
        <c:delete val="0"/>
        <c:axPos val="b"/>
        <c:majorTickMark val="none"/>
        <c:minorTickMark val="none"/>
        <c:tickLblPos val="nextTo"/>
        <c:crossAx val="235324544"/>
        <c:crosses val="autoZero"/>
        <c:auto val="1"/>
        <c:lblAlgn val="ctr"/>
        <c:lblOffset val="100"/>
        <c:noMultiLvlLbl val="0"/>
      </c:catAx>
      <c:valAx>
        <c:axId val="235324544"/>
        <c:scaling>
          <c:orientation val="minMax"/>
        </c:scaling>
        <c:delete val="1"/>
        <c:axPos val="l"/>
        <c:numFmt formatCode="General" sourceLinked="1"/>
        <c:majorTickMark val="out"/>
        <c:minorTickMark val="none"/>
        <c:tickLblPos val="nextTo"/>
        <c:crossAx val="279120896"/>
        <c:crosses val="autoZero"/>
        <c:crossBetween val="between"/>
      </c:valAx>
    </c:plotArea>
    <c:legend>
      <c:legendPos val="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en-US" sz="1400"/>
              <a:t>ANGKA</a:t>
            </a:r>
            <a:r>
              <a:rPr lang="en-US" sz="1400" baseline="0"/>
              <a:t> KEJADIAN IDO</a:t>
            </a:r>
          </a:p>
          <a:p>
            <a:pPr>
              <a:defRPr sz="1400"/>
            </a:pPr>
            <a:r>
              <a:rPr lang="en-US" sz="1400" baseline="0"/>
              <a:t>RSUD dr. Murjani Sampit</a:t>
            </a:r>
          </a:p>
        </c:rich>
      </c:tx>
      <c:layout>
        <c:manualLayout>
          <c:xMode val="edge"/>
          <c:yMode val="edge"/>
          <c:x val="0.23503477690288713"/>
          <c:y val="0"/>
        </c:manualLayout>
      </c:layout>
      <c:overlay val="0"/>
    </c:title>
    <c:autoTitleDeleted val="0"/>
    <c:plotArea>
      <c:layout/>
      <c:barChart>
        <c:barDir val="col"/>
        <c:grouping val="clustered"/>
        <c:varyColors val="0"/>
        <c:ser>
          <c:idx val="0"/>
          <c:order val="0"/>
          <c:tx>
            <c:v>CAPAIAN</c:v>
          </c:tx>
          <c:invertIfNegative val="0"/>
          <c:cat>
            <c:strRef>
              <c:f>Sheet1!$B$3:$B$5</c:f>
              <c:strCache>
                <c:ptCount val="3"/>
                <c:pt idx="0">
                  <c:v>Januari </c:v>
                </c:pt>
                <c:pt idx="1">
                  <c:v>Februari</c:v>
                </c:pt>
                <c:pt idx="2">
                  <c:v>Maret</c:v>
                </c:pt>
              </c:strCache>
            </c:strRef>
          </c:cat>
          <c:val>
            <c:numRef>
              <c:f>Sheet1!$C$3:$C$5</c:f>
              <c:numCache>
                <c:formatCode>General</c:formatCode>
                <c:ptCount val="3"/>
                <c:pt idx="0">
                  <c:v>2.2400000000000002</c:v>
                </c:pt>
                <c:pt idx="1">
                  <c:v>0</c:v>
                </c:pt>
                <c:pt idx="2">
                  <c:v>3.52</c:v>
                </c:pt>
              </c:numCache>
            </c:numRef>
          </c:val>
        </c:ser>
        <c:ser>
          <c:idx val="1"/>
          <c:order val="1"/>
          <c:tx>
            <c:v>TARGET</c:v>
          </c:tx>
          <c:invertIfNegative val="0"/>
          <c:cat>
            <c:strRef>
              <c:f>Sheet1!$B$3:$B$5</c:f>
              <c:strCache>
                <c:ptCount val="3"/>
                <c:pt idx="0">
                  <c:v>Januari </c:v>
                </c:pt>
                <c:pt idx="1">
                  <c:v>Februari</c:v>
                </c:pt>
                <c:pt idx="2">
                  <c:v>Maret</c:v>
                </c:pt>
              </c:strCache>
            </c:strRef>
          </c:cat>
          <c:val>
            <c:numRef>
              <c:f>Sheet1!$D$3:$D$5</c:f>
              <c:numCache>
                <c:formatCode>General</c:formatCode>
                <c:ptCount val="3"/>
                <c:pt idx="0">
                  <c:v>0.5</c:v>
                </c:pt>
                <c:pt idx="1">
                  <c:v>0.5</c:v>
                </c:pt>
                <c:pt idx="2">
                  <c:v>0.5</c:v>
                </c:pt>
              </c:numCache>
            </c:numRef>
          </c:val>
        </c:ser>
        <c:dLbls>
          <c:showLegendKey val="0"/>
          <c:showVal val="0"/>
          <c:showCatName val="0"/>
          <c:showSerName val="0"/>
          <c:showPercent val="0"/>
          <c:showBubbleSize val="0"/>
        </c:dLbls>
        <c:gapWidth val="150"/>
        <c:axId val="279117824"/>
        <c:axId val="235326848"/>
      </c:barChart>
      <c:catAx>
        <c:axId val="279117824"/>
        <c:scaling>
          <c:orientation val="minMax"/>
        </c:scaling>
        <c:delete val="0"/>
        <c:axPos val="b"/>
        <c:majorTickMark val="none"/>
        <c:minorTickMark val="none"/>
        <c:tickLblPos val="nextTo"/>
        <c:crossAx val="235326848"/>
        <c:crosses val="autoZero"/>
        <c:auto val="1"/>
        <c:lblAlgn val="ctr"/>
        <c:lblOffset val="100"/>
        <c:noMultiLvlLbl val="0"/>
      </c:catAx>
      <c:valAx>
        <c:axId val="235326848"/>
        <c:scaling>
          <c:orientation val="minMax"/>
        </c:scaling>
        <c:delete val="0"/>
        <c:axPos val="l"/>
        <c:majorGridlines/>
        <c:numFmt formatCode="General" sourceLinked="1"/>
        <c:majorTickMark val="none"/>
        <c:minorTickMark val="none"/>
        <c:tickLblPos val="nextTo"/>
        <c:crossAx val="279117824"/>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en-US" sz="1400" b="1" i="0" baseline="0">
                <a:effectLst/>
              </a:rPr>
              <a:t>ANGKA KEJADIAN ILI</a:t>
            </a:r>
            <a:endParaRPr lang="en-US" sz="1400">
              <a:effectLst/>
            </a:endParaRPr>
          </a:p>
          <a:p>
            <a:pPr>
              <a:defRPr sz="1400"/>
            </a:pPr>
            <a:r>
              <a:rPr lang="en-US" sz="1400" b="1" i="0" baseline="0">
                <a:effectLst/>
              </a:rPr>
              <a:t>RSUD dr. Murjani Sampit</a:t>
            </a:r>
            <a:endParaRPr lang="en-US" sz="1400">
              <a:effectLst/>
            </a:endParaRPr>
          </a:p>
        </c:rich>
      </c:tx>
      <c:layout>
        <c:manualLayout>
          <c:xMode val="edge"/>
          <c:yMode val="edge"/>
          <c:x val="0.37523600174978122"/>
          <c:y val="2.7777777777777776E-2"/>
        </c:manualLayout>
      </c:layout>
      <c:overlay val="0"/>
    </c:title>
    <c:autoTitleDeleted val="0"/>
    <c:plotArea>
      <c:layout/>
      <c:barChart>
        <c:barDir val="col"/>
        <c:grouping val="clustered"/>
        <c:varyColors val="0"/>
        <c:ser>
          <c:idx val="0"/>
          <c:order val="0"/>
          <c:tx>
            <c:strRef>
              <c:f>Sheet1!$C$18</c:f>
              <c:strCache>
                <c:ptCount val="1"/>
                <c:pt idx="0">
                  <c:v>CAPAIAN</c:v>
                </c:pt>
              </c:strCache>
            </c:strRef>
          </c:tx>
          <c:invertIfNegative val="0"/>
          <c:cat>
            <c:strRef>
              <c:f>Sheet1!$B$19:$B$21</c:f>
              <c:strCache>
                <c:ptCount val="3"/>
                <c:pt idx="0">
                  <c:v>Januari </c:v>
                </c:pt>
                <c:pt idx="1">
                  <c:v>Februari</c:v>
                </c:pt>
                <c:pt idx="2">
                  <c:v>Maret</c:v>
                </c:pt>
              </c:strCache>
            </c:strRef>
          </c:cat>
          <c:val>
            <c:numRef>
              <c:f>Sheet1!$C$19:$C$21</c:f>
              <c:numCache>
                <c:formatCode>General</c:formatCode>
                <c:ptCount val="3"/>
                <c:pt idx="0">
                  <c:v>8.7100000000000009</c:v>
                </c:pt>
                <c:pt idx="1">
                  <c:v>8.07</c:v>
                </c:pt>
                <c:pt idx="2">
                  <c:v>15.17</c:v>
                </c:pt>
              </c:numCache>
            </c:numRef>
          </c:val>
        </c:ser>
        <c:ser>
          <c:idx val="1"/>
          <c:order val="1"/>
          <c:tx>
            <c:strRef>
              <c:f>Sheet1!$D$18</c:f>
              <c:strCache>
                <c:ptCount val="1"/>
                <c:pt idx="0">
                  <c:v>TARGET</c:v>
                </c:pt>
              </c:strCache>
            </c:strRef>
          </c:tx>
          <c:invertIfNegative val="0"/>
          <c:cat>
            <c:strRef>
              <c:f>Sheet1!$B$19:$B$21</c:f>
              <c:strCache>
                <c:ptCount val="3"/>
                <c:pt idx="0">
                  <c:v>Januari </c:v>
                </c:pt>
                <c:pt idx="1">
                  <c:v>Februari</c:v>
                </c:pt>
                <c:pt idx="2">
                  <c:v>Maret</c:v>
                </c:pt>
              </c:strCache>
            </c:strRef>
          </c:cat>
          <c:val>
            <c:numRef>
              <c:f>Sheet1!$D$19:$D$21</c:f>
              <c:numCache>
                <c:formatCode>General</c:formatCode>
                <c:ptCount val="3"/>
                <c:pt idx="0">
                  <c:v>15</c:v>
                </c:pt>
                <c:pt idx="1">
                  <c:v>15</c:v>
                </c:pt>
                <c:pt idx="2">
                  <c:v>15</c:v>
                </c:pt>
              </c:numCache>
            </c:numRef>
          </c:val>
        </c:ser>
        <c:dLbls>
          <c:showLegendKey val="0"/>
          <c:showVal val="0"/>
          <c:showCatName val="0"/>
          <c:showSerName val="0"/>
          <c:showPercent val="0"/>
          <c:showBubbleSize val="0"/>
        </c:dLbls>
        <c:gapWidth val="150"/>
        <c:axId val="279063552"/>
        <c:axId val="235328576"/>
      </c:barChart>
      <c:catAx>
        <c:axId val="279063552"/>
        <c:scaling>
          <c:orientation val="minMax"/>
        </c:scaling>
        <c:delete val="0"/>
        <c:axPos val="b"/>
        <c:majorTickMark val="none"/>
        <c:minorTickMark val="none"/>
        <c:tickLblPos val="nextTo"/>
        <c:crossAx val="235328576"/>
        <c:crosses val="autoZero"/>
        <c:auto val="1"/>
        <c:lblAlgn val="ctr"/>
        <c:lblOffset val="100"/>
        <c:noMultiLvlLbl val="0"/>
      </c:catAx>
      <c:valAx>
        <c:axId val="235328576"/>
        <c:scaling>
          <c:orientation val="minMax"/>
        </c:scaling>
        <c:delete val="0"/>
        <c:axPos val="l"/>
        <c:majorGridlines/>
        <c:numFmt formatCode="General" sourceLinked="1"/>
        <c:majorTickMark val="none"/>
        <c:minorTickMark val="none"/>
        <c:tickLblPos val="nextTo"/>
        <c:crossAx val="279063552"/>
        <c:crosses val="autoZero"/>
        <c:crossBetween val="between"/>
      </c:valAx>
    </c:plotArea>
    <c:legend>
      <c:legendPos val="r"/>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en-US" sz="1400" b="1" i="0" baseline="0">
                <a:effectLst/>
              </a:rPr>
              <a:t>ANGKA KEJADIAN ISK</a:t>
            </a:r>
            <a:endParaRPr lang="en-US" sz="1400">
              <a:effectLst/>
            </a:endParaRPr>
          </a:p>
          <a:p>
            <a:pPr>
              <a:defRPr sz="1400"/>
            </a:pPr>
            <a:r>
              <a:rPr lang="en-US" sz="1400" b="1" i="0" baseline="0">
                <a:effectLst/>
              </a:rPr>
              <a:t>RSUD dr. Murjani Sampit</a:t>
            </a:r>
            <a:endParaRPr lang="en-US" sz="1400">
              <a:effectLst/>
            </a:endParaRPr>
          </a:p>
        </c:rich>
      </c:tx>
      <c:overlay val="0"/>
    </c:title>
    <c:autoTitleDeleted val="0"/>
    <c:plotArea>
      <c:layout/>
      <c:barChart>
        <c:barDir val="col"/>
        <c:grouping val="clustered"/>
        <c:varyColors val="0"/>
        <c:ser>
          <c:idx val="0"/>
          <c:order val="0"/>
          <c:tx>
            <c:strRef>
              <c:f>Sheet1!$C$37</c:f>
              <c:strCache>
                <c:ptCount val="1"/>
                <c:pt idx="0">
                  <c:v>CAPAIAN</c:v>
                </c:pt>
              </c:strCache>
            </c:strRef>
          </c:tx>
          <c:invertIfNegative val="0"/>
          <c:cat>
            <c:strRef>
              <c:f>Sheet1!$B$38:$B$40</c:f>
              <c:strCache>
                <c:ptCount val="3"/>
                <c:pt idx="0">
                  <c:v>Januari </c:v>
                </c:pt>
                <c:pt idx="1">
                  <c:v>Februari</c:v>
                </c:pt>
                <c:pt idx="2">
                  <c:v>Maret</c:v>
                </c:pt>
              </c:strCache>
            </c:strRef>
          </c:cat>
          <c:val>
            <c:numRef>
              <c:f>Sheet1!$C$38:$C$40</c:f>
              <c:numCache>
                <c:formatCode>General</c:formatCode>
                <c:ptCount val="3"/>
                <c:pt idx="0">
                  <c:v>0</c:v>
                </c:pt>
                <c:pt idx="1">
                  <c:v>6.15</c:v>
                </c:pt>
                <c:pt idx="2">
                  <c:v>0</c:v>
                </c:pt>
              </c:numCache>
            </c:numRef>
          </c:val>
        </c:ser>
        <c:ser>
          <c:idx val="1"/>
          <c:order val="1"/>
          <c:tx>
            <c:strRef>
              <c:f>Sheet1!$D$37</c:f>
              <c:strCache>
                <c:ptCount val="1"/>
                <c:pt idx="0">
                  <c:v>TARGET</c:v>
                </c:pt>
              </c:strCache>
            </c:strRef>
          </c:tx>
          <c:invertIfNegative val="0"/>
          <c:cat>
            <c:strRef>
              <c:f>Sheet1!$B$38:$B$40</c:f>
              <c:strCache>
                <c:ptCount val="3"/>
                <c:pt idx="0">
                  <c:v>Januari </c:v>
                </c:pt>
                <c:pt idx="1">
                  <c:v>Februari</c:v>
                </c:pt>
                <c:pt idx="2">
                  <c:v>Maret</c:v>
                </c:pt>
              </c:strCache>
            </c:strRef>
          </c:cat>
          <c:val>
            <c:numRef>
              <c:f>Sheet1!$D$38:$D$40</c:f>
              <c:numCache>
                <c:formatCode>General</c:formatCode>
                <c:ptCount val="3"/>
                <c:pt idx="0">
                  <c:v>5</c:v>
                </c:pt>
                <c:pt idx="1">
                  <c:v>5</c:v>
                </c:pt>
                <c:pt idx="2">
                  <c:v>5</c:v>
                </c:pt>
              </c:numCache>
            </c:numRef>
          </c:val>
        </c:ser>
        <c:dLbls>
          <c:showLegendKey val="0"/>
          <c:showVal val="0"/>
          <c:showCatName val="0"/>
          <c:showSerName val="0"/>
          <c:showPercent val="0"/>
          <c:showBubbleSize val="0"/>
        </c:dLbls>
        <c:gapWidth val="150"/>
        <c:axId val="280449024"/>
        <c:axId val="254089408"/>
      </c:barChart>
      <c:catAx>
        <c:axId val="280449024"/>
        <c:scaling>
          <c:orientation val="minMax"/>
        </c:scaling>
        <c:delete val="0"/>
        <c:axPos val="b"/>
        <c:majorTickMark val="none"/>
        <c:minorTickMark val="none"/>
        <c:tickLblPos val="nextTo"/>
        <c:crossAx val="254089408"/>
        <c:crosses val="autoZero"/>
        <c:auto val="1"/>
        <c:lblAlgn val="ctr"/>
        <c:lblOffset val="100"/>
        <c:noMultiLvlLbl val="0"/>
      </c:catAx>
      <c:valAx>
        <c:axId val="254089408"/>
        <c:scaling>
          <c:orientation val="minMax"/>
        </c:scaling>
        <c:delete val="0"/>
        <c:axPos val="l"/>
        <c:majorGridlines/>
        <c:numFmt formatCode="General" sourceLinked="1"/>
        <c:majorTickMark val="none"/>
        <c:minorTickMark val="none"/>
        <c:tickLblPos val="nextTo"/>
        <c:crossAx val="280449024"/>
        <c:crosses val="autoZero"/>
        <c:crossBetween val="between"/>
      </c:valAx>
    </c:plotArea>
    <c:legend>
      <c:legendPos val="r"/>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en-US" sz="1400"/>
              <a:t>ANGKA KEJADIAN</a:t>
            </a:r>
            <a:r>
              <a:rPr lang="en-US" sz="1400" baseline="0"/>
              <a:t> DEKUBITUS</a:t>
            </a:r>
          </a:p>
          <a:p>
            <a:pPr>
              <a:defRPr sz="1400"/>
            </a:pPr>
            <a:r>
              <a:rPr lang="en-US" sz="1400" baseline="0"/>
              <a:t>RSUD dr. Murjani Sampit</a:t>
            </a:r>
            <a:endParaRPr lang="en-US" sz="1400"/>
          </a:p>
        </c:rich>
      </c:tx>
      <c:overlay val="0"/>
    </c:title>
    <c:autoTitleDeleted val="0"/>
    <c:plotArea>
      <c:layout/>
      <c:barChart>
        <c:barDir val="col"/>
        <c:grouping val="clustered"/>
        <c:varyColors val="0"/>
        <c:ser>
          <c:idx val="0"/>
          <c:order val="0"/>
          <c:tx>
            <c:strRef>
              <c:f>Sheet1!$C$53</c:f>
              <c:strCache>
                <c:ptCount val="1"/>
                <c:pt idx="0">
                  <c:v>CAPAIAN</c:v>
                </c:pt>
              </c:strCache>
            </c:strRef>
          </c:tx>
          <c:invertIfNegative val="0"/>
          <c:cat>
            <c:strRef>
              <c:f>Sheet1!$B$54:$B$56</c:f>
              <c:strCache>
                <c:ptCount val="3"/>
                <c:pt idx="0">
                  <c:v>Januari </c:v>
                </c:pt>
                <c:pt idx="1">
                  <c:v>Februari</c:v>
                </c:pt>
                <c:pt idx="2">
                  <c:v>Maret</c:v>
                </c:pt>
              </c:strCache>
            </c:strRef>
          </c:cat>
          <c:val>
            <c:numRef>
              <c:f>Sheet1!$C$54:$C$56</c:f>
              <c:numCache>
                <c:formatCode>General</c:formatCode>
                <c:ptCount val="3"/>
                <c:pt idx="0">
                  <c:v>777.78</c:v>
                </c:pt>
                <c:pt idx="1">
                  <c:v>0</c:v>
                </c:pt>
                <c:pt idx="2">
                  <c:v>0</c:v>
                </c:pt>
              </c:numCache>
            </c:numRef>
          </c:val>
        </c:ser>
        <c:ser>
          <c:idx val="1"/>
          <c:order val="1"/>
          <c:tx>
            <c:strRef>
              <c:f>Sheet1!$D$53</c:f>
              <c:strCache>
                <c:ptCount val="1"/>
                <c:pt idx="0">
                  <c:v>TARGET</c:v>
                </c:pt>
              </c:strCache>
            </c:strRef>
          </c:tx>
          <c:invertIfNegative val="0"/>
          <c:cat>
            <c:strRef>
              <c:f>Sheet1!$B$54:$B$56</c:f>
              <c:strCache>
                <c:ptCount val="3"/>
                <c:pt idx="0">
                  <c:v>Januari </c:v>
                </c:pt>
                <c:pt idx="1">
                  <c:v>Februari</c:v>
                </c:pt>
                <c:pt idx="2">
                  <c:v>Maret</c:v>
                </c:pt>
              </c:strCache>
            </c:strRef>
          </c:cat>
          <c:val>
            <c:numRef>
              <c:f>Sheet1!$D$54:$D$56</c:f>
              <c:numCache>
                <c:formatCode>General</c:formatCode>
                <c:ptCount val="3"/>
                <c:pt idx="0">
                  <c:v>15</c:v>
                </c:pt>
                <c:pt idx="1">
                  <c:v>15</c:v>
                </c:pt>
                <c:pt idx="2">
                  <c:v>15</c:v>
                </c:pt>
              </c:numCache>
            </c:numRef>
          </c:val>
        </c:ser>
        <c:dLbls>
          <c:showLegendKey val="0"/>
          <c:showVal val="0"/>
          <c:showCatName val="0"/>
          <c:showSerName val="0"/>
          <c:showPercent val="0"/>
          <c:showBubbleSize val="0"/>
        </c:dLbls>
        <c:gapWidth val="150"/>
        <c:axId val="253426688"/>
        <c:axId val="139682368"/>
      </c:barChart>
      <c:catAx>
        <c:axId val="253426688"/>
        <c:scaling>
          <c:orientation val="minMax"/>
        </c:scaling>
        <c:delete val="0"/>
        <c:axPos val="b"/>
        <c:majorTickMark val="none"/>
        <c:minorTickMark val="none"/>
        <c:tickLblPos val="nextTo"/>
        <c:crossAx val="139682368"/>
        <c:crosses val="autoZero"/>
        <c:auto val="1"/>
        <c:lblAlgn val="ctr"/>
        <c:lblOffset val="100"/>
        <c:noMultiLvlLbl val="0"/>
      </c:catAx>
      <c:valAx>
        <c:axId val="139682368"/>
        <c:scaling>
          <c:orientation val="minMax"/>
        </c:scaling>
        <c:delete val="0"/>
        <c:axPos val="l"/>
        <c:majorGridlines/>
        <c:numFmt formatCode="General" sourceLinked="1"/>
        <c:majorTickMark val="none"/>
        <c:minorTickMark val="none"/>
        <c:tickLblPos val="nextTo"/>
        <c:crossAx val="253426688"/>
        <c:crosses val="autoZero"/>
        <c:crossBetween val="between"/>
      </c:valAx>
    </c:plotArea>
    <c:legend>
      <c:legendPos val="r"/>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ANGKA KEJADIAN INFEKSI</a:t>
            </a:r>
          </a:p>
          <a:p>
            <a:pPr>
              <a:defRPr/>
            </a:pPr>
            <a:r>
              <a:rPr lang="en-US"/>
              <a:t>RSUD dr. Murjani Sampit</a:t>
            </a:r>
          </a:p>
        </c:rich>
      </c:tx>
      <c:overlay val="0"/>
    </c:title>
    <c:autoTitleDeleted val="0"/>
    <c:plotArea>
      <c:layout/>
      <c:barChart>
        <c:barDir val="col"/>
        <c:grouping val="clustered"/>
        <c:varyColors val="0"/>
        <c:ser>
          <c:idx val="0"/>
          <c:order val="0"/>
          <c:tx>
            <c:strRef>
              <c:f>Sheet1!$C$70</c:f>
              <c:strCache>
                <c:ptCount val="1"/>
                <c:pt idx="0">
                  <c:v>CAPAIAN</c:v>
                </c:pt>
              </c:strCache>
            </c:strRef>
          </c:tx>
          <c:invertIfNegative val="0"/>
          <c:cat>
            <c:strRef>
              <c:f>Sheet1!$B$71:$B$74</c:f>
              <c:strCache>
                <c:ptCount val="3"/>
                <c:pt idx="0">
                  <c:v>ILI</c:v>
                </c:pt>
                <c:pt idx="1">
                  <c:v>ISK</c:v>
                </c:pt>
                <c:pt idx="2">
                  <c:v>IDO</c:v>
                </c:pt>
              </c:strCache>
            </c:strRef>
          </c:cat>
          <c:val>
            <c:numRef>
              <c:f>Sheet1!$C$71:$C$74</c:f>
              <c:numCache>
                <c:formatCode>General</c:formatCode>
                <c:ptCount val="4"/>
                <c:pt idx="0">
                  <c:v>10.35</c:v>
                </c:pt>
                <c:pt idx="1">
                  <c:v>2.14</c:v>
                </c:pt>
                <c:pt idx="2">
                  <c:v>1.51</c:v>
                </c:pt>
              </c:numCache>
            </c:numRef>
          </c:val>
        </c:ser>
        <c:ser>
          <c:idx val="1"/>
          <c:order val="1"/>
          <c:tx>
            <c:strRef>
              <c:f>Sheet1!$D$70</c:f>
              <c:strCache>
                <c:ptCount val="1"/>
                <c:pt idx="0">
                  <c:v>TARGET</c:v>
                </c:pt>
              </c:strCache>
            </c:strRef>
          </c:tx>
          <c:invertIfNegative val="0"/>
          <c:cat>
            <c:strRef>
              <c:f>Sheet1!$B$71:$B$74</c:f>
              <c:strCache>
                <c:ptCount val="3"/>
                <c:pt idx="0">
                  <c:v>ILI</c:v>
                </c:pt>
                <c:pt idx="1">
                  <c:v>ISK</c:v>
                </c:pt>
                <c:pt idx="2">
                  <c:v>IDO</c:v>
                </c:pt>
              </c:strCache>
            </c:strRef>
          </c:cat>
          <c:val>
            <c:numRef>
              <c:f>Sheet1!$D$71:$D$74</c:f>
              <c:numCache>
                <c:formatCode>General</c:formatCode>
                <c:ptCount val="4"/>
                <c:pt idx="0">
                  <c:v>15</c:v>
                </c:pt>
                <c:pt idx="1">
                  <c:v>15</c:v>
                </c:pt>
                <c:pt idx="2">
                  <c:v>0.5</c:v>
                </c:pt>
              </c:numCache>
            </c:numRef>
          </c:val>
        </c:ser>
        <c:dLbls>
          <c:showLegendKey val="0"/>
          <c:showVal val="0"/>
          <c:showCatName val="0"/>
          <c:showSerName val="0"/>
          <c:showPercent val="0"/>
          <c:showBubbleSize val="0"/>
        </c:dLbls>
        <c:gapWidth val="150"/>
        <c:axId val="278170624"/>
        <c:axId val="139684096"/>
      </c:barChart>
      <c:catAx>
        <c:axId val="278170624"/>
        <c:scaling>
          <c:orientation val="minMax"/>
        </c:scaling>
        <c:delete val="0"/>
        <c:axPos val="b"/>
        <c:majorTickMark val="none"/>
        <c:minorTickMark val="none"/>
        <c:tickLblPos val="nextTo"/>
        <c:crossAx val="139684096"/>
        <c:crosses val="autoZero"/>
        <c:auto val="1"/>
        <c:lblAlgn val="ctr"/>
        <c:lblOffset val="100"/>
        <c:noMultiLvlLbl val="0"/>
      </c:catAx>
      <c:valAx>
        <c:axId val="139684096"/>
        <c:scaling>
          <c:orientation val="minMax"/>
        </c:scaling>
        <c:delete val="0"/>
        <c:axPos val="l"/>
        <c:majorGridlines/>
        <c:title>
          <c:tx>
            <c:rich>
              <a:bodyPr/>
              <a:lstStyle/>
              <a:p>
                <a:pPr>
                  <a:defRPr/>
                </a:pPr>
                <a:r>
                  <a:rPr lang="en-US"/>
                  <a:t>JUMLAH</a:t>
                </a:r>
              </a:p>
            </c:rich>
          </c:tx>
          <c:overlay val="0"/>
        </c:title>
        <c:numFmt formatCode="General" sourceLinked="1"/>
        <c:majorTickMark val="none"/>
        <c:minorTickMark val="none"/>
        <c:tickLblPos val="nextTo"/>
        <c:crossAx val="278170624"/>
        <c:crosses val="autoZero"/>
        <c:crossBetween val="between"/>
      </c:valAx>
    </c:plotArea>
    <c:legend>
      <c:legendPos val="r"/>
      <c:overlay val="0"/>
    </c:legend>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2212</TotalTime>
  <Pages>13</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cp:lastPrinted>2018-09-15T00:21:00Z</cp:lastPrinted>
  <dcterms:created xsi:type="dcterms:W3CDTF">2018-01-03T01:17:00Z</dcterms:created>
  <dcterms:modified xsi:type="dcterms:W3CDTF">2018-09-15T00:24:00Z</dcterms:modified>
</cp:coreProperties>
</file>