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(kesehatan, financial, legal dan peraturan)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Tidak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Pernah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Kehilangan nyawa/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Ekstremitas/fungsi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Masa perawatan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Klinis dan keuangan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Klinis dan keuangan</w:t>
            </w:r>
          </w:p>
          <w:p w:rsidR="002C4365" w:rsidRPr="0047567B" w:rsidRDefault="002C4365" w:rsidP="002C4365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Tidak ada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Sangat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47567B" w:rsidRPr="00133D10" w:rsidTr="0047567B">
        <w:tc>
          <w:tcPr>
            <w:tcW w:w="3828" w:type="dxa"/>
          </w:tcPr>
          <w:p w:rsidR="0047567B" w:rsidRPr="00133D10" w:rsidRDefault="00133D10" w:rsidP="0047567B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Instalasi Gizi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47567B" w:rsidRPr="00133D10" w:rsidRDefault="0047567B" w:rsidP="0047567B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Uji lab usap alat dan makanan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60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Kepatuhan penggunaan APD sesuai indikasi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36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right="-99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Kepatuhan kebersihan tangan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60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Pembersihan area kerja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60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Kebersihan lingkungan gizi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36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Kesehatan penyedia makanan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100</w:t>
            </w:r>
          </w:p>
        </w:tc>
      </w:tr>
    </w:tbl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47567B" w:rsidRDefault="0047567B" w:rsidP="001C54A4">
      <w:pPr>
        <w:spacing w:after="0" w:line="24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701"/>
        <w:gridCol w:w="2126"/>
      </w:tblGrid>
      <w:tr w:rsidR="000B164F" w:rsidRPr="002B046C" w:rsidTr="00772185">
        <w:tc>
          <w:tcPr>
            <w:tcW w:w="64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133D10" w:rsidRPr="002B046C" w:rsidTr="004021A4">
        <w:trPr>
          <w:trHeight w:val="1498"/>
        </w:trPr>
        <w:tc>
          <w:tcPr>
            <w:tcW w:w="648" w:type="dxa"/>
          </w:tcPr>
          <w:p w:rsidR="00133D10" w:rsidRPr="002B046C" w:rsidRDefault="00133D10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721" w:type="dxa"/>
          </w:tcPr>
          <w:p w:rsidR="00133D10" w:rsidRPr="002B046C" w:rsidRDefault="00133D10" w:rsidP="00B2294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Kesehatan penyedia makanan</w:t>
            </w:r>
          </w:p>
        </w:tc>
        <w:tc>
          <w:tcPr>
            <w:tcW w:w="708" w:type="dxa"/>
          </w:tcPr>
          <w:p w:rsidR="00133D10" w:rsidRPr="002B046C" w:rsidRDefault="00133D10" w:rsidP="00B2294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133D10" w:rsidRPr="002B046C" w:rsidRDefault="00133D10" w:rsidP="00B2294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133D10" w:rsidRPr="002B046C" w:rsidRDefault="00133D10" w:rsidP="00B2294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Kesehatan karyawan terjamin</w:t>
            </w:r>
          </w:p>
        </w:tc>
        <w:tc>
          <w:tcPr>
            <w:tcW w:w="4252" w:type="dxa"/>
          </w:tcPr>
          <w:p w:rsidR="00133D10" w:rsidRDefault="00133D10" w:rsidP="00CE3AE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Lakukan uji kesehatan secara berkala.</w:t>
            </w:r>
          </w:p>
          <w:p w:rsidR="00133D10" w:rsidRDefault="00133D10" w:rsidP="00CE3AE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aturan petugas dengan penyakit menular tidak boleh menangani makanan yang dihidangkan ke pasien.</w:t>
            </w:r>
          </w:p>
          <w:p w:rsidR="00133D10" w:rsidRPr="002B046C" w:rsidRDefault="00133D10" w:rsidP="00CE3AE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kesehatan karyawan gizi.</w:t>
            </w:r>
          </w:p>
        </w:tc>
        <w:tc>
          <w:tcPr>
            <w:tcW w:w="1701" w:type="dxa"/>
          </w:tcPr>
          <w:p w:rsidR="00133D10" w:rsidRPr="002B046C" w:rsidRDefault="00B901BF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  <w:r w:rsidR="00133D10">
              <w:rPr>
                <w:rFonts w:ascii="Bookman Old Style" w:hAnsi="Bookman Old Style"/>
              </w:rPr>
              <w:t xml:space="preserve"> bulan</w:t>
            </w:r>
          </w:p>
        </w:tc>
        <w:tc>
          <w:tcPr>
            <w:tcW w:w="2126" w:type="dxa"/>
          </w:tcPr>
          <w:p w:rsidR="00133D10" w:rsidRDefault="00133D10" w:rsidP="00CE3AE6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Komite PPIRS.</w:t>
            </w:r>
          </w:p>
          <w:p w:rsidR="00133D10" w:rsidRDefault="00133D10" w:rsidP="00CE3AE6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Ka. Inst Gizi.</w:t>
            </w:r>
          </w:p>
          <w:p w:rsidR="00133D10" w:rsidRDefault="00133D10" w:rsidP="00CE3AE6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Penunjang non medic.</w:t>
            </w:r>
          </w:p>
          <w:p w:rsidR="00133D10" w:rsidRPr="00CE6AF3" w:rsidRDefault="00133D10" w:rsidP="00CE3AE6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Kepegawaian.</w:t>
            </w:r>
          </w:p>
        </w:tc>
      </w:tr>
      <w:tr w:rsidR="00133D10" w:rsidRPr="002B046C" w:rsidTr="00772185">
        <w:tc>
          <w:tcPr>
            <w:tcW w:w="648" w:type="dxa"/>
          </w:tcPr>
          <w:p w:rsidR="00133D10" w:rsidRPr="002B046C" w:rsidRDefault="00133D10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721" w:type="dxa"/>
          </w:tcPr>
          <w:p w:rsidR="00133D10" w:rsidRPr="002B046C" w:rsidRDefault="00133D10" w:rsidP="00B22947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lab usap alat dan makanan</w:t>
            </w:r>
          </w:p>
        </w:tc>
        <w:tc>
          <w:tcPr>
            <w:tcW w:w="708" w:type="dxa"/>
          </w:tcPr>
          <w:p w:rsidR="00133D10" w:rsidRPr="002B046C" w:rsidRDefault="00133D10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133D10" w:rsidRPr="002B046C" w:rsidRDefault="00133D10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133D10" w:rsidRPr="002B046C" w:rsidRDefault="00133D10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Alat dan makan bersih bebas kuman</w:t>
            </w:r>
          </w:p>
        </w:tc>
        <w:tc>
          <w:tcPr>
            <w:tcW w:w="4252" w:type="dxa"/>
          </w:tcPr>
          <w:p w:rsidR="00133D10" w:rsidRDefault="00133D10" w:rsidP="00CE3AE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lab alat dan makanan secara berkala.</w:t>
            </w:r>
          </w:p>
          <w:p w:rsidR="00133D10" w:rsidRDefault="00133D10" w:rsidP="00CE3AE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Lakukan pembersihan alat makanan sesuai standart.</w:t>
            </w:r>
          </w:p>
          <w:p w:rsidR="00133D10" w:rsidRPr="00CE6AF3" w:rsidRDefault="00133D10" w:rsidP="00CE3AE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alat dan makanan.</w:t>
            </w:r>
          </w:p>
        </w:tc>
        <w:tc>
          <w:tcPr>
            <w:tcW w:w="1701" w:type="dxa"/>
          </w:tcPr>
          <w:p w:rsidR="00133D10" w:rsidRPr="002B046C" w:rsidRDefault="00B901BF" w:rsidP="002312A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  <w:r w:rsidR="00133D10">
              <w:rPr>
                <w:rFonts w:ascii="Bookman Old Style" w:hAnsi="Bookman Old Style"/>
              </w:rPr>
              <w:t xml:space="preserve"> bulan</w:t>
            </w:r>
          </w:p>
        </w:tc>
        <w:tc>
          <w:tcPr>
            <w:tcW w:w="2126" w:type="dxa"/>
          </w:tcPr>
          <w:p w:rsidR="00133D10" w:rsidRDefault="00133D10" w:rsidP="00CE3AE6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Komite PPIRS.</w:t>
            </w:r>
          </w:p>
          <w:p w:rsidR="00133D10" w:rsidRDefault="00133D10" w:rsidP="00CE3AE6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Ka. Inst Gizi.</w:t>
            </w:r>
          </w:p>
          <w:p w:rsidR="00133D10" w:rsidRPr="000019A5" w:rsidRDefault="00133D10" w:rsidP="00CE3AE6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Laboratorium.</w:t>
            </w:r>
          </w:p>
        </w:tc>
      </w:tr>
      <w:tr w:rsidR="00133D10" w:rsidRPr="002B046C" w:rsidTr="00772185">
        <w:tc>
          <w:tcPr>
            <w:tcW w:w="648" w:type="dxa"/>
          </w:tcPr>
          <w:p w:rsidR="00133D10" w:rsidRDefault="00133D10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721" w:type="dxa"/>
          </w:tcPr>
          <w:p w:rsidR="00133D10" w:rsidRDefault="00133D10" w:rsidP="00B22947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Pembersihan area kerja</w:t>
            </w:r>
          </w:p>
        </w:tc>
        <w:tc>
          <w:tcPr>
            <w:tcW w:w="708" w:type="dxa"/>
          </w:tcPr>
          <w:p w:rsidR="00133D10" w:rsidRDefault="00133D10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133D10" w:rsidRDefault="00133D10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133D10" w:rsidRDefault="00133D10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Area kerja bersih</w:t>
            </w:r>
          </w:p>
        </w:tc>
        <w:tc>
          <w:tcPr>
            <w:tcW w:w="4252" w:type="dxa"/>
          </w:tcPr>
          <w:p w:rsidR="00133D10" w:rsidRDefault="00133D10" w:rsidP="00CE3AE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ruangan segera setelah digunakan.</w:t>
            </w:r>
          </w:p>
          <w:p w:rsidR="00133D10" w:rsidRDefault="00133D10" w:rsidP="00CE3AE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area kerja sesuai dengan standar yang berlaku.</w:t>
            </w:r>
          </w:p>
          <w:p w:rsidR="00133D10" w:rsidRDefault="00133D10" w:rsidP="00CE3AE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kebersihan area kerja.</w:t>
            </w:r>
          </w:p>
        </w:tc>
        <w:tc>
          <w:tcPr>
            <w:tcW w:w="1701" w:type="dxa"/>
          </w:tcPr>
          <w:p w:rsidR="00133D10" w:rsidRPr="00F768CF" w:rsidRDefault="00B901B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hari.</w:t>
            </w:r>
          </w:p>
        </w:tc>
        <w:tc>
          <w:tcPr>
            <w:tcW w:w="2126" w:type="dxa"/>
          </w:tcPr>
          <w:p w:rsidR="00133D10" w:rsidRDefault="00133D10" w:rsidP="00CE3AE6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Komite PPIRS.</w:t>
            </w:r>
          </w:p>
          <w:p w:rsidR="00133D10" w:rsidRDefault="00133D10" w:rsidP="00CE3AE6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Ka. Inst Gizi.</w:t>
            </w:r>
          </w:p>
          <w:p w:rsidR="00133D10" w:rsidRDefault="00133D10" w:rsidP="00B22947">
            <w:p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</w:p>
        </w:tc>
      </w:tr>
    </w:tbl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843"/>
        <w:gridCol w:w="1984"/>
      </w:tblGrid>
      <w:tr w:rsidR="000019A5" w:rsidRPr="002B046C" w:rsidTr="002312A3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B901BF" w:rsidRPr="002B046C" w:rsidTr="002312A3">
        <w:tc>
          <w:tcPr>
            <w:tcW w:w="648" w:type="dxa"/>
          </w:tcPr>
          <w:p w:rsidR="00B901BF" w:rsidRPr="002B046C" w:rsidRDefault="00B901B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721" w:type="dxa"/>
          </w:tcPr>
          <w:p w:rsidR="00B901BF" w:rsidRDefault="00B901BF" w:rsidP="00B22947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Kepatuhan kebersihan tangan</w:t>
            </w:r>
          </w:p>
        </w:tc>
        <w:tc>
          <w:tcPr>
            <w:tcW w:w="708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B901BF" w:rsidRPr="002B046C" w:rsidRDefault="00B901BF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B901BF" w:rsidRPr="002B046C" w:rsidRDefault="00B901BF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gizi melakukan kebersihan tangan dalam melakukan proses penyediaan makanan.</w:t>
            </w:r>
          </w:p>
        </w:tc>
        <w:tc>
          <w:tcPr>
            <w:tcW w:w="4252" w:type="dxa"/>
          </w:tcPr>
          <w:p w:rsidR="00B901BF" w:rsidRDefault="00B901BF" w:rsidP="00CE3AE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Resosialisasi 6 langkah kebersihan tangan.</w:t>
            </w:r>
          </w:p>
          <w:p w:rsidR="00B901BF" w:rsidRDefault="00B901BF" w:rsidP="00CE3AE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aturan dilarang kuku kotor atau panjang.</w:t>
            </w:r>
          </w:p>
          <w:p w:rsidR="00B901BF" w:rsidRPr="000019A5" w:rsidRDefault="00B901BF" w:rsidP="00CE3AE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kepatuhan kebersihan tangan. </w:t>
            </w:r>
          </w:p>
        </w:tc>
        <w:tc>
          <w:tcPr>
            <w:tcW w:w="1843" w:type="dxa"/>
          </w:tcPr>
          <w:p w:rsidR="00B901BF" w:rsidRPr="002B046C" w:rsidRDefault="00B901BF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hari.</w:t>
            </w:r>
          </w:p>
        </w:tc>
        <w:tc>
          <w:tcPr>
            <w:tcW w:w="1984" w:type="dxa"/>
          </w:tcPr>
          <w:p w:rsidR="00B901BF" w:rsidRDefault="00B901BF" w:rsidP="00CE3AE6">
            <w:pPr>
              <w:numPr>
                <w:ilvl w:val="0"/>
                <w:numId w:val="2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Komite PPIRS.</w:t>
            </w:r>
          </w:p>
          <w:p w:rsidR="00B901BF" w:rsidRDefault="00B901BF" w:rsidP="00CE3AE6">
            <w:pPr>
              <w:numPr>
                <w:ilvl w:val="0"/>
                <w:numId w:val="2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Ka. Inst Gizi</w:t>
            </w:r>
          </w:p>
          <w:p w:rsidR="00B901BF" w:rsidRPr="002B046C" w:rsidRDefault="00B901BF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B901BF" w:rsidRPr="002B046C" w:rsidTr="002312A3">
        <w:tc>
          <w:tcPr>
            <w:tcW w:w="648" w:type="dxa"/>
          </w:tcPr>
          <w:p w:rsidR="00B901BF" w:rsidRDefault="00B901B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Kepatuhan penggunaan APD sesuai indikasi</w:t>
            </w:r>
          </w:p>
        </w:tc>
        <w:tc>
          <w:tcPr>
            <w:tcW w:w="708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B901BF" w:rsidRPr="002B046C" w:rsidRDefault="00B901BF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35" w:type="dxa"/>
          </w:tcPr>
          <w:p w:rsidR="00B901BF" w:rsidRPr="002B046C" w:rsidRDefault="00B901BF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Meningkatkan kepatuhan penggunaan APD sesuai indikasi</w:t>
            </w:r>
          </w:p>
        </w:tc>
        <w:tc>
          <w:tcPr>
            <w:tcW w:w="4252" w:type="dxa"/>
          </w:tcPr>
          <w:p w:rsidR="00B901BF" w:rsidRPr="000019A5" w:rsidRDefault="00B901BF" w:rsidP="00CE3AE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Melakukan re sosialisasi tentang  penggunaan APD sesuai indikasi</w:t>
            </w:r>
          </w:p>
          <w:p w:rsidR="00B901BF" w:rsidRPr="000019A5" w:rsidRDefault="00B901BF" w:rsidP="00CE3AE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Melakukan monitoring penggunaan APD</w:t>
            </w:r>
          </w:p>
        </w:tc>
        <w:tc>
          <w:tcPr>
            <w:tcW w:w="1843" w:type="dxa"/>
          </w:tcPr>
          <w:p w:rsidR="00B901BF" w:rsidRDefault="00B901BF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hari.</w:t>
            </w:r>
          </w:p>
        </w:tc>
        <w:tc>
          <w:tcPr>
            <w:tcW w:w="1984" w:type="dxa"/>
          </w:tcPr>
          <w:p w:rsidR="00B901BF" w:rsidRPr="000019A5" w:rsidRDefault="00B901BF" w:rsidP="00CE3AE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Komite PPIRS.</w:t>
            </w:r>
          </w:p>
          <w:p w:rsidR="00B901BF" w:rsidRPr="000019A5" w:rsidRDefault="00B901BF" w:rsidP="00CE3AE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 xml:space="preserve">Ka. Inst </w:t>
            </w:r>
            <w:r>
              <w:rPr>
                <w:rFonts w:ascii="Bookman Old Style" w:hAnsi="Bookman Old Style"/>
              </w:rPr>
              <w:t>Gizi</w:t>
            </w:r>
            <w:r w:rsidRPr="000019A5">
              <w:rPr>
                <w:rFonts w:ascii="Bookman Old Style" w:hAnsi="Bookman Old Style"/>
              </w:rPr>
              <w:t>.</w:t>
            </w:r>
          </w:p>
        </w:tc>
      </w:tr>
      <w:tr w:rsidR="00B901BF" w:rsidRPr="002B046C" w:rsidTr="002312A3">
        <w:tc>
          <w:tcPr>
            <w:tcW w:w="648" w:type="dxa"/>
          </w:tcPr>
          <w:p w:rsidR="00B901BF" w:rsidRDefault="00B901B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721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Kebersihan lingkungan gizi</w:t>
            </w:r>
          </w:p>
        </w:tc>
        <w:tc>
          <w:tcPr>
            <w:tcW w:w="708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B901BF" w:rsidRPr="002B046C" w:rsidRDefault="00B901BF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35" w:type="dxa"/>
          </w:tcPr>
          <w:p w:rsidR="00B901BF" w:rsidRPr="002B046C" w:rsidRDefault="00B901BF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Kebersihan lingkungan gizi terjamin</w:t>
            </w:r>
          </w:p>
        </w:tc>
        <w:tc>
          <w:tcPr>
            <w:tcW w:w="4252" w:type="dxa"/>
          </w:tcPr>
          <w:p w:rsidR="00B901BF" w:rsidRDefault="00B901BF" w:rsidP="00CE3AE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lingkungan secara berkala.</w:t>
            </w:r>
          </w:p>
          <w:p w:rsidR="00B901BF" w:rsidRDefault="00B901BF" w:rsidP="00CE3AE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lingkungan gizi sesuai dengan standar yang berlaku.</w:t>
            </w:r>
          </w:p>
          <w:p w:rsidR="00B901BF" w:rsidRPr="00AA67F4" w:rsidRDefault="00B901BF" w:rsidP="00CE3AE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kebersihan </w:t>
            </w:r>
            <w:r>
              <w:rPr>
                <w:rFonts w:ascii="Bookman Old Style" w:hAnsi="Bookman Old Style"/>
              </w:rPr>
              <w:t>lingkungan gizi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B901BF" w:rsidRPr="002B046C" w:rsidRDefault="00B901BF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hari.</w:t>
            </w:r>
          </w:p>
        </w:tc>
        <w:tc>
          <w:tcPr>
            <w:tcW w:w="1984" w:type="dxa"/>
          </w:tcPr>
          <w:p w:rsidR="00B901BF" w:rsidRDefault="00B901BF" w:rsidP="00CE3AE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Komite PPIRS.</w:t>
            </w:r>
          </w:p>
          <w:p w:rsidR="00B901BF" w:rsidRPr="00AA67F4" w:rsidRDefault="00B901BF" w:rsidP="00CE3AE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>Ka. Inst Gizi</w:t>
            </w:r>
          </w:p>
        </w:tc>
      </w:tr>
    </w:tbl>
    <w:p w:rsidR="00772185" w:rsidRDefault="00B901BF" w:rsidP="00772185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8" style="position:absolute;left:0;text-align:left;margin-left:552.15pt;margin-top:2.8pt;width:190.5pt;height:137.25pt;z-index:251671552;mso-position-horizontal-relative:text;mso-position-vertical-relative:text" stroked="f">
            <v:textbox>
              <w:txbxContent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gramStart"/>
                  <w:r>
                    <w:rPr>
                      <w:rFonts w:ascii="Bookman Old Style" w:hAnsi="Bookman Old Style"/>
                    </w:rPr>
                    <w:t>Sampit, ………………………</w:t>
                  </w:r>
                  <w:proofErr w:type="gram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Dibuat oleh:</w:t>
                  </w: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gramStart"/>
                  <w:r>
                    <w:rPr>
                      <w:rFonts w:ascii="Bookman Old Style" w:hAnsi="Bookman Old Style"/>
                    </w:rPr>
                    <w:t>Ka.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Instalasi Gizi</w:t>
                  </w: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Pr="00364826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>
                    <w:rPr>
                      <w:rFonts w:ascii="Bookman Old Style" w:hAnsi="Bookman Old Style"/>
                      <w:u w:val="single"/>
                    </w:rPr>
                    <w:t>Sri Supriyani, A.Md.Gz</w:t>
                  </w: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19670830 200012 2 001</w:t>
                  </w:r>
                </w:p>
                <w:p w:rsidR="00B901BF" w:rsidRPr="00600EC3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B901BF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3" style="position:absolute;left:0;text-align:left;margin-left:17.1pt;margin-top:16.8pt;width:190.5pt;height:104.55pt;z-index:251667456" stroked="f">
            <v:textbox style="mso-next-textbox:#_x0000_s1033">
              <w:txbxContent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Disetujui oleh: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Ketua Komite PPI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Pr="00364826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Setiabudi, Sp.PK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E72ADF" w:rsidRPr="00600EC3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Pr="002B046C" w:rsidRDefault="00E72ADF" w:rsidP="00E72ADF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544"/>
        <w:gridCol w:w="2268"/>
        <w:gridCol w:w="2551"/>
      </w:tblGrid>
      <w:tr w:rsidR="008F2F44" w:rsidRPr="002B046C" w:rsidTr="00B05A4B">
        <w:tc>
          <w:tcPr>
            <w:tcW w:w="648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vAlign w:val="center"/>
          </w:tcPr>
          <w:p w:rsidR="008F2F44" w:rsidRPr="002B046C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B05A4B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8F2F44" w:rsidRPr="002B046C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vAlign w:val="center"/>
          </w:tcPr>
          <w:p w:rsidR="008F2F44" w:rsidRPr="002B046C" w:rsidRDefault="00B05A4B" w:rsidP="008F2F4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B901BF" w:rsidRPr="002B046C" w:rsidTr="00B05A4B">
        <w:trPr>
          <w:trHeight w:val="1498"/>
        </w:trPr>
        <w:tc>
          <w:tcPr>
            <w:tcW w:w="648" w:type="dxa"/>
          </w:tcPr>
          <w:p w:rsidR="00B901BF" w:rsidRPr="002B046C" w:rsidRDefault="00B901BF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1870" w:type="dxa"/>
          </w:tcPr>
          <w:p w:rsidR="00B901BF" w:rsidRPr="002B046C" w:rsidRDefault="00B901BF" w:rsidP="00B2294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Kesehatan penyedia makanan</w:t>
            </w:r>
          </w:p>
        </w:tc>
        <w:tc>
          <w:tcPr>
            <w:tcW w:w="2126" w:type="dxa"/>
          </w:tcPr>
          <w:p w:rsidR="00B901BF" w:rsidRPr="002B046C" w:rsidRDefault="00B901BF" w:rsidP="00B2294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Kesehatan karyawan terjamin</w:t>
            </w:r>
          </w:p>
        </w:tc>
        <w:tc>
          <w:tcPr>
            <w:tcW w:w="2977" w:type="dxa"/>
          </w:tcPr>
          <w:p w:rsidR="00B901BF" w:rsidRDefault="00B901BF" w:rsidP="00CE3AE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Lakukan uji kesehatan secara berkala.</w:t>
            </w:r>
          </w:p>
          <w:p w:rsidR="00B901BF" w:rsidRDefault="00B901BF" w:rsidP="00CE3AE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aturan petugas dengan penyakit menular tidak boleh menangani makanan yang dihidangkan ke pasien.</w:t>
            </w:r>
          </w:p>
          <w:p w:rsidR="00B901BF" w:rsidRPr="002B046C" w:rsidRDefault="00B901BF" w:rsidP="00CE3AE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kesehatan karyawan gizi.</w:t>
            </w:r>
          </w:p>
        </w:tc>
        <w:tc>
          <w:tcPr>
            <w:tcW w:w="3544" w:type="dxa"/>
          </w:tcPr>
          <w:p w:rsidR="00B901BF" w:rsidRDefault="00256CA5" w:rsidP="00CE3AE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</w:t>
            </w:r>
            <w:r w:rsidR="00B901BF">
              <w:rPr>
                <w:rFonts w:ascii="Bookman Old Style" w:hAnsi="Bookman Old Style"/>
              </w:rPr>
              <w:t>akukan uji kesehatan secara berkala.</w:t>
            </w:r>
          </w:p>
          <w:p w:rsidR="00B901BF" w:rsidRDefault="00256CA5" w:rsidP="00CE3AE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Mengusulkan untuk dib</w:t>
            </w:r>
            <w:r w:rsidR="00B901BF">
              <w:rPr>
                <w:rFonts w:ascii="Bookman Old Style" w:hAnsi="Bookman Old Style"/>
              </w:rPr>
              <w:t>uat aturan petugas dengan penyakit menular tidak boleh menangani makanan yang dihidangkan ke pasien.</w:t>
            </w:r>
          </w:p>
          <w:p w:rsidR="00B901BF" w:rsidRPr="002B046C" w:rsidRDefault="00B901BF" w:rsidP="00CE3AE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kesehatan karyawan gizi.</w:t>
            </w:r>
          </w:p>
        </w:tc>
        <w:tc>
          <w:tcPr>
            <w:tcW w:w="2268" w:type="dxa"/>
          </w:tcPr>
          <w:p w:rsidR="00B901BF" w:rsidRDefault="00256CA5" w:rsidP="00CE3AE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kesehatan belum bisa dilaksanakan.</w:t>
            </w:r>
          </w:p>
          <w:p w:rsidR="00256CA5" w:rsidRPr="00B05A4B" w:rsidRDefault="00256CA5" w:rsidP="00CE3AE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Skrining kesehatan secara berkala belum dilakukan.</w:t>
            </w:r>
          </w:p>
        </w:tc>
        <w:tc>
          <w:tcPr>
            <w:tcW w:w="2551" w:type="dxa"/>
          </w:tcPr>
          <w:p w:rsidR="00B901BF" w:rsidRPr="001526DB" w:rsidRDefault="00256CA5" w:rsidP="00CE3AE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Koordinasikan dengan KKS dalam program kesehatan karyawan.</w:t>
            </w:r>
          </w:p>
        </w:tc>
      </w:tr>
      <w:tr w:rsidR="00B901BF" w:rsidRPr="002B046C" w:rsidTr="00B05A4B">
        <w:tc>
          <w:tcPr>
            <w:tcW w:w="648" w:type="dxa"/>
          </w:tcPr>
          <w:p w:rsidR="00B901BF" w:rsidRPr="002B046C" w:rsidRDefault="00B901BF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870" w:type="dxa"/>
          </w:tcPr>
          <w:p w:rsidR="00B901BF" w:rsidRPr="002B046C" w:rsidRDefault="00B901BF" w:rsidP="00B22947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lab usap alat dan makanan</w:t>
            </w:r>
          </w:p>
        </w:tc>
        <w:tc>
          <w:tcPr>
            <w:tcW w:w="2126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Alat dan makan bersih bebas kuman</w:t>
            </w:r>
          </w:p>
        </w:tc>
        <w:tc>
          <w:tcPr>
            <w:tcW w:w="2977" w:type="dxa"/>
          </w:tcPr>
          <w:p w:rsidR="00B901BF" w:rsidRDefault="00B901BF" w:rsidP="00CE3AE6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lab alat dan makanan secara berkala.</w:t>
            </w:r>
          </w:p>
          <w:p w:rsidR="00B901BF" w:rsidRDefault="00B901BF" w:rsidP="00CE3AE6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Lakukan pembersihan alat makanan sesuai standart.</w:t>
            </w:r>
          </w:p>
          <w:p w:rsidR="00B901BF" w:rsidRPr="00CE6AF3" w:rsidRDefault="00B901BF" w:rsidP="00CE3AE6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alat dan makanan.</w:t>
            </w:r>
          </w:p>
        </w:tc>
        <w:tc>
          <w:tcPr>
            <w:tcW w:w="3544" w:type="dxa"/>
          </w:tcPr>
          <w:p w:rsidR="00B901BF" w:rsidRDefault="00B901BF" w:rsidP="00CE3AE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lab alat dan makanan secara berkala.</w:t>
            </w:r>
          </w:p>
          <w:p w:rsidR="00B901BF" w:rsidRDefault="00B901BF" w:rsidP="00CE3AE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Lakukan pembersihan alat makanan sesuai standart.</w:t>
            </w:r>
          </w:p>
          <w:p w:rsidR="00B901BF" w:rsidRPr="00CE6AF3" w:rsidRDefault="00B901BF" w:rsidP="00CE3AE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alat dan makanan.</w:t>
            </w:r>
          </w:p>
        </w:tc>
        <w:tc>
          <w:tcPr>
            <w:tcW w:w="2268" w:type="dxa"/>
          </w:tcPr>
          <w:p w:rsidR="00B901BF" w:rsidRDefault="00256CA5" w:rsidP="00CE3AE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Belum ada uji lab makanan.</w:t>
            </w:r>
          </w:p>
          <w:p w:rsidR="00256CA5" w:rsidRDefault="00256CA5" w:rsidP="00CE3AE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Pembersihan alat makanan tidak menggunakan suhu 70</w:t>
            </w:r>
            <w:r w:rsidRPr="00256CA5">
              <w:rPr>
                <w:rFonts w:ascii="Bookman Old Style" w:hAnsi="Bookman Old Style"/>
                <w:vertAlign w:val="superscript"/>
              </w:rPr>
              <w:t>0</w:t>
            </w:r>
            <w:r>
              <w:rPr>
                <w:rFonts w:ascii="Bookman Old Style" w:hAnsi="Bookman Old Style"/>
              </w:rPr>
              <w:t>C.</w:t>
            </w:r>
          </w:p>
          <w:p w:rsidR="00256CA5" w:rsidRPr="001526DB" w:rsidRDefault="00256CA5" w:rsidP="00CE3AE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Tidak ada heater.</w:t>
            </w:r>
          </w:p>
        </w:tc>
        <w:tc>
          <w:tcPr>
            <w:tcW w:w="2551" w:type="dxa"/>
          </w:tcPr>
          <w:p w:rsidR="00256CA5" w:rsidRDefault="00256CA5" w:rsidP="00CE3AE6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Usulkan untuk pengadaan heater pencuci alat makan pasien.</w:t>
            </w:r>
          </w:p>
          <w:p w:rsidR="00B901BF" w:rsidRDefault="00256CA5" w:rsidP="00CE3AE6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Usulkan untuk uji alat makan secara berkala</w:t>
            </w:r>
            <w:r w:rsidR="00B901BF">
              <w:rPr>
                <w:rFonts w:ascii="Bookman Old Style" w:hAnsi="Bookman Old Style"/>
              </w:rPr>
              <w:t>.</w:t>
            </w:r>
          </w:p>
          <w:p w:rsidR="00256CA5" w:rsidRPr="000019A5" w:rsidRDefault="00256CA5" w:rsidP="00CE3AE6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Bekerjasama dengan bagian laboratorium.</w:t>
            </w:r>
          </w:p>
        </w:tc>
      </w:tr>
    </w:tbl>
    <w:p w:rsidR="001526DB" w:rsidRDefault="001526DB" w:rsidP="001526DB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402"/>
        <w:gridCol w:w="2552"/>
        <w:gridCol w:w="2409"/>
      </w:tblGrid>
      <w:tr w:rsidR="003712B3" w:rsidRPr="002B046C" w:rsidTr="003712B3">
        <w:tc>
          <w:tcPr>
            <w:tcW w:w="648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1870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402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552" w:type="dxa"/>
          </w:tcPr>
          <w:p w:rsidR="001526DB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409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D674EC" w:rsidRPr="002B046C" w:rsidTr="003712B3">
        <w:tc>
          <w:tcPr>
            <w:tcW w:w="648" w:type="dxa"/>
          </w:tcPr>
          <w:p w:rsidR="00D674EC" w:rsidRDefault="00D674EC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870" w:type="dxa"/>
          </w:tcPr>
          <w:p w:rsidR="00D674EC" w:rsidRDefault="00D674EC" w:rsidP="00C831F8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Pembersihan area kerja</w:t>
            </w:r>
          </w:p>
        </w:tc>
        <w:tc>
          <w:tcPr>
            <w:tcW w:w="2126" w:type="dxa"/>
          </w:tcPr>
          <w:p w:rsidR="00D674EC" w:rsidRDefault="00D674EC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Area kerja bersih</w:t>
            </w:r>
          </w:p>
        </w:tc>
        <w:tc>
          <w:tcPr>
            <w:tcW w:w="2977" w:type="dxa"/>
          </w:tcPr>
          <w:p w:rsidR="00D674EC" w:rsidRDefault="00D674EC" w:rsidP="00CE3AE6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ruangan segera setelah digunakan.</w:t>
            </w:r>
          </w:p>
          <w:p w:rsidR="00D674EC" w:rsidRDefault="00D674EC" w:rsidP="00CE3AE6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area kerja sesuai dengan standar yang berlaku.</w:t>
            </w:r>
          </w:p>
          <w:p w:rsidR="00D674EC" w:rsidRDefault="00D674EC" w:rsidP="00CE3AE6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kebersihan area kerja.</w:t>
            </w:r>
          </w:p>
        </w:tc>
        <w:tc>
          <w:tcPr>
            <w:tcW w:w="3402" w:type="dxa"/>
          </w:tcPr>
          <w:p w:rsidR="00D674EC" w:rsidRDefault="00D674EC" w:rsidP="00CE3AE6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Menganjurkan petugas untuk memb</w:t>
            </w:r>
            <w:r>
              <w:rPr>
                <w:rFonts w:ascii="Bookman Old Style" w:hAnsi="Bookman Old Style"/>
              </w:rPr>
              <w:t>ersihkan ruangan segera setelah digunakan.</w:t>
            </w:r>
          </w:p>
          <w:p w:rsidR="00D674EC" w:rsidRDefault="00D674EC" w:rsidP="00CE3AE6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Menganjurkan petugas untuk membersihkan area kerja sesuai dengan standar yang berlaku.</w:t>
            </w:r>
          </w:p>
          <w:p w:rsidR="00D674EC" w:rsidRPr="00AC69F5" w:rsidRDefault="00D674EC" w:rsidP="00CE3AE6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kebersihan area kerja.</w:t>
            </w:r>
          </w:p>
        </w:tc>
        <w:tc>
          <w:tcPr>
            <w:tcW w:w="2552" w:type="dxa"/>
          </w:tcPr>
          <w:p w:rsidR="00D674EC" w:rsidRDefault="00D674EC" w:rsidP="00CE3AE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Lantai bersih.</w:t>
            </w:r>
          </w:p>
          <w:p w:rsidR="00D674EC" w:rsidRDefault="00D674EC" w:rsidP="00CE3AE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Dinding ada noda minyak.</w:t>
            </w:r>
          </w:p>
          <w:p w:rsidR="00D674EC" w:rsidRDefault="00D674EC" w:rsidP="00CE3AE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Barang tak terpakai ada di dapur.</w:t>
            </w:r>
          </w:p>
          <w:p w:rsidR="00D674EC" w:rsidRPr="003712B3" w:rsidRDefault="00D674EC" w:rsidP="00CE3AE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Terdapat lalat di ruang produksi.</w:t>
            </w:r>
          </w:p>
        </w:tc>
        <w:tc>
          <w:tcPr>
            <w:tcW w:w="2409" w:type="dxa"/>
          </w:tcPr>
          <w:p w:rsidR="00D674EC" w:rsidRDefault="00D674EC" w:rsidP="00CE3AE6">
            <w:pPr>
              <w:numPr>
                <w:ilvl w:val="0"/>
                <w:numId w:val="16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Susun ulang barang di tempat khusus atau gudang.</w:t>
            </w:r>
          </w:p>
          <w:p w:rsidR="00D674EC" w:rsidRPr="00F768CF" w:rsidRDefault="00D674EC" w:rsidP="00CE3AE6">
            <w:pPr>
              <w:numPr>
                <w:ilvl w:val="0"/>
                <w:numId w:val="16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Gunakan desinfeksi ruangan yang sesuai untuk dapur.</w:t>
            </w:r>
          </w:p>
        </w:tc>
      </w:tr>
      <w:tr w:rsidR="00D674EC" w:rsidRPr="002B046C" w:rsidTr="003712B3">
        <w:tc>
          <w:tcPr>
            <w:tcW w:w="648" w:type="dxa"/>
          </w:tcPr>
          <w:p w:rsidR="00D674EC" w:rsidRDefault="00D674EC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870" w:type="dxa"/>
          </w:tcPr>
          <w:p w:rsidR="00D674EC" w:rsidRDefault="00D674EC" w:rsidP="00C831F8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Kepatuhan kebersihan tangan</w:t>
            </w:r>
          </w:p>
        </w:tc>
        <w:tc>
          <w:tcPr>
            <w:tcW w:w="2126" w:type="dxa"/>
          </w:tcPr>
          <w:p w:rsidR="00D674EC" w:rsidRPr="002B046C" w:rsidRDefault="00D674EC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gizi melakukan kebersihan tangan dalam melakukan proses penyediaan makanan.</w:t>
            </w:r>
          </w:p>
        </w:tc>
        <w:tc>
          <w:tcPr>
            <w:tcW w:w="2977" w:type="dxa"/>
          </w:tcPr>
          <w:p w:rsidR="00D674EC" w:rsidRDefault="00D674EC" w:rsidP="00CE3AE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Resosialisasi 6 langkah kebersihan tangan.</w:t>
            </w:r>
          </w:p>
          <w:p w:rsidR="00D674EC" w:rsidRDefault="00D674EC" w:rsidP="00CE3AE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Anjurkan petugas </w:t>
            </w:r>
            <w:proofErr w:type="gramStart"/>
            <w:r>
              <w:rPr>
                <w:rFonts w:ascii="Bookman Old Style" w:hAnsi="Bookman Old Style"/>
              </w:rPr>
              <w:t xml:space="preserve">agar </w:t>
            </w:r>
            <w:r>
              <w:rPr>
                <w:rFonts w:ascii="Bookman Old Style" w:hAnsi="Bookman Old Style"/>
              </w:rPr>
              <w:t xml:space="preserve"> kuku</w:t>
            </w:r>
            <w:proofErr w:type="gramEnd"/>
            <w:r>
              <w:rPr>
                <w:rFonts w:ascii="Bookman Old Style" w:hAnsi="Bookman Old Style"/>
              </w:rPr>
              <w:t xml:space="preserve"> tidak</w:t>
            </w:r>
            <w:r>
              <w:rPr>
                <w:rFonts w:ascii="Bookman Old Style" w:hAnsi="Bookman Old Style"/>
              </w:rPr>
              <w:t xml:space="preserve"> kotor atau panjang.</w:t>
            </w:r>
          </w:p>
          <w:p w:rsidR="00D674EC" w:rsidRPr="000019A5" w:rsidRDefault="00D674EC" w:rsidP="00CE3AE6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kepatuhan kebersihan tangan. </w:t>
            </w:r>
          </w:p>
        </w:tc>
        <w:tc>
          <w:tcPr>
            <w:tcW w:w="3402" w:type="dxa"/>
          </w:tcPr>
          <w:p w:rsidR="00D674EC" w:rsidRDefault="00D674EC" w:rsidP="00CE3AE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Melakukan r</w:t>
            </w:r>
            <w:r>
              <w:rPr>
                <w:rFonts w:ascii="Bookman Old Style" w:hAnsi="Bookman Old Style"/>
              </w:rPr>
              <w:t>esosialisasi 6 langkah kebersihan tangan.</w:t>
            </w:r>
          </w:p>
          <w:p w:rsidR="00D674EC" w:rsidRDefault="00D674EC" w:rsidP="00CE3AE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Mengan</w:t>
            </w:r>
            <w:r>
              <w:rPr>
                <w:rFonts w:ascii="Bookman Old Style" w:hAnsi="Bookman Old Style"/>
              </w:rPr>
              <w:t xml:space="preserve">jurkan petugas </w:t>
            </w:r>
            <w:proofErr w:type="gramStart"/>
            <w:r>
              <w:rPr>
                <w:rFonts w:ascii="Bookman Old Style" w:hAnsi="Bookman Old Style"/>
              </w:rPr>
              <w:t>agar  kuku</w:t>
            </w:r>
            <w:proofErr w:type="gramEnd"/>
            <w:r>
              <w:rPr>
                <w:rFonts w:ascii="Bookman Old Style" w:hAnsi="Bookman Old Style"/>
              </w:rPr>
              <w:t xml:space="preserve"> tidak kotor atau panjang.</w:t>
            </w:r>
          </w:p>
          <w:p w:rsidR="00D674EC" w:rsidRPr="00AC69F5" w:rsidRDefault="00D674EC" w:rsidP="00CE3AE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kepatuhan kebersihan tangan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2" w:type="dxa"/>
          </w:tcPr>
          <w:p w:rsidR="00D674EC" w:rsidRDefault="00D674EC" w:rsidP="00CE3AE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gizi sudah terpapar hand hygiene.</w:t>
            </w:r>
          </w:p>
          <w:p w:rsidR="00D674EC" w:rsidRPr="003712B3" w:rsidRDefault="00D674EC" w:rsidP="00CE3AE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 ada petugas yang berkuku panjang.</w:t>
            </w:r>
          </w:p>
        </w:tc>
        <w:tc>
          <w:tcPr>
            <w:tcW w:w="2409" w:type="dxa"/>
          </w:tcPr>
          <w:p w:rsidR="00D674EC" w:rsidRDefault="00D674EC" w:rsidP="00CE3AE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Lakukan kebersihan tangan saat </w:t>
            </w:r>
            <w:proofErr w:type="gramStart"/>
            <w:r>
              <w:rPr>
                <w:rFonts w:ascii="Bookman Old Style" w:hAnsi="Bookman Old Style"/>
              </w:rPr>
              <w:t>akan</w:t>
            </w:r>
            <w:proofErr w:type="gramEnd"/>
            <w:r>
              <w:rPr>
                <w:rFonts w:ascii="Bookman Old Style" w:hAnsi="Bookman Old Style"/>
              </w:rPr>
              <w:t xml:space="preserve"> ke pasien dan saat mau masuk ke ruang gizi.</w:t>
            </w:r>
          </w:p>
          <w:p w:rsidR="00D674EC" w:rsidRDefault="00D674EC" w:rsidP="00D674E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  <w:p w:rsidR="00D674EC" w:rsidRDefault="00D674EC" w:rsidP="00D674E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  <w:p w:rsidR="00D674EC" w:rsidRPr="00D674EC" w:rsidRDefault="00D674EC" w:rsidP="00D674E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3712B3" w:rsidRPr="002B046C" w:rsidTr="00C831F8">
        <w:tc>
          <w:tcPr>
            <w:tcW w:w="648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402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552" w:type="dxa"/>
          </w:tcPr>
          <w:p w:rsidR="003712B3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409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D674EC" w:rsidRPr="002B046C" w:rsidTr="00C831F8">
        <w:tc>
          <w:tcPr>
            <w:tcW w:w="648" w:type="dxa"/>
          </w:tcPr>
          <w:p w:rsidR="00D674EC" w:rsidRDefault="00D674EC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870" w:type="dxa"/>
          </w:tcPr>
          <w:p w:rsidR="00D674EC" w:rsidRPr="002B046C" w:rsidRDefault="00D674EC" w:rsidP="00B22947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Kepatuhan penggunaan APD sesuai indikasi</w:t>
            </w:r>
          </w:p>
        </w:tc>
        <w:tc>
          <w:tcPr>
            <w:tcW w:w="2126" w:type="dxa"/>
          </w:tcPr>
          <w:p w:rsidR="00D674EC" w:rsidRPr="002B046C" w:rsidRDefault="00D674EC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Meningkatkan kepatuhan penggunaan APD sesuai indikasi</w:t>
            </w:r>
          </w:p>
        </w:tc>
        <w:tc>
          <w:tcPr>
            <w:tcW w:w="2977" w:type="dxa"/>
          </w:tcPr>
          <w:p w:rsidR="00D674EC" w:rsidRPr="000019A5" w:rsidRDefault="00D674EC" w:rsidP="00CE3AE6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  <w:r w:rsidRPr="000019A5">
              <w:rPr>
                <w:rFonts w:ascii="Bookman Old Style" w:hAnsi="Bookman Old Style"/>
              </w:rPr>
              <w:t>akukan re sosialisasi tentang  penggunaan APD sesuai indikasi</w:t>
            </w:r>
          </w:p>
          <w:p w:rsidR="00D674EC" w:rsidRPr="000019A5" w:rsidRDefault="00D674EC" w:rsidP="00CE3AE6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  <w:r w:rsidRPr="000019A5">
              <w:rPr>
                <w:rFonts w:ascii="Bookman Old Style" w:hAnsi="Bookman Old Style"/>
              </w:rPr>
              <w:t>akukan monitoring penggunaan APD</w:t>
            </w:r>
          </w:p>
        </w:tc>
        <w:tc>
          <w:tcPr>
            <w:tcW w:w="3402" w:type="dxa"/>
          </w:tcPr>
          <w:p w:rsidR="00D674EC" w:rsidRPr="000019A5" w:rsidRDefault="00D674EC" w:rsidP="00CE3AE6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Melakukan re sosialisasi tentang  penggunaan APD sesuai indikasi</w:t>
            </w:r>
          </w:p>
          <w:p w:rsidR="00D674EC" w:rsidRPr="000019A5" w:rsidRDefault="00D674EC" w:rsidP="00CE3AE6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Melakukan monitoring penggunaan APD</w:t>
            </w:r>
          </w:p>
        </w:tc>
        <w:tc>
          <w:tcPr>
            <w:tcW w:w="2552" w:type="dxa"/>
          </w:tcPr>
          <w:p w:rsidR="00D674EC" w:rsidRDefault="00D674EC" w:rsidP="00CE3AE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gizi sudah diberi penjelasan tentang penggunaan APD yang sesuai.</w:t>
            </w:r>
          </w:p>
          <w:p w:rsidR="00D674EC" w:rsidRDefault="00D674EC" w:rsidP="00CE3AE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APD tersedia di ruang gizi.</w:t>
            </w:r>
          </w:p>
          <w:p w:rsidR="00D674EC" w:rsidRPr="003712B3" w:rsidRDefault="00D674EC" w:rsidP="00CE3AE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Masih ada petugas yang menggunakan APD tidak pada tempatnya.</w:t>
            </w:r>
          </w:p>
        </w:tc>
        <w:tc>
          <w:tcPr>
            <w:tcW w:w="2409" w:type="dxa"/>
          </w:tcPr>
          <w:p w:rsidR="00D674EC" w:rsidRPr="00F768CF" w:rsidRDefault="00D674EC" w:rsidP="00CE3AE6">
            <w:pPr>
              <w:numPr>
                <w:ilvl w:val="0"/>
                <w:numId w:val="19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Beri teguran lisan pada petugas gizi yang tidak patuh pada penggunaan APD.</w:t>
            </w:r>
          </w:p>
        </w:tc>
      </w:tr>
    </w:tbl>
    <w:p w:rsidR="00AF5618" w:rsidRDefault="00AF5618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  <w:bookmarkStart w:id="0" w:name="_GoBack"/>
      <w:bookmarkEnd w:id="0"/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544"/>
        <w:gridCol w:w="2268"/>
        <w:gridCol w:w="2551"/>
      </w:tblGrid>
      <w:tr w:rsidR="00AF5618" w:rsidRPr="002B046C" w:rsidTr="00C831F8">
        <w:tc>
          <w:tcPr>
            <w:tcW w:w="648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AF5618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254500" w:rsidRPr="002B046C" w:rsidTr="00C831F8">
        <w:trPr>
          <w:trHeight w:val="1498"/>
        </w:trPr>
        <w:tc>
          <w:tcPr>
            <w:tcW w:w="648" w:type="dxa"/>
          </w:tcPr>
          <w:p w:rsidR="00254500" w:rsidRDefault="00254500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870" w:type="dxa"/>
          </w:tcPr>
          <w:p w:rsidR="00254500" w:rsidRPr="002B046C" w:rsidRDefault="00254500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Kebersihan lingkungan gizi</w:t>
            </w:r>
          </w:p>
        </w:tc>
        <w:tc>
          <w:tcPr>
            <w:tcW w:w="2126" w:type="dxa"/>
          </w:tcPr>
          <w:p w:rsidR="00254500" w:rsidRPr="002B046C" w:rsidRDefault="00254500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Kebersihan lingkungan gizi terjamin</w:t>
            </w:r>
          </w:p>
        </w:tc>
        <w:tc>
          <w:tcPr>
            <w:tcW w:w="2977" w:type="dxa"/>
          </w:tcPr>
          <w:p w:rsidR="00254500" w:rsidRDefault="00254500" w:rsidP="00CE3AE6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lingkungan secara berkala.</w:t>
            </w:r>
          </w:p>
          <w:p w:rsidR="00254500" w:rsidRDefault="00254500" w:rsidP="00CE3AE6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lingkungan gizi sesuai dengan standar yang berlaku.</w:t>
            </w:r>
          </w:p>
          <w:p w:rsidR="00254500" w:rsidRPr="00AA67F4" w:rsidRDefault="00254500" w:rsidP="00CE3AE6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kebersihan </w:t>
            </w:r>
            <w:r>
              <w:rPr>
                <w:rFonts w:ascii="Bookman Old Style" w:hAnsi="Bookman Old Style"/>
              </w:rPr>
              <w:t>lingkungan gizi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3544" w:type="dxa"/>
          </w:tcPr>
          <w:p w:rsidR="00254500" w:rsidRDefault="00254500" w:rsidP="00CE3AE6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Mengedukasi petugas membersihkan lingkungan secara berkala.</w:t>
            </w:r>
          </w:p>
          <w:p w:rsidR="00254500" w:rsidRDefault="00254500" w:rsidP="00CE3AE6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Bersihkan lingkungan gizi sesuai dengan standar yang berlaku.</w:t>
            </w:r>
          </w:p>
          <w:p w:rsidR="00254500" w:rsidRPr="00AA67F4" w:rsidRDefault="00254500" w:rsidP="00CE3AE6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kebersihan </w:t>
            </w:r>
            <w:r>
              <w:rPr>
                <w:rFonts w:ascii="Bookman Old Style" w:hAnsi="Bookman Old Style"/>
              </w:rPr>
              <w:t>lingkungan gizi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2268" w:type="dxa"/>
          </w:tcPr>
          <w:p w:rsidR="00254500" w:rsidRDefault="00254500" w:rsidP="00CE3AE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 gudang gizi tidak rapi.</w:t>
            </w:r>
          </w:p>
          <w:p w:rsidR="00254500" w:rsidRDefault="00254500" w:rsidP="00CE3AE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Chiller tidak terpantau suhu.</w:t>
            </w:r>
          </w:p>
          <w:p w:rsidR="00254500" w:rsidRPr="003712B3" w:rsidRDefault="00254500" w:rsidP="00B22947">
            <w:pPr>
              <w:pStyle w:val="ListParagraph"/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:rsidR="00254500" w:rsidRPr="003712B3" w:rsidRDefault="00254500" w:rsidP="00CE3AE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Fasilitasi thermometer chiller dan </w:t>
            </w:r>
            <w:proofErr w:type="gramStart"/>
            <w:r>
              <w:rPr>
                <w:rFonts w:ascii="Bookman Old Style" w:hAnsi="Bookman Old Style"/>
              </w:rPr>
              <w:t>lembar  monitoringnya</w:t>
            </w:r>
            <w:proofErr w:type="gram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AF5618" w:rsidRDefault="00AF5618" w:rsidP="00AF5618">
      <w:pPr>
        <w:spacing w:after="0"/>
        <w:jc w:val="both"/>
        <w:rPr>
          <w:rFonts w:ascii="Bookman Old Style" w:hAnsi="Bookman Old Style"/>
          <w:b/>
        </w:rPr>
      </w:pPr>
    </w:p>
    <w:p w:rsidR="00997A16" w:rsidRDefault="00997A16" w:rsidP="00AF5618">
      <w:pPr>
        <w:spacing w:after="0"/>
        <w:jc w:val="both"/>
        <w:rPr>
          <w:rFonts w:ascii="Bookman Old Style" w:hAnsi="Bookman Old Style"/>
          <w:b/>
        </w:rPr>
      </w:pPr>
    </w:p>
    <w:p w:rsidR="003712B3" w:rsidRDefault="003712B3" w:rsidP="008F2F44">
      <w:pPr>
        <w:spacing w:after="0"/>
        <w:jc w:val="both"/>
        <w:rPr>
          <w:rFonts w:ascii="Bookman Old Style" w:hAnsi="Bookman Old Style"/>
          <w:b/>
        </w:rPr>
      </w:pPr>
    </w:p>
    <w:p w:rsidR="00254500" w:rsidRDefault="00254500" w:rsidP="00AF5618">
      <w:pPr>
        <w:spacing w:after="0"/>
        <w:jc w:val="both"/>
        <w:rPr>
          <w:rFonts w:ascii="Bookman Old Style" w:hAnsi="Bookman Old Style"/>
          <w:b/>
        </w:rPr>
      </w:pPr>
    </w:p>
    <w:p w:rsidR="00AF5618" w:rsidRDefault="00CE3AE6" w:rsidP="00AF5618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6" style="position:absolute;left:0;text-align:left;margin-left:43.35pt;margin-top:12pt;width:190.5pt;height:95.35pt;z-index:251670528;mso-position-horizontal-relative:text;mso-position-vertical-relative:text" stroked="f">
            <v:textbox style="mso-next-textbox:#_x0000_s1036">
              <w:txbxContent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Disetujui oleh: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Ketua Komite PPI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Pr="00364826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Setiabudi, Sp.PK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8F2F44" w:rsidRPr="00600EC3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b/>
          <w:noProof/>
        </w:rPr>
        <w:pict>
          <v:rect id="_x0000_s1035" style="position:absolute;left:0;text-align:left;margin-left:586.35pt;margin-top:.6pt;width:190.5pt;height:153.3pt;z-index:251669504;mso-position-horizontal-relative:text;mso-position-vertical-relative:text" stroked="f">
            <v:textbox style="mso-next-textbox:#_x0000_s1035">
              <w:txbxContent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gramStart"/>
                  <w:r>
                    <w:rPr>
                      <w:rFonts w:ascii="Bookman Old Style" w:hAnsi="Bookman Old Style"/>
                    </w:rPr>
                    <w:t>Sampit, ………………………….</w:t>
                  </w:r>
                  <w:proofErr w:type="gramEnd"/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Dibuat oleh:</w:t>
                  </w:r>
                </w:p>
                <w:p w:rsidR="008F2F44" w:rsidRDefault="00CE3C2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Sekretaris KPPIRS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Pr="00364826" w:rsidRDefault="00CE3C24" w:rsidP="008F2F44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>
                    <w:rPr>
                      <w:rFonts w:ascii="Bookman Old Style" w:hAnsi="Bookman Old Style"/>
                      <w:u w:val="single"/>
                    </w:rPr>
                    <w:t xml:space="preserve">Sepsi </w:t>
                  </w:r>
                  <w:proofErr w:type="gramStart"/>
                  <w:r>
                    <w:rPr>
                      <w:rFonts w:ascii="Bookman Old Style" w:hAnsi="Bookman Old Style"/>
                      <w:u w:val="single"/>
                    </w:rPr>
                    <w:t>Dwi</w:t>
                  </w:r>
                  <w:proofErr w:type="gramEnd"/>
                  <w:r>
                    <w:rPr>
                      <w:rFonts w:ascii="Bookman Old Style" w:hAnsi="Bookman Old Style"/>
                      <w:u w:val="single"/>
                    </w:rPr>
                    <w:t xml:space="preserve"> Kusmiyana, S.Kep.Ns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NIP. </w:t>
                  </w:r>
                  <w:r w:rsidR="00CE3C24">
                    <w:rPr>
                      <w:rFonts w:ascii="Bookman Old Style" w:hAnsi="Bookman Old Style"/>
                    </w:rPr>
                    <w:t>19810909 200003 2 001</w:t>
                  </w:r>
                </w:p>
                <w:p w:rsidR="008F2F44" w:rsidRPr="00600EC3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AF5618" w:rsidRDefault="00AF5618" w:rsidP="008F2F44">
      <w:pPr>
        <w:spacing w:after="0"/>
        <w:jc w:val="both"/>
        <w:rPr>
          <w:rFonts w:ascii="Bookman Old Style" w:hAnsi="Bookman Old Style"/>
          <w:b/>
        </w:rPr>
      </w:pPr>
    </w:p>
    <w:p w:rsidR="00490D79" w:rsidRDefault="00490D79" w:rsidP="008F2F44">
      <w:pPr>
        <w:spacing w:after="0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Pr="002B046C" w:rsidRDefault="008F2F44" w:rsidP="008F2F44">
      <w:pPr>
        <w:spacing w:after="0" w:line="360" w:lineRule="auto"/>
        <w:jc w:val="both"/>
        <w:rPr>
          <w:rFonts w:ascii="Bookman Old Style" w:hAnsi="Bookman Old Style"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Pr="002B046C" w:rsidRDefault="008F2F44" w:rsidP="00625ABA">
      <w:pPr>
        <w:spacing w:after="0" w:line="360" w:lineRule="auto"/>
        <w:jc w:val="both"/>
        <w:rPr>
          <w:rFonts w:ascii="Bookman Old Style" w:hAnsi="Bookman Old Style"/>
        </w:rPr>
      </w:pPr>
    </w:p>
    <w:sectPr w:rsidR="008F2F44" w:rsidRPr="002B046C" w:rsidSect="00EE2CB3">
      <w:headerReference w:type="default" r:id="rId8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AE6" w:rsidRDefault="00CE3AE6" w:rsidP="009E06C3">
      <w:pPr>
        <w:spacing w:after="0" w:line="240" w:lineRule="auto"/>
      </w:pPr>
      <w:r>
        <w:separator/>
      </w:r>
    </w:p>
  </w:endnote>
  <w:endnote w:type="continuationSeparator" w:id="0">
    <w:p w:rsidR="00CE3AE6" w:rsidRDefault="00CE3AE6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AE6" w:rsidRDefault="00CE3AE6" w:rsidP="009E06C3">
      <w:pPr>
        <w:spacing w:after="0" w:line="240" w:lineRule="auto"/>
      </w:pPr>
      <w:r>
        <w:separator/>
      </w:r>
    </w:p>
  </w:footnote>
  <w:footnote w:type="continuationSeparator" w:id="0">
    <w:p w:rsidR="00CE3AE6" w:rsidRDefault="00CE3AE6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7CD" w:rsidRPr="00E86579" w:rsidRDefault="003D57CD" w:rsidP="002B046C">
    <w:pPr>
      <w:pStyle w:val="Header"/>
      <w:jc w:val="center"/>
      <w:rPr>
        <w:sz w:val="48"/>
        <w:szCs w:val="48"/>
      </w:rPr>
    </w:pPr>
    <w:r w:rsidRPr="00E86579">
      <w:rPr>
        <w:sz w:val="48"/>
        <w:szCs w:val="48"/>
      </w:rPr>
      <w:t xml:space="preserve">ICRA </w:t>
    </w:r>
    <w:r w:rsidR="00133D10">
      <w:rPr>
        <w:sz w:val="48"/>
        <w:szCs w:val="48"/>
      </w:rPr>
      <w:t>GIZI</w:t>
    </w:r>
    <w:r w:rsidRPr="00E86579">
      <w:rPr>
        <w:sz w:val="48"/>
        <w:szCs w:val="48"/>
      </w:rPr>
      <w:t xml:space="preserve">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36C"/>
    <w:multiLevelType w:val="hybridMultilevel"/>
    <w:tmpl w:val="7C64AC06"/>
    <w:lvl w:ilvl="0" w:tplc="21D67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C5D5D"/>
    <w:multiLevelType w:val="hybridMultilevel"/>
    <w:tmpl w:val="20C0D090"/>
    <w:lvl w:ilvl="0" w:tplc="58484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827FF"/>
    <w:multiLevelType w:val="hybridMultilevel"/>
    <w:tmpl w:val="547A2D4A"/>
    <w:lvl w:ilvl="0" w:tplc="6228F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E67D9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81A9A"/>
    <w:multiLevelType w:val="hybridMultilevel"/>
    <w:tmpl w:val="55EA4B4A"/>
    <w:lvl w:ilvl="0" w:tplc="BA584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07B1F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D76AE"/>
    <w:multiLevelType w:val="hybridMultilevel"/>
    <w:tmpl w:val="7D769EB2"/>
    <w:lvl w:ilvl="0" w:tplc="3B5A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F0FA8"/>
    <w:multiLevelType w:val="hybridMultilevel"/>
    <w:tmpl w:val="4FBC4FB8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2034134"/>
    <w:multiLevelType w:val="hybridMultilevel"/>
    <w:tmpl w:val="5ED8168A"/>
    <w:lvl w:ilvl="0" w:tplc="D3B8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754C7C"/>
    <w:multiLevelType w:val="hybridMultilevel"/>
    <w:tmpl w:val="D372596C"/>
    <w:lvl w:ilvl="0" w:tplc="94BA4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032F1"/>
    <w:multiLevelType w:val="hybridMultilevel"/>
    <w:tmpl w:val="97EA7A42"/>
    <w:lvl w:ilvl="0" w:tplc="9B4E7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94441"/>
    <w:multiLevelType w:val="hybridMultilevel"/>
    <w:tmpl w:val="730C268C"/>
    <w:lvl w:ilvl="0" w:tplc="C79C59D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E6E0D"/>
    <w:multiLevelType w:val="hybridMultilevel"/>
    <w:tmpl w:val="65807A44"/>
    <w:lvl w:ilvl="0" w:tplc="569047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DD35D7"/>
    <w:multiLevelType w:val="hybridMultilevel"/>
    <w:tmpl w:val="5268B51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7">
    <w:nsid w:val="2D6F32C6"/>
    <w:multiLevelType w:val="hybridMultilevel"/>
    <w:tmpl w:val="1F660E78"/>
    <w:lvl w:ilvl="0" w:tplc="7BFAB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A62DDA"/>
    <w:multiLevelType w:val="hybridMultilevel"/>
    <w:tmpl w:val="621A156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2">
    <w:nsid w:val="3F5E428B"/>
    <w:multiLevelType w:val="hybridMultilevel"/>
    <w:tmpl w:val="227A1178"/>
    <w:lvl w:ilvl="0" w:tplc="D77642D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1426"/>
    <w:multiLevelType w:val="hybridMultilevel"/>
    <w:tmpl w:val="62E0B176"/>
    <w:lvl w:ilvl="0" w:tplc="37B0D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F728E"/>
    <w:multiLevelType w:val="hybridMultilevel"/>
    <w:tmpl w:val="219E35CC"/>
    <w:lvl w:ilvl="0" w:tplc="B0368B4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0277F"/>
    <w:multiLevelType w:val="hybridMultilevel"/>
    <w:tmpl w:val="FAB471C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6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12631"/>
    <w:multiLevelType w:val="hybridMultilevel"/>
    <w:tmpl w:val="CA92F8BC"/>
    <w:lvl w:ilvl="0" w:tplc="BE98588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6D2B4F"/>
    <w:multiLevelType w:val="hybridMultilevel"/>
    <w:tmpl w:val="4C30452E"/>
    <w:lvl w:ilvl="0" w:tplc="AB649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A0EFA"/>
    <w:multiLevelType w:val="hybridMultilevel"/>
    <w:tmpl w:val="8DCAEA3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1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682E6C"/>
    <w:multiLevelType w:val="hybridMultilevel"/>
    <w:tmpl w:val="4B7C3284"/>
    <w:lvl w:ilvl="0" w:tplc="31A878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646C8"/>
    <w:multiLevelType w:val="hybridMultilevel"/>
    <w:tmpl w:val="6D3279C4"/>
    <w:lvl w:ilvl="0" w:tplc="16C62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FD4D41"/>
    <w:multiLevelType w:val="hybridMultilevel"/>
    <w:tmpl w:val="DAFC962C"/>
    <w:lvl w:ilvl="0" w:tplc="AB36E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26F5B"/>
    <w:multiLevelType w:val="hybridMultilevel"/>
    <w:tmpl w:val="7D769EB2"/>
    <w:lvl w:ilvl="0" w:tplc="3B5A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26"/>
  </w:num>
  <w:num w:numId="4">
    <w:abstractNumId w:val="12"/>
  </w:num>
  <w:num w:numId="5">
    <w:abstractNumId w:val="9"/>
  </w:num>
  <w:num w:numId="6">
    <w:abstractNumId w:val="20"/>
  </w:num>
  <w:num w:numId="7">
    <w:abstractNumId w:val="15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32"/>
  </w:num>
  <w:num w:numId="13">
    <w:abstractNumId w:val="35"/>
  </w:num>
  <w:num w:numId="14">
    <w:abstractNumId w:val="21"/>
  </w:num>
  <w:num w:numId="15">
    <w:abstractNumId w:val="25"/>
  </w:num>
  <w:num w:numId="16">
    <w:abstractNumId w:val="13"/>
  </w:num>
  <w:num w:numId="17">
    <w:abstractNumId w:val="30"/>
  </w:num>
  <w:num w:numId="18">
    <w:abstractNumId w:val="16"/>
  </w:num>
  <w:num w:numId="19">
    <w:abstractNumId w:val="24"/>
  </w:num>
  <w:num w:numId="20">
    <w:abstractNumId w:val="27"/>
  </w:num>
  <w:num w:numId="21">
    <w:abstractNumId w:val="22"/>
  </w:num>
  <w:num w:numId="22">
    <w:abstractNumId w:val="10"/>
  </w:num>
  <w:num w:numId="23">
    <w:abstractNumId w:val="2"/>
  </w:num>
  <w:num w:numId="24">
    <w:abstractNumId w:val="29"/>
  </w:num>
  <w:num w:numId="25">
    <w:abstractNumId w:val="34"/>
  </w:num>
  <w:num w:numId="26">
    <w:abstractNumId w:val="1"/>
  </w:num>
  <w:num w:numId="27">
    <w:abstractNumId w:val="4"/>
  </w:num>
  <w:num w:numId="28">
    <w:abstractNumId w:val="28"/>
  </w:num>
  <w:num w:numId="29">
    <w:abstractNumId w:val="17"/>
  </w:num>
  <w:num w:numId="30">
    <w:abstractNumId w:val="5"/>
  </w:num>
  <w:num w:numId="31">
    <w:abstractNumId w:val="3"/>
  </w:num>
  <w:num w:numId="32">
    <w:abstractNumId w:val="36"/>
  </w:num>
  <w:num w:numId="33">
    <w:abstractNumId w:val="6"/>
  </w:num>
  <w:num w:numId="34">
    <w:abstractNumId w:val="33"/>
  </w:num>
  <w:num w:numId="35">
    <w:abstractNumId w:val="8"/>
  </w:num>
  <w:num w:numId="36">
    <w:abstractNumId w:val="0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72046"/>
    <w:rsid w:val="000B164F"/>
    <w:rsid w:val="000B2571"/>
    <w:rsid w:val="000D174F"/>
    <w:rsid w:val="00123D19"/>
    <w:rsid w:val="00133D10"/>
    <w:rsid w:val="001526DB"/>
    <w:rsid w:val="001A4C1D"/>
    <w:rsid w:val="001B74CD"/>
    <w:rsid w:val="001C54A4"/>
    <w:rsid w:val="001F2CD3"/>
    <w:rsid w:val="002312A3"/>
    <w:rsid w:val="002516FE"/>
    <w:rsid w:val="00254500"/>
    <w:rsid w:val="00256CA5"/>
    <w:rsid w:val="00287A63"/>
    <w:rsid w:val="002B046C"/>
    <w:rsid w:val="002C4365"/>
    <w:rsid w:val="002C50FC"/>
    <w:rsid w:val="002F1292"/>
    <w:rsid w:val="003264D6"/>
    <w:rsid w:val="003622AB"/>
    <w:rsid w:val="003652F5"/>
    <w:rsid w:val="003712B3"/>
    <w:rsid w:val="003B4AB9"/>
    <w:rsid w:val="003C2062"/>
    <w:rsid w:val="003D57CD"/>
    <w:rsid w:val="004021A4"/>
    <w:rsid w:val="00430E46"/>
    <w:rsid w:val="00454855"/>
    <w:rsid w:val="004575F9"/>
    <w:rsid w:val="0047567B"/>
    <w:rsid w:val="00490D79"/>
    <w:rsid w:val="004B14A7"/>
    <w:rsid w:val="00521584"/>
    <w:rsid w:val="00596873"/>
    <w:rsid w:val="005A4D9B"/>
    <w:rsid w:val="005E5C29"/>
    <w:rsid w:val="00615D81"/>
    <w:rsid w:val="00625ABA"/>
    <w:rsid w:val="00633548"/>
    <w:rsid w:val="00655C83"/>
    <w:rsid w:val="00671D7E"/>
    <w:rsid w:val="0067261F"/>
    <w:rsid w:val="006A1709"/>
    <w:rsid w:val="006E5BF1"/>
    <w:rsid w:val="006E6E47"/>
    <w:rsid w:val="00744890"/>
    <w:rsid w:val="00772185"/>
    <w:rsid w:val="00777D1A"/>
    <w:rsid w:val="00795728"/>
    <w:rsid w:val="007A42C3"/>
    <w:rsid w:val="007C19DF"/>
    <w:rsid w:val="00831733"/>
    <w:rsid w:val="008642F8"/>
    <w:rsid w:val="0088326E"/>
    <w:rsid w:val="008A1F82"/>
    <w:rsid w:val="008C6660"/>
    <w:rsid w:val="008E29CC"/>
    <w:rsid w:val="008F2F44"/>
    <w:rsid w:val="008F37B3"/>
    <w:rsid w:val="009243E5"/>
    <w:rsid w:val="00997A16"/>
    <w:rsid w:val="009A69B7"/>
    <w:rsid w:val="009D73F7"/>
    <w:rsid w:val="009E06C3"/>
    <w:rsid w:val="009E274E"/>
    <w:rsid w:val="00A50AAD"/>
    <w:rsid w:val="00A56DA8"/>
    <w:rsid w:val="00A6300B"/>
    <w:rsid w:val="00AA55A1"/>
    <w:rsid w:val="00AA67F4"/>
    <w:rsid w:val="00AC48AC"/>
    <w:rsid w:val="00AF38F4"/>
    <w:rsid w:val="00AF5618"/>
    <w:rsid w:val="00B05A4B"/>
    <w:rsid w:val="00B70A19"/>
    <w:rsid w:val="00B83D16"/>
    <w:rsid w:val="00B901BF"/>
    <w:rsid w:val="00B9543E"/>
    <w:rsid w:val="00BA672F"/>
    <w:rsid w:val="00BA6AC8"/>
    <w:rsid w:val="00BF42BC"/>
    <w:rsid w:val="00BF6F94"/>
    <w:rsid w:val="00C6591E"/>
    <w:rsid w:val="00CA5775"/>
    <w:rsid w:val="00CD3C17"/>
    <w:rsid w:val="00CE10E5"/>
    <w:rsid w:val="00CE3AE6"/>
    <w:rsid w:val="00CE3C24"/>
    <w:rsid w:val="00CE6AF3"/>
    <w:rsid w:val="00D038FF"/>
    <w:rsid w:val="00D239B1"/>
    <w:rsid w:val="00D43C77"/>
    <w:rsid w:val="00D51FF0"/>
    <w:rsid w:val="00D674EC"/>
    <w:rsid w:val="00D83E96"/>
    <w:rsid w:val="00D91371"/>
    <w:rsid w:val="00D925B3"/>
    <w:rsid w:val="00D92A72"/>
    <w:rsid w:val="00DE7A96"/>
    <w:rsid w:val="00E0248B"/>
    <w:rsid w:val="00E323FD"/>
    <w:rsid w:val="00E3698B"/>
    <w:rsid w:val="00E56A96"/>
    <w:rsid w:val="00E72ADF"/>
    <w:rsid w:val="00E86579"/>
    <w:rsid w:val="00E9355D"/>
    <w:rsid w:val="00EE122E"/>
    <w:rsid w:val="00EE2CB3"/>
    <w:rsid w:val="00F05ECB"/>
    <w:rsid w:val="00F830B7"/>
    <w:rsid w:val="00FC3120"/>
    <w:rsid w:val="00FE23EB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  <w:style w:type="table" w:styleId="TableGrid">
    <w:name w:val="Table Grid"/>
    <w:basedOn w:val="TableNormal"/>
    <w:uiPriority w:val="59"/>
    <w:rsid w:val="001C54A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8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11</cp:revision>
  <cp:lastPrinted>2018-09-23T10:19:00Z</cp:lastPrinted>
  <dcterms:created xsi:type="dcterms:W3CDTF">2017-03-16T04:27:00Z</dcterms:created>
  <dcterms:modified xsi:type="dcterms:W3CDTF">2018-09-23T10:19:00Z</dcterms:modified>
</cp:coreProperties>
</file>