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8E4" w:rsidRPr="002C567A" w:rsidRDefault="002968E4" w:rsidP="002968E4">
      <w:pPr>
        <w:pStyle w:val="Heading3"/>
        <w:jc w:val="center"/>
        <w:rPr>
          <w:rFonts w:ascii="Times New Roman" w:hAnsi="Times New Roman"/>
          <w:color w:val="000000"/>
          <w:sz w:val="22"/>
        </w:rPr>
      </w:pPr>
      <w:r w:rsidRPr="002C567A">
        <w:rPr>
          <w:rFonts w:ascii="Times New Roman" w:hAnsi="Times New Roman"/>
          <w:color w:val="000000"/>
          <w:sz w:val="22"/>
        </w:rPr>
        <w:t xml:space="preserve">FORMULIR PEMANTAUAN SELAMA RENOVASI </w:t>
      </w:r>
      <w:proofErr w:type="gramStart"/>
      <w:r w:rsidRPr="002C567A">
        <w:rPr>
          <w:rFonts w:ascii="Times New Roman" w:hAnsi="Times New Roman"/>
          <w:color w:val="000000"/>
          <w:sz w:val="22"/>
        </w:rPr>
        <w:t>/  KONSTRUKSI</w:t>
      </w:r>
      <w:proofErr w:type="gramEnd"/>
      <w:r w:rsidRPr="002C567A">
        <w:rPr>
          <w:rFonts w:ascii="Times New Roman" w:hAnsi="Times New Roman"/>
          <w:color w:val="000000"/>
          <w:sz w:val="22"/>
        </w:rPr>
        <w:t xml:space="preserve"> BANGUNAN</w:t>
      </w:r>
    </w:p>
    <w:p w:rsidR="002968E4" w:rsidRPr="002C567A" w:rsidRDefault="002968E4" w:rsidP="002968E4">
      <w:pPr>
        <w:rPr>
          <w:rFonts w:ascii="Times New Roman" w:hAnsi="Times New Roman"/>
          <w:sz w:val="22"/>
        </w:rPr>
      </w:pPr>
    </w:p>
    <w:p w:rsidR="002968E4" w:rsidRPr="002C567A" w:rsidRDefault="002968E4" w:rsidP="002968E4">
      <w:pPr>
        <w:rPr>
          <w:rFonts w:ascii="Times New Roman" w:hAnsi="Times New Roman"/>
          <w:sz w:val="22"/>
        </w:rPr>
      </w:pPr>
      <w:r w:rsidRPr="002C567A">
        <w:rPr>
          <w:rFonts w:ascii="Times New Roman" w:hAnsi="Times New Roman"/>
          <w:sz w:val="22"/>
        </w:rPr>
        <w:t xml:space="preserve">Area </w:t>
      </w:r>
      <w:proofErr w:type="spellStart"/>
      <w:r w:rsidRPr="002C567A">
        <w:rPr>
          <w:rFonts w:ascii="Times New Roman" w:hAnsi="Times New Roman"/>
          <w:sz w:val="22"/>
        </w:rPr>
        <w:t>Renovasi</w:t>
      </w:r>
      <w:proofErr w:type="spellEnd"/>
      <w:r w:rsidRPr="002C567A">
        <w:rPr>
          <w:rFonts w:ascii="Times New Roman" w:hAnsi="Times New Roman"/>
          <w:sz w:val="22"/>
        </w:rPr>
        <w:tab/>
      </w:r>
      <w:r w:rsidRPr="002C567A">
        <w:rPr>
          <w:rFonts w:ascii="Times New Roman" w:hAnsi="Times New Roman"/>
          <w:sz w:val="22"/>
        </w:rPr>
        <w:tab/>
        <w:t>:</w:t>
      </w:r>
    </w:p>
    <w:p w:rsidR="002968E4" w:rsidRPr="002C567A" w:rsidRDefault="002968E4" w:rsidP="002968E4">
      <w:pPr>
        <w:rPr>
          <w:rFonts w:ascii="Times New Roman" w:hAnsi="Times New Roman"/>
          <w:sz w:val="22"/>
        </w:rPr>
      </w:pPr>
      <w:proofErr w:type="spellStart"/>
      <w:r w:rsidRPr="002C567A">
        <w:rPr>
          <w:rFonts w:ascii="Times New Roman" w:hAnsi="Times New Roman"/>
          <w:sz w:val="22"/>
        </w:rPr>
        <w:t>Tanggal</w:t>
      </w:r>
      <w:proofErr w:type="spellEnd"/>
      <w:r w:rsidR="00D44234" w:rsidRPr="002C567A">
        <w:rPr>
          <w:rFonts w:ascii="Times New Roman" w:hAnsi="Times New Roman"/>
          <w:sz w:val="22"/>
          <w:lang w:val="id-ID"/>
        </w:rPr>
        <w:t xml:space="preserve"> </w:t>
      </w:r>
      <w:proofErr w:type="spellStart"/>
      <w:r w:rsidRPr="002C567A">
        <w:rPr>
          <w:rFonts w:ascii="Times New Roman" w:hAnsi="Times New Roman"/>
          <w:sz w:val="22"/>
        </w:rPr>
        <w:t>pemantauan</w:t>
      </w:r>
      <w:proofErr w:type="spellEnd"/>
      <w:r w:rsidRPr="002C567A">
        <w:rPr>
          <w:rFonts w:ascii="Times New Roman" w:hAnsi="Times New Roman"/>
          <w:sz w:val="22"/>
        </w:rPr>
        <w:tab/>
        <w:t>:</w:t>
      </w:r>
    </w:p>
    <w:p w:rsidR="002968E4" w:rsidRPr="00FF175F" w:rsidRDefault="002968E4" w:rsidP="002968E4">
      <w:pPr>
        <w:rPr>
          <w:rFonts w:ascii="Times New Roman" w:hAnsi="Times New Roman"/>
          <w:b/>
          <w:sz w:val="22"/>
        </w:rPr>
      </w:pPr>
      <w:r w:rsidRPr="00FF175F">
        <w:rPr>
          <w:rFonts w:ascii="Times New Roman" w:hAnsi="Times New Roman"/>
          <w:b/>
          <w:sz w:val="22"/>
        </w:rPr>
        <w:t>KELAS III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7"/>
        <w:gridCol w:w="4623"/>
        <w:gridCol w:w="646"/>
        <w:gridCol w:w="1157"/>
        <w:gridCol w:w="660"/>
        <w:gridCol w:w="1903"/>
      </w:tblGrid>
      <w:tr w:rsidR="002968E4" w:rsidRPr="002C567A" w:rsidTr="00987A32">
        <w:trPr>
          <w:trHeight w:val="418"/>
        </w:trPr>
        <w:tc>
          <w:tcPr>
            <w:tcW w:w="617" w:type="dxa"/>
          </w:tcPr>
          <w:p w:rsidR="002968E4" w:rsidRPr="002C567A" w:rsidRDefault="002968E4" w:rsidP="00987A32">
            <w:pPr>
              <w:jc w:val="center"/>
              <w:rPr>
                <w:rFonts w:ascii="Times New Roman" w:hAnsi="Times New Roman"/>
                <w:sz w:val="22"/>
              </w:rPr>
            </w:pPr>
            <w:r w:rsidRPr="002C567A">
              <w:rPr>
                <w:rFonts w:ascii="Times New Roman" w:hAnsi="Times New Roman"/>
                <w:sz w:val="22"/>
              </w:rPr>
              <w:t>NO</w:t>
            </w:r>
          </w:p>
        </w:tc>
        <w:tc>
          <w:tcPr>
            <w:tcW w:w="4623" w:type="dxa"/>
          </w:tcPr>
          <w:p w:rsidR="002968E4" w:rsidRPr="002C567A" w:rsidRDefault="002968E4" w:rsidP="00987A32">
            <w:pPr>
              <w:jc w:val="center"/>
              <w:rPr>
                <w:rFonts w:ascii="Times New Roman" w:hAnsi="Times New Roman"/>
                <w:sz w:val="22"/>
              </w:rPr>
            </w:pPr>
            <w:r w:rsidRPr="002C567A">
              <w:rPr>
                <w:rFonts w:ascii="Times New Roman" w:hAnsi="Times New Roman"/>
                <w:sz w:val="22"/>
              </w:rPr>
              <w:t>KEGIATAN</w:t>
            </w:r>
          </w:p>
        </w:tc>
        <w:tc>
          <w:tcPr>
            <w:tcW w:w="646" w:type="dxa"/>
          </w:tcPr>
          <w:p w:rsidR="002968E4" w:rsidRPr="002C567A" w:rsidRDefault="002968E4" w:rsidP="00987A32">
            <w:pPr>
              <w:jc w:val="center"/>
              <w:rPr>
                <w:rFonts w:ascii="Times New Roman" w:hAnsi="Times New Roman"/>
                <w:sz w:val="22"/>
              </w:rPr>
            </w:pPr>
            <w:r w:rsidRPr="002C567A">
              <w:rPr>
                <w:rFonts w:ascii="Times New Roman" w:hAnsi="Times New Roman"/>
                <w:sz w:val="22"/>
              </w:rPr>
              <w:t>YA</w:t>
            </w:r>
          </w:p>
        </w:tc>
        <w:tc>
          <w:tcPr>
            <w:tcW w:w="1157" w:type="dxa"/>
          </w:tcPr>
          <w:p w:rsidR="002968E4" w:rsidRPr="002C567A" w:rsidRDefault="002968E4" w:rsidP="00987A32">
            <w:pPr>
              <w:jc w:val="center"/>
              <w:rPr>
                <w:rFonts w:ascii="Times New Roman" w:hAnsi="Times New Roman"/>
                <w:sz w:val="22"/>
              </w:rPr>
            </w:pPr>
            <w:r w:rsidRPr="002C567A">
              <w:rPr>
                <w:rFonts w:ascii="Times New Roman" w:hAnsi="Times New Roman"/>
                <w:sz w:val="22"/>
              </w:rPr>
              <w:t>TIDAK</w:t>
            </w:r>
          </w:p>
        </w:tc>
        <w:tc>
          <w:tcPr>
            <w:tcW w:w="660" w:type="dxa"/>
          </w:tcPr>
          <w:p w:rsidR="002968E4" w:rsidRPr="002C567A" w:rsidRDefault="002968E4" w:rsidP="00987A32">
            <w:pPr>
              <w:jc w:val="center"/>
              <w:rPr>
                <w:rFonts w:ascii="Times New Roman" w:hAnsi="Times New Roman"/>
                <w:sz w:val="22"/>
              </w:rPr>
            </w:pPr>
            <w:r w:rsidRPr="002C567A">
              <w:rPr>
                <w:rFonts w:ascii="Times New Roman" w:hAnsi="Times New Roman"/>
                <w:sz w:val="22"/>
              </w:rPr>
              <w:t>NA</w:t>
            </w:r>
          </w:p>
        </w:tc>
        <w:tc>
          <w:tcPr>
            <w:tcW w:w="1903" w:type="dxa"/>
          </w:tcPr>
          <w:p w:rsidR="002968E4" w:rsidRPr="002C567A" w:rsidRDefault="002968E4" w:rsidP="00987A32">
            <w:pPr>
              <w:jc w:val="center"/>
              <w:rPr>
                <w:rFonts w:ascii="Times New Roman" w:hAnsi="Times New Roman"/>
                <w:sz w:val="22"/>
              </w:rPr>
            </w:pPr>
            <w:r w:rsidRPr="002C567A">
              <w:rPr>
                <w:rFonts w:ascii="Times New Roman" w:hAnsi="Times New Roman"/>
                <w:sz w:val="22"/>
              </w:rPr>
              <w:t>KETERANGAN</w:t>
            </w:r>
          </w:p>
        </w:tc>
      </w:tr>
      <w:tr w:rsidR="002968E4" w:rsidRPr="002C567A" w:rsidTr="00987A32">
        <w:trPr>
          <w:trHeight w:val="501"/>
        </w:trPr>
        <w:tc>
          <w:tcPr>
            <w:tcW w:w="617" w:type="dxa"/>
            <w:vAlign w:val="center"/>
          </w:tcPr>
          <w:p w:rsidR="002968E4" w:rsidRPr="002C567A" w:rsidRDefault="005108FC" w:rsidP="005108FC">
            <w:pPr>
              <w:jc w:val="center"/>
              <w:rPr>
                <w:rFonts w:ascii="Times New Roman" w:hAnsi="Times New Roman"/>
                <w:sz w:val="22"/>
                <w:lang w:val="id-ID"/>
              </w:rPr>
            </w:pPr>
            <w:r w:rsidRPr="002C567A">
              <w:rPr>
                <w:rFonts w:ascii="Times New Roman" w:hAnsi="Times New Roman"/>
                <w:sz w:val="22"/>
                <w:lang w:val="id-ID"/>
              </w:rPr>
              <w:t>1</w:t>
            </w:r>
          </w:p>
        </w:tc>
        <w:tc>
          <w:tcPr>
            <w:tcW w:w="4623" w:type="dxa"/>
          </w:tcPr>
          <w:p w:rsidR="002968E4" w:rsidRPr="002C567A" w:rsidRDefault="002968E4" w:rsidP="005108FC">
            <w:pPr>
              <w:pStyle w:val="BodyText3"/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Mengisolasi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sistem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HVAC di area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kerja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untuk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mencegah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kontaminas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isistem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saluran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646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157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60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903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</w:tr>
      <w:tr w:rsidR="002968E4" w:rsidRPr="002C567A" w:rsidTr="00987A32">
        <w:trPr>
          <w:trHeight w:val="690"/>
        </w:trPr>
        <w:tc>
          <w:tcPr>
            <w:tcW w:w="617" w:type="dxa"/>
            <w:vAlign w:val="center"/>
          </w:tcPr>
          <w:p w:rsidR="002968E4" w:rsidRPr="002C567A" w:rsidRDefault="005108FC" w:rsidP="005108FC">
            <w:pPr>
              <w:jc w:val="center"/>
              <w:rPr>
                <w:rFonts w:ascii="Times New Roman" w:hAnsi="Times New Roman"/>
                <w:sz w:val="22"/>
                <w:lang w:val="id-ID"/>
              </w:rPr>
            </w:pPr>
            <w:r w:rsidRPr="002C567A">
              <w:rPr>
                <w:rFonts w:ascii="Times New Roman" w:hAnsi="Times New Roman"/>
                <w:sz w:val="22"/>
                <w:lang w:val="id-ID"/>
              </w:rPr>
              <w:t>2</w:t>
            </w:r>
          </w:p>
        </w:tc>
        <w:tc>
          <w:tcPr>
            <w:tcW w:w="4623" w:type="dxa"/>
          </w:tcPr>
          <w:p w:rsidR="002968E4" w:rsidRPr="002C567A" w:rsidRDefault="002968E4" w:rsidP="005108FC">
            <w:pPr>
              <w:pStyle w:val="BodyText3"/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Siapkan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proofErr w:type="gramStart"/>
            <w:r w:rsidRPr="002C567A">
              <w:rPr>
                <w:rFonts w:ascii="Times New Roman" w:hAnsi="Times New Roman"/>
                <w:sz w:val="22"/>
                <w:szCs w:val="22"/>
              </w:rPr>
              <w:t>pembatas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r w:rsidRPr="002C567A">
              <w:rPr>
                <w:rFonts w:ascii="Times New Roman" w:hAnsi="Times New Roman"/>
                <w:sz w:val="22"/>
                <w:szCs w:val="22"/>
              </w:rPr>
              <w:t xml:space="preserve"> area</w:t>
            </w:r>
            <w:proofErr w:type="gram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kerja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atau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terapkan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metode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r w:rsidR="005108FC" w:rsidRPr="002C567A">
              <w:rPr>
                <w:rFonts w:ascii="Times New Roman" w:hAnsi="Times New Roman"/>
                <w:sz w:val="22"/>
                <w:szCs w:val="22"/>
              </w:rPr>
              <w:t>control</w:t>
            </w:r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kubus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menutup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area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kerja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r w:rsidR="005108FC" w:rsidRPr="002C567A">
              <w:rPr>
                <w:rFonts w:ascii="Times New Roman" w:hAnsi="Times New Roman"/>
                <w:sz w:val="22"/>
                <w:szCs w:val="22"/>
              </w:rPr>
              <w:t>plastic</w:t>
            </w:r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menyege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ldengan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vakum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HEPA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untuk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menyedot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debu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keluar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sebelum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konstruksi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dimulai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646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157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60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903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</w:tr>
      <w:tr w:rsidR="002968E4" w:rsidRPr="002C567A" w:rsidTr="00987A32">
        <w:trPr>
          <w:trHeight w:val="519"/>
        </w:trPr>
        <w:tc>
          <w:tcPr>
            <w:tcW w:w="617" w:type="dxa"/>
            <w:vAlign w:val="center"/>
          </w:tcPr>
          <w:p w:rsidR="002968E4" w:rsidRPr="002C567A" w:rsidRDefault="005108FC" w:rsidP="005108FC">
            <w:pPr>
              <w:jc w:val="center"/>
              <w:rPr>
                <w:rFonts w:ascii="Times New Roman" w:hAnsi="Times New Roman"/>
                <w:sz w:val="22"/>
                <w:lang w:val="id-ID"/>
              </w:rPr>
            </w:pPr>
            <w:r w:rsidRPr="002C567A">
              <w:rPr>
                <w:rFonts w:ascii="Times New Roman" w:hAnsi="Times New Roman"/>
                <w:sz w:val="22"/>
                <w:lang w:val="id-ID"/>
              </w:rPr>
              <w:t>3</w:t>
            </w:r>
          </w:p>
        </w:tc>
        <w:tc>
          <w:tcPr>
            <w:tcW w:w="4623" w:type="dxa"/>
          </w:tcPr>
          <w:p w:rsidR="002968E4" w:rsidRPr="002C567A" w:rsidRDefault="002968E4" w:rsidP="005108FC">
            <w:pPr>
              <w:pStyle w:val="BodyText3"/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Menjaga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tekanan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udara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r w:rsidR="005108FC" w:rsidRPr="002C567A">
              <w:rPr>
                <w:rFonts w:ascii="Times New Roman" w:hAnsi="Times New Roman"/>
                <w:sz w:val="22"/>
                <w:szCs w:val="22"/>
              </w:rPr>
              <w:t>negative</w:t>
            </w:r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dalam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tempat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kerja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menggunakan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unit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penyaringan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udara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HEPA.</w:t>
            </w:r>
          </w:p>
        </w:tc>
        <w:tc>
          <w:tcPr>
            <w:tcW w:w="646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157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60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903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</w:tr>
      <w:tr w:rsidR="002968E4" w:rsidRPr="002C567A" w:rsidTr="00987A32">
        <w:trPr>
          <w:trHeight w:val="501"/>
        </w:trPr>
        <w:tc>
          <w:tcPr>
            <w:tcW w:w="617" w:type="dxa"/>
            <w:vAlign w:val="center"/>
          </w:tcPr>
          <w:p w:rsidR="002968E4" w:rsidRPr="002C567A" w:rsidRDefault="005108FC" w:rsidP="005108FC">
            <w:pPr>
              <w:jc w:val="center"/>
              <w:rPr>
                <w:rFonts w:ascii="Times New Roman" w:hAnsi="Times New Roman"/>
                <w:sz w:val="22"/>
                <w:lang w:val="id-ID"/>
              </w:rPr>
            </w:pPr>
            <w:r w:rsidRPr="002C567A">
              <w:rPr>
                <w:rFonts w:ascii="Times New Roman" w:hAnsi="Times New Roman"/>
                <w:sz w:val="22"/>
                <w:lang w:val="id-ID"/>
              </w:rPr>
              <w:t>4</w:t>
            </w:r>
          </w:p>
        </w:tc>
        <w:tc>
          <w:tcPr>
            <w:tcW w:w="4623" w:type="dxa"/>
          </w:tcPr>
          <w:p w:rsidR="002968E4" w:rsidRPr="002C567A" w:rsidRDefault="002968E4" w:rsidP="005108FC">
            <w:pPr>
              <w:pStyle w:val="BodyText3"/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Letakkan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limbah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kontruksi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dalam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wadah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tertutup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rapat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sebelum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dibuang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646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157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60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903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</w:tr>
      <w:tr w:rsidR="002968E4" w:rsidRPr="002C567A" w:rsidTr="00987A32">
        <w:trPr>
          <w:trHeight w:val="455"/>
        </w:trPr>
        <w:tc>
          <w:tcPr>
            <w:tcW w:w="617" w:type="dxa"/>
            <w:vAlign w:val="center"/>
          </w:tcPr>
          <w:p w:rsidR="002968E4" w:rsidRPr="002C567A" w:rsidRDefault="005108FC" w:rsidP="005108FC">
            <w:pPr>
              <w:jc w:val="center"/>
              <w:rPr>
                <w:rFonts w:ascii="Times New Roman" w:hAnsi="Times New Roman"/>
                <w:sz w:val="22"/>
                <w:lang w:val="id-ID"/>
              </w:rPr>
            </w:pPr>
            <w:r w:rsidRPr="002C567A">
              <w:rPr>
                <w:rFonts w:ascii="Times New Roman" w:hAnsi="Times New Roman"/>
                <w:sz w:val="22"/>
                <w:lang w:val="id-ID"/>
              </w:rPr>
              <w:t>5</w:t>
            </w:r>
          </w:p>
        </w:tc>
        <w:tc>
          <w:tcPr>
            <w:tcW w:w="4623" w:type="dxa"/>
          </w:tcPr>
          <w:p w:rsidR="002968E4" w:rsidRPr="002C567A" w:rsidRDefault="002968E4" w:rsidP="005108FC">
            <w:pPr>
              <w:rPr>
                <w:rFonts w:ascii="Times New Roman" w:hAnsi="Times New Roman"/>
                <w:sz w:val="22"/>
              </w:rPr>
            </w:pPr>
            <w:proofErr w:type="spellStart"/>
            <w:r w:rsidRPr="002C567A">
              <w:rPr>
                <w:rFonts w:ascii="Times New Roman" w:hAnsi="Times New Roman"/>
                <w:sz w:val="22"/>
              </w:rPr>
              <w:t>Tutup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wadah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atau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gerobak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transportasi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limbah</w:t>
            </w:r>
            <w:proofErr w:type="spellEnd"/>
            <w:r w:rsidRPr="002C567A">
              <w:rPr>
                <w:rFonts w:ascii="Times New Roman" w:hAnsi="Times New Roman"/>
                <w:sz w:val="22"/>
              </w:rPr>
              <w:t xml:space="preserve">. </w:t>
            </w:r>
          </w:p>
        </w:tc>
        <w:tc>
          <w:tcPr>
            <w:tcW w:w="646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157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60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903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</w:tr>
    </w:tbl>
    <w:p w:rsidR="002968E4" w:rsidRPr="002C567A" w:rsidRDefault="002968E4" w:rsidP="002968E4">
      <w:pPr>
        <w:rPr>
          <w:rFonts w:ascii="Times New Roman" w:hAnsi="Times New Roman"/>
          <w:sz w:val="22"/>
        </w:rPr>
      </w:pPr>
    </w:p>
    <w:p w:rsidR="002968E4" w:rsidRPr="00FF175F" w:rsidRDefault="002968E4" w:rsidP="002968E4">
      <w:pPr>
        <w:rPr>
          <w:rFonts w:ascii="Times New Roman" w:hAnsi="Times New Roman"/>
          <w:b/>
          <w:sz w:val="22"/>
        </w:rPr>
      </w:pPr>
      <w:r w:rsidRPr="00FF175F">
        <w:rPr>
          <w:rFonts w:ascii="Times New Roman" w:hAnsi="Times New Roman"/>
          <w:b/>
          <w:sz w:val="22"/>
        </w:rPr>
        <w:t>KELAS IV</w:t>
      </w:r>
    </w:p>
    <w:tbl>
      <w:tblPr>
        <w:tblW w:w="9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4513"/>
        <w:gridCol w:w="605"/>
        <w:gridCol w:w="1083"/>
        <w:gridCol w:w="618"/>
        <w:gridCol w:w="2150"/>
      </w:tblGrid>
      <w:tr w:rsidR="005108FC" w:rsidRPr="002C567A" w:rsidTr="00987A32">
        <w:trPr>
          <w:trHeight w:val="327"/>
        </w:trPr>
        <w:tc>
          <w:tcPr>
            <w:tcW w:w="632" w:type="dxa"/>
          </w:tcPr>
          <w:p w:rsidR="002968E4" w:rsidRPr="002C567A" w:rsidRDefault="002968E4" w:rsidP="00987A32">
            <w:pPr>
              <w:jc w:val="center"/>
              <w:rPr>
                <w:rFonts w:ascii="Times New Roman" w:hAnsi="Times New Roman"/>
                <w:sz w:val="22"/>
              </w:rPr>
            </w:pPr>
            <w:r w:rsidRPr="002C567A">
              <w:rPr>
                <w:rFonts w:ascii="Times New Roman" w:hAnsi="Times New Roman"/>
                <w:sz w:val="22"/>
              </w:rPr>
              <w:t>NO</w:t>
            </w:r>
          </w:p>
        </w:tc>
        <w:tc>
          <w:tcPr>
            <w:tcW w:w="4513" w:type="dxa"/>
          </w:tcPr>
          <w:p w:rsidR="002968E4" w:rsidRPr="002C567A" w:rsidRDefault="002968E4" w:rsidP="00987A32">
            <w:pPr>
              <w:jc w:val="center"/>
              <w:rPr>
                <w:rFonts w:ascii="Times New Roman" w:hAnsi="Times New Roman"/>
                <w:sz w:val="22"/>
              </w:rPr>
            </w:pPr>
            <w:r w:rsidRPr="002C567A">
              <w:rPr>
                <w:rFonts w:ascii="Times New Roman" w:hAnsi="Times New Roman"/>
                <w:sz w:val="22"/>
              </w:rPr>
              <w:t>KEGIATAN</w:t>
            </w:r>
          </w:p>
        </w:tc>
        <w:tc>
          <w:tcPr>
            <w:tcW w:w="605" w:type="dxa"/>
          </w:tcPr>
          <w:p w:rsidR="002968E4" w:rsidRPr="002C567A" w:rsidRDefault="002968E4" w:rsidP="00987A32">
            <w:pPr>
              <w:jc w:val="center"/>
              <w:rPr>
                <w:rFonts w:ascii="Times New Roman" w:hAnsi="Times New Roman"/>
                <w:sz w:val="22"/>
              </w:rPr>
            </w:pPr>
            <w:r w:rsidRPr="002C567A">
              <w:rPr>
                <w:rFonts w:ascii="Times New Roman" w:hAnsi="Times New Roman"/>
                <w:sz w:val="22"/>
              </w:rPr>
              <w:t>YA</w:t>
            </w:r>
          </w:p>
        </w:tc>
        <w:tc>
          <w:tcPr>
            <w:tcW w:w="1083" w:type="dxa"/>
          </w:tcPr>
          <w:p w:rsidR="002968E4" w:rsidRPr="002C567A" w:rsidRDefault="002968E4" w:rsidP="00987A32">
            <w:pPr>
              <w:jc w:val="center"/>
              <w:rPr>
                <w:rFonts w:ascii="Times New Roman" w:hAnsi="Times New Roman"/>
                <w:sz w:val="22"/>
              </w:rPr>
            </w:pPr>
            <w:r w:rsidRPr="002C567A">
              <w:rPr>
                <w:rFonts w:ascii="Times New Roman" w:hAnsi="Times New Roman"/>
                <w:sz w:val="22"/>
              </w:rPr>
              <w:t>TIDAK</w:t>
            </w:r>
          </w:p>
        </w:tc>
        <w:tc>
          <w:tcPr>
            <w:tcW w:w="618" w:type="dxa"/>
          </w:tcPr>
          <w:p w:rsidR="002968E4" w:rsidRPr="002C567A" w:rsidRDefault="002968E4" w:rsidP="00987A32">
            <w:pPr>
              <w:jc w:val="center"/>
              <w:rPr>
                <w:rFonts w:ascii="Times New Roman" w:hAnsi="Times New Roman"/>
                <w:sz w:val="22"/>
              </w:rPr>
            </w:pPr>
            <w:r w:rsidRPr="002C567A">
              <w:rPr>
                <w:rFonts w:ascii="Times New Roman" w:hAnsi="Times New Roman"/>
                <w:sz w:val="22"/>
              </w:rPr>
              <w:t>NA</w:t>
            </w:r>
          </w:p>
        </w:tc>
        <w:tc>
          <w:tcPr>
            <w:tcW w:w="2150" w:type="dxa"/>
          </w:tcPr>
          <w:p w:rsidR="002968E4" w:rsidRPr="002C567A" w:rsidRDefault="002968E4" w:rsidP="00987A32">
            <w:pPr>
              <w:jc w:val="center"/>
              <w:rPr>
                <w:rFonts w:ascii="Times New Roman" w:hAnsi="Times New Roman"/>
                <w:sz w:val="22"/>
              </w:rPr>
            </w:pPr>
            <w:r w:rsidRPr="002C567A">
              <w:rPr>
                <w:rFonts w:ascii="Times New Roman" w:hAnsi="Times New Roman"/>
                <w:sz w:val="22"/>
              </w:rPr>
              <w:t>KETERANGAN</w:t>
            </w:r>
          </w:p>
        </w:tc>
      </w:tr>
      <w:tr w:rsidR="005108FC" w:rsidRPr="002C567A" w:rsidTr="002C567A">
        <w:trPr>
          <w:trHeight w:val="453"/>
        </w:trPr>
        <w:tc>
          <w:tcPr>
            <w:tcW w:w="632" w:type="dxa"/>
            <w:vAlign w:val="center"/>
          </w:tcPr>
          <w:p w:rsidR="002968E4" w:rsidRPr="002C567A" w:rsidRDefault="00DC1F54" w:rsidP="00DC1F54">
            <w:pPr>
              <w:jc w:val="center"/>
              <w:rPr>
                <w:rFonts w:ascii="Times New Roman" w:hAnsi="Times New Roman"/>
                <w:sz w:val="22"/>
                <w:lang w:val="id-ID"/>
              </w:rPr>
            </w:pPr>
            <w:r w:rsidRPr="002C567A">
              <w:rPr>
                <w:rFonts w:ascii="Times New Roman" w:hAnsi="Times New Roman"/>
                <w:sz w:val="22"/>
                <w:lang w:val="id-ID"/>
              </w:rPr>
              <w:t>1</w:t>
            </w:r>
          </w:p>
        </w:tc>
        <w:tc>
          <w:tcPr>
            <w:tcW w:w="4513" w:type="dxa"/>
          </w:tcPr>
          <w:p w:rsidR="002968E4" w:rsidRPr="002C567A" w:rsidRDefault="002968E4" w:rsidP="005108FC">
            <w:pPr>
              <w:pStyle w:val="BodyText3"/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Mengisolasi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sistem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HVAC di area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kerja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untuk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mencegah</w:t>
            </w:r>
            <w:bookmarkStart w:id="0" w:name="_GoBack"/>
            <w:bookmarkEnd w:id="0"/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kontaminasi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r w:rsidR="005108FC" w:rsidRPr="002C567A">
              <w:rPr>
                <w:rFonts w:ascii="Times New Roman" w:hAnsi="Times New Roman"/>
                <w:sz w:val="22"/>
                <w:szCs w:val="22"/>
              </w:rPr>
              <w:t>system</w:t>
            </w:r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saluran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605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083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18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150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</w:tr>
      <w:tr w:rsidR="005108FC" w:rsidRPr="002C567A" w:rsidTr="002C567A">
        <w:trPr>
          <w:trHeight w:val="688"/>
        </w:trPr>
        <w:tc>
          <w:tcPr>
            <w:tcW w:w="632" w:type="dxa"/>
            <w:vAlign w:val="center"/>
          </w:tcPr>
          <w:p w:rsidR="002968E4" w:rsidRPr="002C567A" w:rsidRDefault="00DC1F54" w:rsidP="00DC1F54">
            <w:pPr>
              <w:jc w:val="center"/>
              <w:rPr>
                <w:rFonts w:ascii="Times New Roman" w:hAnsi="Times New Roman"/>
                <w:sz w:val="22"/>
                <w:lang w:val="id-ID"/>
              </w:rPr>
            </w:pPr>
            <w:r w:rsidRPr="002C567A">
              <w:rPr>
                <w:rFonts w:ascii="Times New Roman" w:hAnsi="Times New Roman"/>
                <w:sz w:val="22"/>
                <w:lang w:val="id-ID"/>
              </w:rPr>
              <w:t>2</w:t>
            </w:r>
          </w:p>
        </w:tc>
        <w:tc>
          <w:tcPr>
            <w:tcW w:w="4513" w:type="dxa"/>
          </w:tcPr>
          <w:p w:rsidR="002968E4" w:rsidRPr="002C567A" w:rsidRDefault="002968E4" w:rsidP="005108FC">
            <w:pPr>
              <w:pStyle w:val="BodyText3"/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Siapkan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pembatas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area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kerja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atau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terapkan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metode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r w:rsidR="005108FC" w:rsidRPr="002C567A">
              <w:rPr>
                <w:rFonts w:ascii="Times New Roman" w:hAnsi="Times New Roman"/>
                <w:sz w:val="22"/>
                <w:szCs w:val="22"/>
              </w:rPr>
              <w:t>control</w:t>
            </w:r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kubus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menutup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area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kerja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r w:rsidR="005108FC" w:rsidRPr="002C567A">
              <w:rPr>
                <w:rFonts w:ascii="Times New Roman" w:hAnsi="Times New Roman"/>
                <w:sz w:val="22"/>
                <w:szCs w:val="22"/>
              </w:rPr>
              <w:t>plastic</w:t>
            </w:r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menyegel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vakum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HEPA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untuk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menyedot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debu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keluar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)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sebelum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konstruksi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dimulai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605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083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18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150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</w:tr>
      <w:tr w:rsidR="005108FC" w:rsidRPr="002C567A" w:rsidTr="002C567A">
        <w:trPr>
          <w:trHeight w:val="516"/>
        </w:trPr>
        <w:tc>
          <w:tcPr>
            <w:tcW w:w="632" w:type="dxa"/>
            <w:vAlign w:val="center"/>
          </w:tcPr>
          <w:p w:rsidR="002968E4" w:rsidRPr="002C567A" w:rsidRDefault="00DC1F54" w:rsidP="00DC1F54">
            <w:pPr>
              <w:jc w:val="center"/>
              <w:rPr>
                <w:rFonts w:ascii="Times New Roman" w:hAnsi="Times New Roman"/>
                <w:sz w:val="22"/>
                <w:lang w:val="id-ID"/>
              </w:rPr>
            </w:pPr>
            <w:r w:rsidRPr="002C567A">
              <w:rPr>
                <w:rFonts w:ascii="Times New Roman" w:hAnsi="Times New Roman"/>
                <w:sz w:val="22"/>
                <w:lang w:val="id-ID"/>
              </w:rPr>
              <w:t>3</w:t>
            </w:r>
          </w:p>
        </w:tc>
        <w:tc>
          <w:tcPr>
            <w:tcW w:w="4513" w:type="dxa"/>
          </w:tcPr>
          <w:p w:rsidR="002968E4" w:rsidRPr="002C567A" w:rsidRDefault="002968E4" w:rsidP="005108FC">
            <w:pPr>
              <w:pStyle w:val="BodyText3"/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Menjaga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tekanan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udara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r w:rsidR="005108FC" w:rsidRPr="002C567A">
              <w:rPr>
                <w:rFonts w:ascii="Times New Roman" w:hAnsi="Times New Roman"/>
                <w:sz w:val="22"/>
                <w:szCs w:val="22"/>
              </w:rPr>
              <w:t>negative</w:t>
            </w:r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dalam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tempat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kerja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menggunakan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unit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penyaringan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udara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HEPA.</w:t>
            </w:r>
          </w:p>
        </w:tc>
        <w:tc>
          <w:tcPr>
            <w:tcW w:w="605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083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18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150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</w:tr>
      <w:tr w:rsidR="005108FC" w:rsidRPr="002C567A" w:rsidTr="002C567A">
        <w:trPr>
          <w:trHeight w:val="439"/>
        </w:trPr>
        <w:tc>
          <w:tcPr>
            <w:tcW w:w="632" w:type="dxa"/>
            <w:vAlign w:val="center"/>
          </w:tcPr>
          <w:p w:rsidR="002968E4" w:rsidRPr="002C567A" w:rsidRDefault="002968E4" w:rsidP="00DC1F54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4513" w:type="dxa"/>
          </w:tcPr>
          <w:p w:rsidR="002968E4" w:rsidRPr="002C567A" w:rsidRDefault="002968E4" w:rsidP="005108FC">
            <w:pPr>
              <w:pStyle w:val="BodyText3"/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Menyegel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lubang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pipa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saluran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605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083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18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150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</w:tr>
      <w:tr w:rsidR="005108FC" w:rsidRPr="002C567A" w:rsidTr="002C567A">
        <w:trPr>
          <w:trHeight w:val="1077"/>
        </w:trPr>
        <w:tc>
          <w:tcPr>
            <w:tcW w:w="632" w:type="dxa"/>
            <w:vAlign w:val="center"/>
          </w:tcPr>
          <w:p w:rsidR="002968E4" w:rsidRPr="002C567A" w:rsidRDefault="00DC1F54" w:rsidP="00DC1F54">
            <w:pPr>
              <w:jc w:val="center"/>
              <w:rPr>
                <w:rFonts w:ascii="Times New Roman" w:hAnsi="Times New Roman"/>
                <w:sz w:val="22"/>
                <w:lang w:val="id-ID"/>
              </w:rPr>
            </w:pPr>
            <w:r w:rsidRPr="002C567A">
              <w:rPr>
                <w:rFonts w:ascii="Times New Roman" w:hAnsi="Times New Roman"/>
                <w:sz w:val="22"/>
                <w:lang w:val="id-ID"/>
              </w:rPr>
              <w:t>4</w:t>
            </w:r>
          </w:p>
        </w:tc>
        <w:tc>
          <w:tcPr>
            <w:tcW w:w="4513" w:type="dxa"/>
          </w:tcPr>
          <w:p w:rsidR="002968E4" w:rsidRPr="002C567A" w:rsidRDefault="002968E4" w:rsidP="005108FC">
            <w:pPr>
              <w:pStyle w:val="BodyText3"/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Membuat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anteroom </w:t>
            </w:r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proofErr w:type="gram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mewajibkan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semua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personel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untuk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melewati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ruangan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ini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sehingga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mereka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disedot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menggunakan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vacuum cleaner HEPA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sebelum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meninggalkan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tempat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kerja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atau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mereka</w:t>
            </w:r>
            <w:proofErr w:type="spellEnd"/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r w:rsidR="005108FC" w:rsidRPr="002C567A">
              <w:rPr>
                <w:rFonts w:ascii="Times New Roman" w:hAnsi="Times New Roman"/>
                <w:sz w:val="22"/>
                <w:szCs w:val="22"/>
              </w:rPr>
              <w:t>bias</w:t>
            </w:r>
            <w:r w:rsidR="005108FC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memakai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pakaian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kerja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lepas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setiap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 xml:space="preserve"> kali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mereka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meninggalkan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tempat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  <w:szCs w:val="22"/>
              </w:rPr>
              <w:t>kerja</w:t>
            </w:r>
            <w:proofErr w:type="spellEnd"/>
            <w:r w:rsidRPr="002C567A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605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083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18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150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</w:tr>
      <w:tr w:rsidR="005108FC" w:rsidRPr="002C567A" w:rsidTr="002C567A">
        <w:trPr>
          <w:trHeight w:val="624"/>
        </w:trPr>
        <w:tc>
          <w:tcPr>
            <w:tcW w:w="632" w:type="dxa"/>
            <w:vAlign w:val="center"/>
          </w:tcPr>
          <w:p w:rsidR="002968E4" w:rsidRPr="002C567A" w:rsidRDefault="00DC1F54" w:rsidP="00DC1F54">
            <w:pPr>
              <w:jc w:val="center"/>
              <w:rPr>
                <w:rFonts w:ascii="Times New Roman" w:hAnsi="Times New Roman"/>
                <w:sz w:val="22"/>
                <w:lang w:val="id-ID"/>
              </w:rPr>
            </w:pPr>
            <w:r w:rsidRPr="002C567A">
              <w:rPr>
                <w:rFonts w:ascii="Times New Roman" w:hAnsi="Times New Roman"/>
                <w:sz w:val="22"/>
                <w:lang w:val="id-ID"/>
              </w:rPr>
              <w:t>5</w:t>
            </w:r>
          </w:p>
        </w:tc>
        <w:tc>
          <w:tcPr>
            <w:tcW w:w="4513" w:type="dxa"/>
          </w:tcPr>
          <w:p w:rsidR="002968E4" w:rsidRPr="002C567A" w:rsidRDefault="002968E4" w:rsidP="005108FC">
            <w:pPr>
              <w:rPr>
                <w:rFonts w:ascii="Times New Roman" w:hAnsi="Times New Roman"/>
                <w:sz w:val="22"/>
              </w:rPr>
            </w:pPr>
            <w:proofErr w:type="spellStart"/>
            <w:r w:rsidRPr="002C567A">
              <w:rPr>
                <w:rFonts w:ascii="Times New Roman" w:hAnsi="Times New Roman"/>
                <w:sz w:val="22"/>
              </w:rPr>
              <w:t>Semua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personil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memasuki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tempat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kerja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diwajibkan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untuk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memakai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penutup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sepatu</w:t>
            </w:r>
            <w:proofErr w:type="spellEnd"/>
            <w:r w:rsidRPr="002C567A">
              <w:rPr>
                <w:rFonts w:ascii="Times New Roman" w:hAnsi="Times New Roman"/>
                <w:sz w:val="22"/>
              </w:rPr>
              <w:t xml:space="preserve">. Sepatu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harus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diganti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setiap</w:t>
            </w:r>
            <w:proofErr w:type="spellEnd"/>
            <w:r w:rsidRPr="002C567A">
              <w:rPr>
                <w:rFonts w:ascii="Times New Roman" w:hAnsi="Times New Roman"/>
                <w:sz w:val="22"/>
              </w:rPr>
              <w:t xml:space="preserve"> kali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keluar</w:t>
            </w:r>
            <w:proofErr w:type="spellEnd"/>
            <w:r w:rsidR="00DC1F54" w:rsidRPr="002C567A">
              <w:rPr>
                <w:rFonts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dari</w:t>
            </w:r>
            <w:proofErr w:type="spellEnd"/>
            <w:r w:rsidRPr="002C567A">
              <w:rPr>
                <w:rFonts w:ascii="Times New Roman" w:hAnsi="Times New Roman"/>
                <w:sz w:val="22"/>
              </w:rPr>
              <w:t xml:space="preserve"> area </w:t>
            </w:r>
            <w:proofErr w:type="spellStart"/>
            <w:r w:rsidRPr="002C567A">
              <w:rPr>
                <w:rFonts w:ascii="Times New Roman" w:hAnsi="Times New Roman"/>
                <w:sz w:val="22"/>
              </w:rPr>
              <w:t>kerja</w:t>
            </w:r>
            <w:proofErr w:type="spellEnd"/>
            <w:r w:rsidRPr="002C567A"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605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083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18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150" w:type="dxa"/>
          </w:tcPr>
          <w:p w:rsidR="002968E4" w:rsidRPr="002C567A" w:rsidRDefault="002968E4" w:rsidP="003F1E58">
            <w:pPr>
              <w:rPr>
                <w:rFonts w:ascii="Times New Roman" w:hAnsi="Times New Roman"/>
                <w:sz w:val="22"/>
              </w:rPr>
            </w:pPr>
          </w:p>
        </w:tc>
      </w:tr>
    </w:tbl>
    <w:p w:rsidR="002968E4" w:rsidRPr="002C567A" w:rsidRDefault="00DC1F54" w:rsidP="002968E4">
      <w:pPr>
        <w:rPr>
          <w:rFonts w:ascii="Times New Roman" w:hAnsi="Times New Roman"/>
          <w:sz w:val="22"/>
        </w:rPr>
      </w:pPr>
      <w:r w:rsidRPr="002C567A">
        <w:rPr>
          <w:rFonts w:ascii="Times New Roman" w:hAnsi="Times New Roman"/>
          <w:sz w:val="22"/>
        </w:rPr>
        <w:tab/>
      </w:r>
      <w:r w:rsidRPr="002C567A">
        <w:rPr>
          <w:rFonts w:ascii="Times New Roman" w:hAnsi="Times New Roman"/>
          <w:sz w:val="22"/>
        </w:rPr>
        <w:tab/>
      </w:r>
      <w:r w:rsidRPr="002C567A">
        <w:rPr>
          <w:rFonts w:ascii="Times New Roman" w:hAnsi="Times New Roman"/>
          <w:sz w:val="22"/>
        </w:rPr>
        <w:tab/>
      </w:r>
      <w:r w:rsidRPr="002C567A">
        <w:rPr>
          <w:rFonts w:ascii="Times New Roman" w:hAnsi="Times New Roman"/>
          <w:sz w:val="22"/>
        </w:rPr>
        <w:tab/>
      </w:r>
      <w:r w:rsidRPr="002C567A">
        <w:rPr>
          <w:rFonts w:ascii="Times New Roman" w:hAnsi="Times New Roman"/>
          <w:sz w:val="22"/>
        </w:rPr>
        <w:tab/>
      </w:r>
      <w:r w:rsidRPr="002C567A">
        <w:rPr>
          <w:rFonts w:ascii="Times New Roman" w:hAnsi="Times New Roman"/>
          <w:sz w:val="22"/>
        </w:rPr>
        <w:tab/>
      </w:r>
      <w:r w:rsidRPr="002C567A">
        <w:rPr>
          <w:rFonts w:ascii="Times New Roman" w:hAnsi="Times New Roman"/>
          <w:sz w:val="22"/>
        </w:rPr>
        <w:tab/>
      </w:r>
      <w:r w:rsidR="002C567A">
        <w:rPr>
          <w:rFonts w:ascii="Times New Roman" w:hAnsi="Times New Roman"/>
          <w:sz w:val="22"/>
        </w:rPr>
        <w:t xml:space="preserve">      </w:t>
      </w:r>
      <w:proofErr w:type="spellStart"/>
      <w:r w:rsidR="002968E4" w:rsidRPr="002C567A">
        <w:rPr>
          <w:rFonts w:ascii="Times New Roman" w:hAnsi="Times New Roman"/>
          <w:sz w:val="22"/>
        </w:rPr>
        <w:t>Petugas</w:t>
      </w:r>
      <w:proofErr w:type="spellEnd"/>
      <w:r w:rsidR="002968E4" w:rsidRPr="002C567A">
        <w:rPr>
          <w:rFonts w:ascii="Times New Roman" w:hAnsi="Times New Roman"/>
          <w:sz w:val="22"/>
        </w:rPr>
        <w:t xml:space="preserve"> yang </w:t>
      </w:r>
      <w:proofErr w:type="spellStart"/>
      <w:r w:rsidR="002968E4" w:rsidRPr="002C567A">
        <w:rPr>
          <w:rFonts w:ascii="Times New Roman" w:hAnsi="Times New Roman"/>
          <w:sz w:val="22"/>
        </w:rPr>
        <w:t>mengobservasi</w:t>
      </w:r>
      <w:proofErr w:type="spellEnd"/>
    </w:p>
    <w:p w:rsidR="00313AC3" w:rsidRDefault="00313AC3" w:rsidP="002968E4">
      <w:pPr>
        <w:rPr>
          <w:rFonts w:ascii="Times New Roman" w:hAnsi="Times New Roman"/>
          <w:sz w:val="22"/>
        </w:rPr>
      </w:pPr>
    </w:p>
    <w:p w:rsidR="00987A32" w:rsidRPr="002C567A" w:rsidRDefault="00987A32" w:rsidP="002968E4">
      <w:pPr>
        <w:rPr>
          <w:rFonts w:ascii="Times New Roman" w:hAnsi="Times New Roman"/>
          <w:sz w:val="22"/>
        </w:rPr>
      </w:pPr>
    </w:p>
    <w:p w:rsidR="00244737" w:rsidRPr="002C567A" w:rsidRDefault="00DC1F54">
      <w:pPr>
        <w:rPr>
          <w:rFonts w:ascii="Times New Roman" w:hAnsi="Times New Roman"/>
          <w:sz w:val="22"/>
        </w:rPr>
      </w:pPr>
      <w:r w:rsidRPr="002C567A">
        <w:rPr>
          <w:rFonts w:ascii="Times New Roman" w:hAnsi="Times New Roman"/>
          <w:sz w:val="22"/>
        </w:rPr>
        <w:tab/>
      </w:r>
      <w:r w:rsidRPr="002C567A">
        <w:rPr>
          <w:rFonts w:ascii="Times New Roman" w:hAnsi="Times New Roman"/>
          <w:sz w:val="22"/>
        </w:rPr>
        <w:tab/>
      </w:r>
      <w:r w:rsidRPr="002C567A">
        <w:rPr>
          <w:rFonts w:ascii="Times New Roman" w:hAnsi="Times New Roman"/>
          <w:sz w:val="22"/>
        </w:rPr>
        <w:tab/>
      </w:r>
      <w:r w:rsidRPr="002C567A">
        <w:rPr>
          <w:rFonts w:ascii="Times New Roman" w:hAnsi="Times New Roman"/>
          <w:sz w:val="22"/>
        </w:rPr>
        <w:tab/>
      </w:r>
      <w:r w:rsidRPr="002C567A">
        <w:rPr>
          <w:rFonts w:ascii="Times New Roman" w:hAnsi="Times New Roman"/>
          <w:sz w:val="22"/>
        </w:rPr>
        <w:tab/>
      </w:r>
      <w:r w:rsidRPr="002C567A">
        <w:rPr>
          <w:rFonts w:ascii="Times New Roman" w:hAnsi="Times New Roman"/>
          <w:sz w:val="22"/>
        </w:rPr>
        <w:tab/>
      </w:r>
      <w:r w:rsidRPr="002C567A">
        <w:rPr>
          <w:rFonts w:ascii="Times New Roman" w:hAnsi="Times New Roman"/>
          <w:sz w:val="22"/>
        </w:rPr>
        <w:tab/>
      </w:r>
      <w:r w:rsidRPr="002C567A">
        <w:rPr>
          <w:rFonts w:ascii="Times New Roman" w:hAnsi="Times New Roman"/>
          <w:sz w:val="22"/>
          <w:lang w:val="id-ID"/>
        </w:rPr>
        <w:t xml:space="preserve"> </w:t>
      </w:r>
      <w:r w:rsidR="002968E4" w:rsidRPr="002C567A">
        <w:rPr>
          <w:rFonts w:ascii="Times New Roman" w:hAnsi="Times New Roman"/>
          <w:sz w:val="22"/>
        </w:rPr>
        <w:t>(………………………</w:t>
      </w:r>
      <w:r w:rsidRPr="002C567A">
        <w:rPr>
          <w:rFonts w:ascii="Times New Roman" w:hAnsi="Times New Roman"/>
          <w:sz w:val="22"/>
          <w:lang w:val="id-ID"/>
        </w:rPr>
        <w:t>..</w:t>
      </w:r>
      <w:r w:rsidR="002968E4" w:rsidRPr="002C567A">
        <w:rPr>
          <w:rFonts w:ascii="Times New Roman" w:hAnsi="Times New Roman"/>
          <w:sz w:val="22"/>
        </w:rPr>
        <w:t>…………….)</w:t>
      </w:r>
    </w:p>
    <w:sectPr w:rsidR="00244737" w:rsidRPr="002C567A" w:rsidSect="002C567A">
      <w:pgSz w:w="11907" w:h="18541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D9D"/>
    <w:multiLevelType w:val="hybridMultilevel"/>
    <w:tmpl w:val="8AAA32EA"/>
    <w:lvl w:ilvl="0" w:tplc="2A08FB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C121F"/>
    <w:multiLevelType w:val="hybridMultilevel"/>
    <w:tmpl w:val="C98200AE"/>
    <w:lvl w:ilvl="0" w:tplc="2A08FB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68E4"/>
    <w:rsid w:val="00041180"/>
    <w:rsid w:val="00244737"/>
    <w:rsid w:val="002968E4"/>
    <w:rsid w:val="002C567A"/>
    <w:rsid w:val="00313AC3"/>
    <w:rsid w:val="005108FC"/>
    <w:rsid w:val="006E61D9"/>
    <w:rsid w:val="00987A32"/>
    <w:rsid w:val="00D44234"/>
    <w:rsid w:val="00DC1F54"/>
    <w:rsid w:val="00FF1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8E4"/>
    <w:pPr>
      <w:spacing w:line="240" w:lineRule="auto"/>
      <w:jc w:val="both"/>
    </w:pPr>
    <w:rPr>
      <w:rFonts w:ascii="Arial Black" w:eastAsia="Calibri" w:hAnsi="Arial Black" w:cs="Times New Roman"/>
      <w:sz w:val="1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8E4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68E4"/>
    <w:rPr>
      <w:rFonts w:ascii="Cambria" w:eastAsia="Times New Roman" w:hAnsi="Cambria" w:cs="Times New Roman"/>
      <w:b/>
      <w:bCs/>
      <w:color w:val="4F81BD"/>
      <w:sz w:val="16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2968E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968E4"/>
    <w:rPr>
      <w:rFonts w:ascii="Arial Black" w:eastAsia="Calibri" w:hAnsi="Arial Black" w:cs="Times New Roman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A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C3"/>
    <w:rPr>
      <w:rFonts w:ascii="Segoe UI" w:eastAsia="Calibr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Windows User</cp:lastModifiedBy>
  <cp:revision>9</cp:revision>
  <cp:lastPrinted>2018-03-26T05:29:00Z</cp:lastPrinted>
  <dcterms:created xsi:type="dcterms:W3CDTF">2014-06-02T13:30:00Z</dcterms:created>
  <dcterms:modified xsi:type="dcterms:W3CDTF">2018-09-08T00:59:00Z</dcterms:modified>
</cp:coreProperties>
</file>