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6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45"/>
        <w:gridCol w:w="1948"/>
        <w:gridCol w:w="2102"/>
        <w:gridCol w:w="2471"/>
      </w:tblGrid>
      <w:tr w:rsidR="004E09B1" w:rsidRPr="00BC3B4B" w:rsidTr="008C0D79">
        <w:tc>
          <w:tcPr>
            <w:tcW w:w="2745" w:type="dxa"/>
            <w:vMerge w:val="restart"/>
          </w:tcPr>
          <w:p w:rsidR="00A95B88" w:rsidRPr="00BC3B4B" w:rsidRDefault="00A95B88" w:rsidP="00A95B88">
            <w:pPr>
              <w:jc w:val="both"/>
              <w:rPr>
                <w:rFonts w:ascii="Bookman Old Style" w:hAnsi="Bookman Old Style" w:cs="Times New Roman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0DF1079C" wp14:editId="72BD9B06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41910</wp:posOffset>
                  </wp:positionV>
                  <wp:extent cx="1291590" cy="1143635"/>
                  <wp:effectExtent l="0" t="0" r="0" b="0"/>
                  <wp:wrapNone/>
                  <wp:docPr id="4" name="Picture 4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95B88" w:rsidRPr="00BC3B4B" w:rsidRDefault="00A95B88" w:rsidP="00A95B88">
            <w:pPr>
              <w:jc w:val="both"/>
              <w:rPr>
                <w:rFonts w:ascii="Bookman Old Style" w:hAnsi="Bookman Old Style" w:cs="Times New Roman"/>
              </w:rPr>
            </w:pPr>
          </w:p>
          <w:p w:rsidR="00A95B88" w:rsidRPr="00BC3B4B" w:rsidRDefault="00A95B88" w:rsidP="00A95B88">
            <w:pPr>
              <w:jc w:val="both"/>
              <w:rPr>
                <w:rFonts w:ascii="Bookman Old Style" w:hAnsi="Bookman Old Style" w:cs="Times New Roman"/>
              </w:rPr>
            </w:pPr>
          </w:p>
          <w:p w:rsidR="00A95B88" w:rsidRPr="00BC3B4B" w:rsidRDefault="00A95B88" w:rsidP="00A95B88">
            <w:pPr>
              <w:jc w:val="both"/>
              <w:rPr>
                <w:rFonts w:ascii="Bookman Old Style" w:hAnsi="Bookman Old Style" w:cs="Times New Roman"/>
              </w:rPr>
            </w:pPr>
          </w:p>
          <w:p w:rsidR="00A95B88" w:rsidRPr="00BC3B4B" w:rsidRDefault="00A95B88" w:rsidP="00A95B88">
            <w:pPr>
              <w:jc w:val="both"/>
              <w:rPr>
                <w:rFonts w:ascii="Bookman Old Style" w:hAnsi="Bookman Old Style" w:cs="Times New Roman"/>
              </w:rPr>
            </w:pPr>
          </w:p>
          <w:p w:rsidR="00A95B88" w:rsidRPr="00BC3B4B" w:rsidRDefault="00A95B88" w:rsidP="00A95B88">
            <w:pPr>
              <w:pStyle w:val="BodyText"/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</w:p>
          <w:p w:rsidR="00A95B88" w:rsidRDefault="00A95B88" w:rsidP="00A95B8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  <w:lang w:val="en-ID"/>
              </w:rPr>
            </w:pPr>
          </w:p>
          <w:p w:rsidR="00A95B88" w:rsidRDefault="00A95B88" w:rsidP="00A95B8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  <w:lang w:val="en-ID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ID"/>
              </w:rPr>
              <w:t xml:space="preserve">RSUD dr. </w:t>
            </w:r>
            <w:proofErr w:type="spellStart"/>
            <w:r>
              <w:rPr>
                <w:rFonts w:ascii="Bookman Old Style" w:hAnsi="Bookman Old Style" w:cs="Times New Roman"/>
                <w:sz w:val="20"/>
                <w:szCs w:val="20"/>
                <w:lang w:val="en-ID"/>
              </w:rPr>
              <w:t>Murjani</w:t>
            </w:r>
            <w:proofErr w:type="spellEnd"/>
          </w:p>
          <w:p w:rsidR="00A95B88" w:rsidRDefault="00A95B88" w:rsidP="00A95B8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  <w:lang w:val="en-ID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ID"/>
              </w:rPr>
              <w:t xml:space="preserve">Jl. H.M. </w:t>
            </w:r>
            <w:proofErr w:type="spellStart"/>
            <w:r>
              <w:rPr>
                <w:rFonts w:ascii="Bookman Old Style" w:hAnsi="Bookman Old Style" w:cs="Times New Roman"/>
                <w:sz w:val="20"/>
                <w:szCs w:val="20"/>
                <w:lang w:val="en-ID"/>
              </w:rPr>
              <w:t>Arsyad</w:t>
            </w:r>
            <w:proofErr w:type="spellEnd"/>
            <w:r>
              <w:rPr>
                <w:rFonts w:ascii="Bookman Old Style" w:hAnsi="Bookman Old Style" w:cs="Times New Roman"/>
                <w:sz w:val="20"/>
                <w:szCs w:val="20"/>
                <w:lang w:val="en-ID"/>
              </w:rPr>
              <w:t xml:space="preserve"> No.65</w:t>
            </w:r>
          </w:p>
          <w:p w:rsidR="004E09B1" w:rsidRPr="00BC3B4B" w:rsidRDefault="00A95B88" w:rsidP="00A95B88">
            <w:pPr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ID"/>
              </w:rPr>
              <w:t>SAMPIT</w:t>
            </w:r>
          </w:p>
        </w:tc>
        <w:tc>
          <w:tcPr>
            <w:tcW w:w="6521" w:type="dxa"/>
            <w:gridSpan w:val="3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i/>
              </w:rPr>
            </w:pPr>
          </w:p>
          <w:p w:rsidR="004E09B1" w:rsidRPr="000164B5" w:rsidRDefault="000164B5" w:rsidP="005C5C03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0164B5">
              <w:rPr>
                <w:rFonts w:ascii="Bookman Old Style" w:hAnsi="Bookman Old Style" w:cs="Times New Roman"/>
                <w:b/>
                <w:lang w:val="en-ID"/>
              </w:rPr>
              <w:t>BUNDLES PENCEGAHAN DAN PENGENDALIAN</w:t>
            </w:r>
            <w:r w:rsidR="008C0D79"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 w:rsidR="008C0D79" w:rsidRPr="008C0D79">
              <w:rPr>
                <w:rFonts w:ascii="Bookman Old Style" w:hAnsi="Bookman Old Style" w:cs="Times New Roman"/>
                <w:b/>
                <w:lang w:val="en-ID"/>
              </w:rPr>
              <w:t xml:space="preserve">INFEKSI </w:t>
            </w:r>
            <w:r w:rsidR="000102B4">
              <w:rPr>
                <w:rFonts w:ascii="Bookman Old Style" w:hAnsi="Bookman Old Style" w:cs="Times New Roman"/>
                <w:b/>
                <w:lang w:val="en-ID"/>
              </w:rPr>
              <w:t>ALIRAN DARAH</w:t>
            </w:r>
            <w:r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>
              <w:rPr>
                <w:rFonts w:ascii="Bookman Old Style" w:hAnsi="Bookman Old Style" w:cs="Times New Roman"/>
                <w:b/>
                <w:lang w:val="en-ID"/>
              </w:rPr>
              <w:t>(</w:t>
            </w:r>
            <w:r w:rsidR="000102B4" w:rsidRPr="000102B4">
              <w:rPr>
                <w:rFonts w:ascii="Bookman Old Style" w:hAnsi="Bookman Old Style" w:cs="Times New Roman"/>
                <w:b/>
                <w:lang w:val="en-ID"/>
              </w:rPr>
              <w:t>IAD</w:t>
            </w:r>
            <w:r>
              <w:rPr>
                <w:rFonts w:ascii="Bookman Old Style" w:hAnsi="Bookman Old Style" w:cs="Times New Roman"/>
                <w:b/>
                <w:lang w:val="en-ID"/>
              </w:rPr>
              <w:t>)</w:t>
            </w:r>
            <w:r w:rsidR="000102B4">
              <w:rPr>
                <w:rFonts w:ascii="Bookman Old Style" w:hAnsi="Bookman Old Style" w:cs="Times New Roman"/>
                <w:b/>
                <w:lang w:val="en-ID"/>
              </w:rPr>
              <w:t xml:space="preserve"> PERIFER</w:t>
            </w:r>
          </w:p>
          <w:p w:rsidR="00BC3B4B" w:rsidRPr="00BC3B4B" w:rsidRDefault="00BC3B4B" w:rsidP="005C5C03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4E09B1" w:rsidRPr="00BC3B4B" w:rsidTr="008C0D79">
        <w:trPr>
          <w:trHeight w:val="1445"/>
        </w:trPr>
        <w:tc>
          <w:tcPr>
            <w:tcW w:w="2745" w:type="dxa"/>
            <w:vMerge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1948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A95B88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 xml:space="preserve">No. Dokumen : </w:t>
            </w:r>
          </w:p>
        </w:tc>
        <w:tc>
          <w:tcPr>
            <w:tcW w:w="2102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No. Revisi :</w:t>
            </w: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1</w:t>
            </w:r>
          </w:p>
        </w:tc>
        <w:tc>
          <w:tcPr>
            <w:tcW w:w="2471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Halaman :</w:t>
            </w:r>
          </w:p>
          <w:p w:rsidR="004E09B1" w:rsidRPr="00BC3B4B" w:rsidRDefault="001C2B51" w:rsidP="005C5C03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  <w:lang w:val="en-ID"/>
              </w:rPr>
              <w:t>1/2</w:t>
            </w:r>
          </w:p>
        </w:tc>
      </w:tr>
      <w:tr w:rsidR="004E09B1" w:rsidRPr="00BC3B4B" w:rsidTr="008C0D79">
        <w:tc>
          <w:tcPr>
            <w:tcW w:w="2745" w:type="dxa"/>
            <w:vAlign w:val="center"/>
          </w:tcPr>
          <w:p w:rsidR="00B96B83" w:rsidRDefault="004E09B1" w:rsidP="00B96B83">
            <w:pPr>
              <w:tabs>
                <w:tab w:val="left" w:pos="1833"/>
              </w:tabs>
              <w:spacing w:line="360" w:lineRule="auto"/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STANDAR</w:t>
            </w:r>
          </w:p>
          <w:p w:rsidR="004E09B1" w:rsidRPr="00BC3B4B" w:rsidRDefault="004E09B1" w:rsidP="00B96B83">
            <w:pPr>
              <w:tabs>
                <w:tab w:val="left" w:pos="1833"/>
              </w:tabs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PROSEDUR</w:t>
            </w:r>
          </w:p>
          <w:p w:rsidR="004E09B1" w:rsidRPr="00BC3B4B" w:rsidRDefault="004E09B1" w:rsidP="00B96B8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OPERASIONAL</w:t>
            </w:r>
          </w:p>
        </w:tc>
        <w:tc>
          <w:tcPr>
            <w:tcW w:w="1948" w:type="dxa"/>
          </w:tcPr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Tanggal   Terbit: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4573" w:type="dxa"/>
            <w:gridSpan w:val="2"/>
          </w:tcPr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>Ditetapkan    Oleh</w:t>
            </w:r>
            <w:r w:rsidR="001F79BE"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:</w:t>
            </w:r>
          </w:p>
          <w:p w:rsidR="001F79BE" w:rsidRPr="00BC3B4B" w:rsidRDefault="001F79BE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Direktur</w:t>
            </w:r>
            <w:proofErr w:type="spellEnd"/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dr. DENNY MUDA PERDANA, Sp. Rad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Pembina Utama Muda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NIP. 19621121 199610 1 001</w:t>
            </w:r>
          </w:p>
        </w:tc>
      </w:tr>
      <w:tr w:rsidR="004E09B1" w:rsidRPr="00BC3B4B" w:rsidTr="008C0D79">
        <w:tc>
          <w:tcPr>
            <w:tcW w:w="2745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Pengertian</w:t>
            </w:r>
          </w:p>
        </w:tc>
        <w:tc>
          <w:tcPr>
            <w:tcW w:w="6521" w:type="dxa"/>
            <w:gridSpan w:val="3"/>
          </w:tcPr>
          <w:p w:rsidR="004E09B1" w:rsidRPr="000102B4" w:rsidRDefault="00B96B83" w:rsidP="000102B4">
            <w:pPr>
              <w:spacing w:line="360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0102B4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0102B4">
              <w:rPr>
                <w:rFonts w:ascii="Bookman Old Style" w:hAnsi="Bookman Old Style" w:cs="Times New Roman"/>
                <w:lang w:val="en-ID"/>
              </w:rPr>
              <w:t>Aliran</w:t>
            </w:r>
            <w:proofErr w:type="spellEnd"/>
            <w:r w:rsidRP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0102B4">
              <w:rPr>
                <w:rFonts w:ascii="Bookman Old Style" w:hAnsi="Bookman Old Style" w:cs="Times New Roman"/>
                <w:lang w:val="en-ID"/>
              </w:rPr>
              <w:t>Darah</w:t>
            </w:r>
            <w:proofErr w:type="spellEnd"/>
            <w:r w:rsidRP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="000102B4">
              <w:rPr>
                <w:rFonts w:ascii="Bookman Old Style" w:hAnsi="Bookman Old Style" w:cs="Times New Roman"/>
                <w:lang w:val="en-ID"/>
              </w:rPr>
              <w:t xml:space="preserve">(IAD)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Perifer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adalah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terjadi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menggunakan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alat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intra vena line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48 jam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ditemukan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tanda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atau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gejala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dibuktik</w:t>
            </w:r>
            <w:bookmarkStart w:id="0" w:name="_GoBack"/>
            <w:bookmarkEnd w:id="0"/>
            <w:r w:rsidR="000102B4">
              <w:rPr>
                <w:rFonts w:ascii="Bookman Old Style" w:hAnsi="Bookman Old Style" w:cs="Times New Roman"/>
                <w:lang w:val="en-ID"/>
              </w:rPr>
              <w:t>an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hasil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kultur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positif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bakteri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patogen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tidak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berhubungan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organ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tubuh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yang lain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bukan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sekunder</w:t>
            </w:r>
            <w:proofErr w:type="spellEnd"/>
            <w:r w:rsidR="000102B4"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4E09B1" w:rsidRPr="00BC3B4B" w:rsidTr="008C0D79">
        <w:tc>
          <w:tcPr>
            <w:tcW w:w="2745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Tujuan</w:t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521" w:type="dxa"/>
            <w:gridSpan w:val="3"/>
          </w:tcPr>
          <w:p w:rsidR="000164B5" w:rsidRDefault="004E09B1" w:rsidP="004E09B1">
            <w:pPr>
              <w:numPr>
                <w:ilvl w:val="2"/>
                <w:numId w:val="5"/>
              </w:numPr>
              <w:tabs>
                <w:tab w:val="left" w:pos="0"/>
              </w:tabs>
              <w:spacing w:line="360" w:lineRule="auto"/>
              <w:ind w:left="284" w:hanging="284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  <w:lang w:val="de-DE"/>
              </w:rPr>
              <w:t xml:space="preserve">Untuk </w:t>
            </w:r>
            <w:r w:rsidR="000164B5">
              <w:rPr>
                <w:rFonts w:ascii="Bookman Old Style" w:hAnsi="Bookman Old Style" w:cs="Times New Roman"/>
                <w:lang w:val="de-DE"/>
              </w:rPr>
              <w:t xml:space="preserve">mencegah terjadinya </w:t>
            </w:r>
            <w:proofErr w:type="spellStart"/>
            <w:r w:rsidR="000102B4" w:rsidRPr="000102B4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="000102B4" w:rsidRP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 w:rsidRPr="000102B4">
              <w:rPr>
                <w:rFonts w:ascii="Bookman Old Style" w:hAnsi="Bookman Old Style" w:cs="Times New Roman"/>
                <w:lang w:val="en-ID"/>
              </w:rPr>
              <w:t>Aliran</w:t>
            </w:r>
            <w:proofErr w:type="spellEnd"/>
            <w:r w:rsidR="000102B4" w:rsidRP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02B4" w:rsidRPr="000102B4">
              <w:rPr>
                <w:rFonts w:ascii="Bookman Old Style" w:hAnsi="Bookman Old Style" w:cs="Times New Roman"/>
                <w:lang w:val="en-ID"/>
              </w:rPr>
              <w:t>Darah</w:t>
            </w:r>
            <w:proofErr w:type="spellEnd"/>
            <w:r w:rsidR="000102B4" w:rsidRP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="000102B4">
              <w:rPr>
                <w:rFonts w:ascii="Bookman Old Style" w:hAnsi="Bookman Old Style" w:cs="Times New Roman"/>
                <w:lang w:val="en-ID"/>
              </w:rPr>
              <w:t xml:space="preserve">(IIAD) </w:t>
            </w:r>
            <w:proofErr w:type="spellStart"/>
            <w:r w:rsidR="000102B4">
              <w:rPr>
                <w:rFonts w:ascii="Bookman Old Style" w:hAnsi="Bookman Old Style" w:cs="Times New Roman"/>
                <w:lang w:val="en-ID"/>
              </w:rPr>
              <w:t>Perifer</w:t>
            </w:r>
            <w:proofErr w:type="spellEnd"/>
            <w:r w:rsidR="000102B4">
              <w:rPr>
                <w:rFonts w:ascii="Bookman Old Style" w:hAnsi="Bookman Old Style" w:cs="Times New Roman"/>
                <w:lang w:val="de-DE"/>
              </w:rPr>
              <w:t>).</w:t>
            </w:r>
          </w:p>
          <w:p w:rsidR="004E09B1" w:rsidRPr="00B20F24" w:rsidRDefault="004E09B1" w:rsidP="00B20F24">
            <w:pPr>
              <w:numPr>
                <w:ilvl w:val="2"/>
                <w:numId w:val="5"/>
              </w:numPr>
              <w:tabs>
                <w:tab w:val="left" w:pos="0"/>
              </w:tabs>
              <w:spacing w:line="360" w:lineRule="auto"/>
              <w:ind w:left="284" w:hanging="284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  <w:lang w:val="de-DE"/>
              </w:rPr>
              <w:t>Untuk mencegah terjadinya infeksi silang</w:t>
            </w:r>
            <w:r w:rsidR="00B20F24">
              <w:rPr>
                <w:rFonts w:ascii="Bookman Old Style" w:hAnsi="Bookman Old Style" w:cs="Times New Roman"/>
                <w:lang w:val="de-DE"/>
              </w:rPr>
              <w:t>.</w:t>
            </w:r>
          </w:p>
        </w:tc>
      </w:tr>
      <w:tr w:rsidR="004E09B1" w:rsidRPr="00BC3B4B" w:rsidTr="008C0D79">
        <w:tc>
          <w:tcPr>
            <w:tcW w:w="2745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Kebijakan</w:t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521" w:type="dxa"/>
            <w:gridSpan w:val="3"/>
          </w:tcPr>
          <w:p w:rsidR="001C2B51" w:rsidRPr="00BC3B4B" w:rsidRDefault="001C2B51" w:rsidP="001C2B5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</w:rPr>
              <w:t>Peraturan Direktur RSUD dr. Murjani Sampit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 xml:space="preserve">Nomor:         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     ……………..</w:t>
            </w:r>
            <w:r w:rsidRPr="00BC3B4B">
              <w:rPr>
                <w:rFonts w:ascii="Bookman Old Style" w:hAnsi="Bookman Old Style" w:cs="Times New Roman"/>
              </w:rPr>
              <w:t>/SPO/PPI/RSDM/I/2018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Tentang Kebijakan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RSUD dr.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Sampit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E09B1" w:rsidRPr="00BC3B4B" w:rsidRDefault="001C2B51" w:rsidP="001C2B5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  <w:lang w:val="de-DE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Permenkes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No. </w:t>
            </w:r>
            <w:proofErr w:type="gramStart"/>
            <w:r w:rsidRPr="00BC3B4B">
              <w:rPr>
                <w:rFonts w:ascii="Bookman Old Style" w:hAnsi="Bookman Old Style" w:cs="Times New Roman"/>
                <w:lang w:val="en-ID"/>
              </w:rPr>
              <w:t xml:space="preserve">27 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tentang</w:t>
            </w:r>
            <w:proofErr w:type="spellEnd"/>
            <w:proofErr w:type="gram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di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Rumah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Sakit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Fasilitas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Pelayanan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Kesehatan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Lainnya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B20F24" w:rsidRPr="00BC3B4B" w:rsidTr="008C0D79">
        <w:tc>
          <w:tcPr>
            <w:tcW w:w="2745" w:type="dxa"/>
          </w:tcPr>
          <w:p w:rsidR="00B20F24" w:rsidRPr="00BC3B4B" w:rsidRDefault="00B20F24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6521" w:type="dxa"/>
            <w:gridSpan w:val="3"/>
          </w:tcPr>
          <w:p w:rsidR="00B20F24" w:rsidRPr="000102B4" w:rsidRDefault="00B20F24" w:rsidP="00B20F2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>Hand hygiene.</w:t>
            </w:r>
          </w:p>
          <w:p w:rsidR="000102B4" w:rsidRPr="000102B4" w:rsidRDefault="000102B4" w:rsidP="000102B4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meraba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area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insersi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B20F24" w:rsidRPr="000102B4" w:rsidRDefault="000102B4" w:rsidP="000102B4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persiapan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pemasangan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intra vena.</w:t>
            </w:r>
          </w:p>
          <w:p w:rsidR="000102B4" w:rsidRPr="000102B4" w:rsidRDefault="000102B4" w:rsidP="000102B4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palpasi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area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insersi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0102B4" w:rsidRPr="000102B4" w:rsidRDefault="000102B4" w:rsidP="000102B4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memasukan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mengganti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mengakses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memperbaiki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dressing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</w:tbl>
    <w:p w:rsidR="00FB732A" w:rsidRDefault="00FB732A">
      <w:pPr>
        <w:rPr>
          <w:lang w:val="en-US"/>
        </w:rPr>
      </w:pPr>
    </w:p>
    <w:tbl>
      <w:tblPr>
        <w:tblStyle w:val="TableGrid"/>
        <w:tblW w:w="9408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45"/>
        <w:gridCol w:w="2483"/>
        <w:gridCol w:w="1810"/>
        <w:gridCol w:w="2370"/>
      </w:tblGrid>
      <w:tr w:rsidR="00BC3B4B" w:rsidRPr="00BC3B4B" w:rsidTr="00347B3F">
        <w:tc>
          <w:tcPr>
            <w:tcW w:w="2745" w:type="dxa"/>
            <w:vMerge w:val="restart"/>
          </w:tcPr>
          <w:p w:rsidR="00A95B88" w:rsidRDefault="00A95B88" w:rsidP="00A95B8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  <w:lang w:val="en-ID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0AD6918A" wp14:editId="649A1114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87630</wp:posOffset>
                  </wp:positionV>
                  <wp:extent cx="1291590" cy="1143635"/>
                  <wp:effectExtent l="0" t="0" r="0" b="0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95B88" w:rsidRDefault="00A95B88" w:rsidP="00A95B8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  <w:lang w:val="en-ID"/>
              </w:rPr>
            </w:pPr>
          </w:p>
          <w:p w:rsidR="00A95B88" w:rsidRDefault="00A95B88" w:rsidP="00A95B8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  <w:lang w:val="en-ID"/>
              </w:rPr>
            </w:pPr>
          </w:p>
          <w:p w:rsidR="00A95B88" w:rsidRDefault="00A95B88" w:rsidP="00A95B8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  <w:lang w:val="en-ID"/>
              </w:rPr>
            </w:pPr>
          </w:p>
          <w:p w:rsidR="00A95B88" w:rsidRDefault="00A95B88" w:rsidP="00A95B8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  <w:lang w:val="en-ID"/>
              </w:rPr>
            </w:pPr>
          </w:p>
          <w:p w:rsidR="00A95B88" w:rsidRDefault="00A95B88" w:rsidP="00A95B8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  <w:lang w:val="en-ID"/>
              </w:rPr>
            </w:pPr>
          </w:p>
          <w:p w:rsidR="00A95B88" w:rsidRDefault="00A95B88" w:rsidP="00A95B8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  <w:lang w:val="en-ID"/>
              </w:rPr>
            </w:pPr>
          </w:p>
          <w:p w:rsidR="00A95B88" w:rsidRDefault="00A95B88" w:rsidP="00A95B8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  <w:lang w:val="en-ID"/>
              </w:rPr>
            </w:pPr>
          </w:p>
          <w:p w:rsidR="00A95B88" w:rsidRPr="00A95B88" w:rsidRDefault="00A95B88" w:rsidP="00A95B8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A95B88">
              <w:rPr>
                <w:rFonts w:ascii="Bookman Old Style" w:hAnsi="Bookman Old Style" w:cs="Times New Roman"/>
                <w:lang w:val="en-ID"/>
              </w:rPr>
              <w:t xml:space="preserve">RSUD dr. </w:t>
            </w:r>
            <w:proofErr w:type="spellStart"/>
            <w:r w:rsidRPr="00A95B88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</w:p>
          <w:p w:rsidR="00A95B88" w:rsidRPr="00A95B88" w:rsidRDefault="00A95B88" w:rsidP="00A95B8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A95B88">
              <w:rPr>
                <w:rFonts w:ascii="Bookman Old Style" w:hAnsi="Bookman Old Style" w:cs="Times New Roman"/>
                <w:lang w:val="en-ID"/>
              </w:rPr>
              <w:t xml:space="preserve">Jl. H.M. </w:t>
            </w:r>
            <w:proofErr w:type="spellStart"/>
            <w:r w:rsidRPr="00A95B88">
              <w:rPr>
                <w:rFonts w:ascii="Bookman Old Style" w:hAnsi="Bookman Old Style" w:cs="Times New Roman"/>
                <w:lang w:val="en-ID"/>
              </w:rPr>
              <w:t>Arsyad</w:t>
            </w:r>
            <w:proofErr w:type="spellEnd"/>
            <w:r w:rsidRPr="00A95B88">
              <w:rPr>
                <w:rFonts w:ascii="Bookman Old Style" w:hAnsi="Bookman Old Style" w:cs="Times New Roman"/>
                <w:lang w:val="en-ID"/>
              </w:rPr>
              <w:t xml:space="preserve"> No.65</w:t>
            </w:r>
          </w:p>
          <w:p w:rsidR="00BC3B4B" w:rsidRPr="000F2440" w:rsidRDefault="00A95B88" w:rsidP="00A95B88">
            <w:pPr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95B88">
              <w:rPr>
                <w:rFonts w:ascii="Bookman Old Style" w:hAnsi="Bookman Old Style" w:cs="Times New Roman"/>
                <w:lang w:val="en-ID"/>
              </w:rPr>
              <w:t>SAMPIT</w:t>
            </w:r>
          </w:p>
        </w:tc>
        <w:tc>
          <w:tcPr>
            <w:tcW w:w="6663" w:type="dxa"/>
            <w:gridSpan w:val="3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  <w:i/>
              </w:rPr>
            </w:pPr>
          </w:p>
          <w:p w:rsidR="00B96B83" w:rsidRPr="000164B5" w:rsidRDefault="00B96B83" w:rsidP="00B96B83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0164B5">
              <w:rPr>
                <w:rFonts w:ascii="Bookman Old Style" w:hAnsi="Bookman Old Style" w:cs="Times New Roman"/>
                <w:b/>
                <w:lang w:val="en-ID"/>
              </w:rPr>
              <w:t>BUNDLES PENCEGAHAN DAN PENGENDALIAN</w:t>
            </w:r>
            <w:r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 w:rsidRPr="008C0D79">
              <w:rPr>
                <w:rFonts w:ascii="Bookman Old Style" w:hAnsi="Bookman Old Style" w:cs="Times New Roman"/>
                <w:b/>
                <w:lang w:val="en-ID"/>
              </w:rPr>
              <w:t xml:space="preserve">INFEKSI </w:t>
            </w:r>
            <w:r>
              <w:rPr>
                <w:rFonts w:ascii="Bookman Old Style" w:hAnsi="Bookman Old Style" w:cs="Times New Roman"/>
                <w:b/>
                <w:lang w:val="en-ID"/>
              </w:rPr>
              <w:t>ALIRAN DARAH</w:t>
            </w:r>
            <w:r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>
              <w:rPr>
                <w:rFonts w:ascii="Bookman Old Style" w:hAnsi="Bookman Old Style" w:cs="Times New Roman"/>
                <w:b/>
                <w:lang w:val="en-ID"/>
              </w:rPr>
              <w:t>(</w:t>
            </w:r>
            <w:r w:rsidRPr="000102B4">
              <w:rPr>
                <w:rFonts w:ascii="Bookman Old Style" w:hAnsi="Bookman Old Style" w:cs="Times New Roman"/>
                <w:b/>
                <w:lang w:val="en-ID"/>
              </w:rPr>
              <w:t>IAD</w:t>
            </w:r>
            <w:r>
              <w:rPr>
                <w:rFonts w:ascii="Bookman Old Style" w:hAnsi="Bookman Old Style" w:cs="Times New Roman"/>
                <w:b/>
                <w:lang w:val="en-ID"/>
              </w:rPr>
              <w:t>) PERIFER</w:t>
            </w: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BC3B4B" w:rsidRPr="00BC3B4B" w:rsidTr="00347B3F">
        <w:trPr>
          <w:trHeight w:val="1276"/>
        </w:trPr>
        <w:tc>
          <w:tcPr>
            <w:tcW w:w="2745" w:type="dxa"/>
            <w:vMerge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483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>No. Dokumen : .../SPO/PPI/RSDM /I /2018</w:t>
            </w:r>
          </w:p>
        </w:tc>
        <w:tc>
          <w:tcPr>
            <w:tcW w:w="1810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No. Revisi :</w:t>
            </w: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1</w:t>
            </w:r>
          </w:p>
        </w:tc>
        <w:tc>
          <w:tcPr>
            <w:tcW w:w="2370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Halaman :</w:t>
            </w:r>
          </w:p>
          <w:p w:rsidR="00BC3B4B" w:rsidRPr="00BC3B4B" w:rsidRDefault="00BC3B4B" w:rsidP="00347B3F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  <w:lang w:val="en-ID"/>
              </w:rPr>
              <w:t>2/2</w:t>
            </w:r>
          </w:p>
        </w:tc>
      </w:tr>
      <w:tr w:rsidR="00BC3B4B" w:rsidRPr="00BC3B4B" w:rsidTr="00347B3F">
        <w:tc>
          <w:tcPr>
            <w:tcW w:w="2745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Prosedur</w:t>
            </w: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663" w:type="dxa"/>
            <w:gridSpan w:val="3"/>
          </w:tcPr>
          <w:p w:rsidR="00B20F24" w:rsidRDefault="000102B4" w:rsidP="000102B4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Ketika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diduga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terkontaminasi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atau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kotor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0102B4" w:rsidRDefault="000102B4" w:rsidP="000102B4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sesudah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melaksanakan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tindakan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invasive.</w:t>
            </w:r>
          </w:p>
          <w:p w:rsidR="000102B4" w:rsidRDefault="000102B4" w:rsidP="000102B4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melepas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sarung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0102B4" w:rsidRDefault="00382D89" w:rsidP="000102B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Alat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Pelindung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(APD).</w:t>
            </w:r>
          </w:p>
          <w:p w:rsidR="00382D89" w:rsidRDefault="00382D89" w:rsidP="00382D8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sarung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bersih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pemasangan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intra vena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perifer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382D89" w:rsidRDefault="00382D89" w:rsidP="00382D8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sarung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steril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penggantian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intra vena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perifer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terkontaminasi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382D89" w:rsidRDefault="00382D89" w:rsidP="00382D8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sarung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bersih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atau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steril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perbaikan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(dressing)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intra vena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perifer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382D89" w:rsidRDefault="00382D89" w:rsidP="00382D8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antiseptic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kulit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382D89" w:rsidRDefault="00382D89" w:rsidP="00382D89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Bersihkan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area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kulit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sekitar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insersi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alcohol 70%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atau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larutan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klorhexidine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glukonat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alcohol 2 – 4%.</w:t>
            </w:r>
          </w:p>
          <w:p w:rsidR="00382D89" w:rsidRDefault="00382D89" w:rsidP="00382D89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Biarkan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antiseptic mongering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penusukan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/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insersi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382D89" w:rsidRDefault="00382D89" w:rsidP="00382D89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antiseptic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segera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insersi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382D89" w:rsidRDefault="00382D89" w:rsidP="00382D89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swab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posisi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melingkar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area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tengah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keluar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382D89" w:rsidRDefault="00382D89" w:rsidP="00382D8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Pilih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tempat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insersi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yang paling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mudah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perawatan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insersi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382D89" w:rsidRDefault="00382D89" w:rsidP="00382D8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Lepaskan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jika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sudah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tudak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indikasi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382D89" w:rsidRDefault="00382D89" w:rsidP="00382D8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Observasi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rutin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vena line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setiap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hari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77443C" w:rsidRPr="00382D89" w:rsidRDefault="0077443C" w:rsidP="00382D8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Rawat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tempat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inservi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vena line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setiap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hari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BC3B4B" w:rsidRPr="00BC3B4B" w:rsidTr="00347B3F">
        <w:tc>
          <w:tcPr>
            <w:tcW w:w="2745" w:type="dxa"/>
            <w:vAlign w:val="center"/>
          </w:tcPr>
          <w:p w:rsidR="00BC3B4B" w:rsidRPr="00BC3B4B" w:rsidRDefault="00BC3B4B" w:rsidP="00347B3F">
            <w:pPr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Instansi Terkait</w:t>
            </w:r>
          </w:p>
          <w:p w:rsidR="00BC3B4B" w:rsidRPr="00BC3B4B" w:rsidRDefault="00BC3B4B" w:rsidP="00347B3F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6663" w:type="dxa"/>
            <w:gridSpan w:val="3"/>
          </w:tcPr>
          <w:p w:rsidR="00BC3B4B" w:rsidRPr="008C0D79" w:rsidRDefault="0077443C" w:rsidP="008C0D7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Semua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Unit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Keperawatan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8C0D79" w:rsidRPr="00B96B83" w:rsidRDefault="008C0D79" w:rsidP="008C0D7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Bidang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Keperawatan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B96B83" w:rsidRPr="00B96B83" w:rsidRDefault="00B96B83" w:rsidP="008C0D7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>IGD.</w:t>
            </w:r>
          </w:p>
          <w:p w:rsidR="00B96B83" w:rsidRPr="00B96B83" w:rsidRDefault="00B96B83" w:rsidP="008C0D7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>ICU.</w:t>
            </w:r>
          </w:p>
          <w:p w:rsidR="00B96B83" w:rsidRPr="008C0D79" w:rsidRDefault="00B96B83" w:rsidP="008C0D7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>IBS.</w:t>
            </w:r>
          </w:p>
        </w:tc>
      </w:tr>
    </w:tbl>
    <w:p w:rsidR="00BC3B4B" w:rsidRPr="004E09B1" w:rsidRDefault="00BC3B4B" w:rsidP="00BC3B4B">
      <w:pPr>
        <w:rPr>
          <w:lang w:val="en-US"/>
        </w:rPr>
      </w:pPr>
    </w:p>
    <w:p w:rsidR="00BC3B4B" w:rsidRPr="004E09B1" w:rsidRDefault="00BC3B4B">
      <w:pPr>
        <w:rPr>
          <w:lang w:val="en-US"/>
        </w:rPr>
      </w:pPr>
    </w:p>
    <w:sectPr w:rsidR="00BC3B4B" w:rsidRPr="004E09B1" w:rsidSect="00BC3B4B">
      <w:pgSz w:w="12242" w:h="18575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5B"/>
    <w:multiLevelType w:val="hybridMultilevel"/>
    <w:tmpl w:val="8160C76A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>
    <w:nsid w:val="212A0EE1"/>
    <w:multiLevelType w:val="hybridMultilevel"/>
    <w:tmpl w:val="2C9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4DE076A"/>
    <w:multiLevelType w:val="hybridMultilevel"/>
    <w:tmpl w:val="1A348AC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">
    <w:nsid w:val="28E064A9"/>
    <w:multiLevelType w:val="hybridMultilevel"/>
    <w:tmpl w:val="07A49E0C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">
    <w:nsid w:val="2A792B23"/>
    <w:multiLevelType w:val="hybridMultilevel"/>
    <w:tmpl w:val="21260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9621F"/>
    <w:multiLevelType w:val="hybridMultilevel"/>
    <w:tmpl w:val="2C9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F9E6EB2"/>
    <w:multiLevelType w:val="hybridMultilevel"/>
    <w:tmpl w:val="F61083E6"/>
    <w:lvl w:ilvl="0" w:tplc="AA1EEA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403732DF"/>
    <w:multiLevelType w:val="hybridMultilevel"/>
    <w:tmpl w:val="A99A189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8">
    <w:nsid w:val="410D5E66"/>
    <w:multiLevelType w:val="hybridMultilevel"/>
    <w:tmpl w:val="5372D00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79984C7A">
      <w:start w:val="1"/>
      <w:numFmt w:val="decimal"/>
      <w:lvlText w:val="%3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>
    <w:nsid w:val="463B027C"/>
    <w:multiLevelType w:val="hybridMultilevel"/>
    <w:tmpl w:val="04E89132"/>
    <w:lvl w:ilvl="0" w:tplc="04210019">
      <w:start w:val="1"/>
      <w:numFmt w:val="lowerLetter"/>
      <w:lvlText w:val="%1."/>
      <w:lvlJc w:val="left"/>
      <w:pPr>
        <w:ind w:left="1453" w:hanging="360"/>
      </w:pPr>
    </w:lvl>
    <w:lvl w:ilvl="1" w:tplc="04210019" w:tentative="1">
      <w:start w:val="1"/>
      <w:numFmt w:val="lowerLetter"/>
      <w:lvlText w:val="%2."/>
      <w:lvlJc w:val="left"/>
      <w:pPr>
        <w:ind w:left="2173" w:hanging="360"/>
      </w:pPr>
    </w:lvl>
    <w:lvl w:ilvl="2" w:tplc="0421001B" w:tentative="1">
      <w:start w:val="1"/>
      <w:numFmt w:val="lowerRoman"/>
      <w:lvlText w:val="%3."/>
      <w:lvlJc w:val="right"/>
      <w:pPr>
        <w:ind w:left="2893" w:hanging="180"/>
      </w:pPr>
    </w:lvl>
    <w:lvl w:ilvl="3" w:tplc="0421000F" w:tentative="1">
      <w:start w:val="1"/>
      <w:numFmt w:val="decimal"/>
      <w:lvlText w:val="%4."/>
      <w:lvlJc w:val="left"/>
      <w:pPr>
        <w:ind w:left="3613" w:hanging="360"/>
      </w:pPr>
    </w:lvl>
    <w:lvl w:ilvl="4" w:tplc="04210019" w:tentative="1">
      <w:start w:val="1"/>
      <w:numFmt w:val="lowerLetter"/>
      <w:lvlText w:val="%5."/>
      <w:lvlJc w:val="left"/>
      <w:pPr>
        <w:ind w:left="4333" w:hanging="360"/>
      </w:pPr>
    </w:lvl>
    <w:lvl w:ilvl="5" w:tplc="0421001B" w:tentative="1">
      <w:start w:val="1"/>
      <w:numFmt w:val="lowerRoman"/>
      <w:lvlText w:val="%6."/>
      <w:lvlJc w:val="right"/>
      <w:pPr>
        <w:ind w:left="5053" w:hanging="180"/>
      </w:pPr>
    </w:lvl>
    <w:lvl w:ilvl="6" w:tplc="0421000F" w:tentative="1">
      <w:start w:val="1"/>
      <w:numFmt w:val="decimal"/>
      <w:lvlText w:val="%7."/>
      <w:lvlJc w:val="left"/>
      <w:pPr>
        <w:ind w:left="5773" w:hanging="360"/>
      </w:pPr>
    </w:lvl>
    <w:lvl w:ilvl="7" w:tplc="04210019" w:tentative="1">
      <w:start w:val="1"/>
      <w:numFmt w:val="lowerLetter"/>
      <w:lvlText w:val="%8."/>
      <w:lvlJc w:val="left"/>
      <w:pPr>
        <w:ind w:left="6493" w:hanging="360"/>
      </w:pPr>
    </w:lvl>
    <w:lvl w:ilvl="8" w:tplc="0421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10">
    <w:nsid w:val="473578A0"/>
    <w:multiLevelType w:val="hybridMultilevel"/>
    <w:tmpl w:val="D042FE1C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1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62DD4"/>
    <w:multiLevelType w:val="hybridMultilevel"/>
    <w:tmpl w:val="BC60223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E522B8"/>
    <w:multiLevelType w:val="hybridMultilevel"/>
    <w:tmpl w:val="9C7EFC9C"/>
    <w:lvl w:ilvl="0" w:tplc="94309430">
      <w:start w:val="1"/>
      <w:numFmt w:val="decimal"/>
      <w:lvlText w:val="%1)"/>
      <w:lvlJc w:val="left"/>
      <w:pPr>
        <w:ind w:left="2073" w:hanging="360"/>
      </w:p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4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110B88"/>
    <w:multiLevelType w:val="hybridMultilevel"/>
    <w:tmpl w:val="2BF6CD52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6">
    <w:nsid w:val="74177396"/>
    <w:multiLevelType w:val="hybridMultilevel"/>
    <w:tmpl w:val="1A348AC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3"/>
  </w:num>
  <w:num w:numId="5">
    <w:abstractNumId w:val="14"/>
  </w:num>
  <w:num w:numId="6">
    <w:abstractNumId w:val="6"/>
  </w:num>
  <w:num w:numId="7">
    <w:abstractNumId w:val="5"/>
  </w:num>
  <w:num w:numId="8">
    <w:abstractNumId w:val="11"/>
  </w:num>
  <w:num w:numId="9">
    <w:abstractNumId w:val="1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16"/>
  </w:num>
  <w:num w:numId="15">
    <w:abstractNumId w:val="15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9B1"/>
    <w:rsid w:val="000102B4"/>
    <w:rsid w:val="000164B5"/>
    <w:rsid w:val="000E43AB"/>
    <w:rsid w:val="000F2440"/>
    <w:rsid w:val="00140E1A"/>
    <w:rsid w:val="001C2B51"/>
    <w:rsid w:val="001F52D8"/>
    <w:rsid w:val="001F79BE"/>
    <w:rsid w:val="00297E25"/>
    <w:rsid w:val="002A5D0A"/>
    <w:rsid w:val="00382D89"/>
    <w:rsid w:val="00384E2C"/>
    <w:rsid w:val="004E09B1"/>
    <w:rsid w:val="0077443C"/>
    <w:rsid w:val="008C0D79"/>
    <w:rsid w:val="00A4173C"/>
    <w:rsid w:val="00A51A0A"/>
    <w:rsid w:val="00A95B88"/>
    <w:rsid w:val="00B20F24"/>
    <w:rsid w:val="00B96B83"/>
    <w:rsid w:val="00BC3B4B"/>
    <w:rsid w:val="00C03E92"/>
    <w:rsid w:val="00F87289"/>
    <w:rsid w:val="00FB732A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B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9B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E09B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E09B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E0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2A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EE74-92CD-4377-BB20-9A768D191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Neiska PRODUCTION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ikhwan</dc:creator>
  <cp:lastModifiedBy>Windows User</cp:lastModifiedBy>
  <cp:revision>10</cp:revision>
  <cp:lastPrinted>2018-09-22T07:43:00Z</cp:lastPrinted>
  <dcterms:created xsi:type="dcterms:W3CDTF">2018-02-12T03:46:00Z</dcterms:created>
  <dcterms:modified xsi:type="dcterms:W3CDTF">2018-09-22T07:43:00Z</dcterms:modified>
</cp:coreProperties>
</file>