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50" w:type="dxa"/>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4"/>
        <w:gridCol w:w="2745"/>
        <w:gridCol w:w="38"/>
        <w:gridCol w:w="1687"/>
        <w:gridCol w:w="23"/>
        <w:gridCol w:w="2573"/>
      </w:tblGrid>
      <w:tr w:rsidR="000D3CDA" w:rsidRPr="00D901F4" w:rsidTr="00666E16">
        <w:tc>
          <w:tcPr>
            <w:tcW w:w="2684" w:type="dxa"/>
            <w:vMerge w:val="restart"/>
            <w:tcBorders>
              <w:top w:val="single" w:sz="4" w:space="0" w:color="auto"/>
            </w:tcBorders>
          </w:tcPr>
          <w:p w:rsidR="000D3CDA" w:rsidRDefault="000D3CDA" w:rsidP="00666E16">
            <w:pPr>
              <w:spacing w:after="0" w:line="360" w:lineRule="auto"/>
              <w:jc w:val="center"/>
              <w:rPr>
                <w:rFonts w:ascii="Bookman Old Style" w:hAnsi="Bookman Old Style" w:cs="Times New Roman"/>
                <w:b/>
                <w:bCs/>
              </w:rPr>
            </w:pPr>
          </w:p>
          <w:p w:rsidR="000D3CDA" w:rsidRPr="00D901F4" w:rsidRDefault="000D3CDA" w:rsidP="00666E16">
            <w:pPr>
              <w:spacing w:after="0" w:line="360" w:lineRule="auto"/>
              <w:jc w:val="center"/>
              <w:rPr>
                <w:rFonts w:ascii="Bookman Old Style" w:hAnsi="Bookman Old Style" w:cs="Times New Roman"/>
                <w:b/>
                <w:bCs/>
              </w:rPr>
            </w:pPr>
            <w:r w:rsidRPr="00D901F4">
              <w:rPr>
                <w:rFonts w:ascii="Bookman Old Style" w:hAnsi="Bookman Old Style"/>
                <w:noProof/>
                <w:lang w:val="id-ID" w:eastAsia="id-ID"/>
              </w:rPr>
              <w:drawing>
                <wp:inline distT="0" distB="0" distL="0" distR="0" wp14:anchorId="54947DC3" wp14:editId="5FA97469">
                  <wp:extent cx="1323975" cy="1503485"/>
                  <wp:effectExtent l="0" t="0" r="0" b="0"/>
                  <wp:docPr id="3" name="Picture 5"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cstate="print"/>
                          <a:srcRect/>
                          <a:stretch>
                            <a:fillRect/>
                          </a:stretch>
                        </pic:blipFill>
                        <pic:spPr bwMode="auto">
                          <a:xfrm>
                            <a:off x="0" y="0"/>
                            <a:ext cx="1345633" cy="1528079"/>
                          </a:xfrm>
                          <a:prstGeom prst="rect">
                            <a:avLst/>
                          </a:prstGeom>
                          <a:noFill/>
                          <a:ln w="9525">
                            <a:noFill/>
                            <a:miter lim="800000"/>
                            <a:headEnd/>
                            <a:tailEnd/>
                          </a:ln>
                        </pic:spPr>
                      </pic:pic>
                    </a:graphicData>
                  </a:graphic>
                </wp:inline>
              </w:drawing>
            </w:r>
          </w:p>
        </w:tc>
        <w:tc>
          <w:tcPr>
            <w:tcW w:w="7066" w:type="dxa"/>
            <w:gridSpan w:val="5"/>
            <w:tcBorders>
              <w:top w:val="single" w:sz="4" w:space="0" w:color="auto"/>
            </w:tcBorders>
          </w:tcPr>
          <w:p w:rsidR="000D3CDA" w:rsidRPr="00D901F4" w:rsidRDefault="000D3CDA" w:rsidP="00666E16">
            <w:pPr>
              <w:pStyle w:val="NoSpacing"/>
              <w:spacing w:line="360" w:lineRule="auto"/>
              <w:rPr>
                <w:rFonts w:ascii="Bookman Old Style" w:hAnsi="Bookman Old Style"/>
              </w:rPr>
            </w:pPr>
          </w:p>
          <w:p w:rsidR="000D3CDA" w:rsidRPr="00D901F4" w:rsidRDefault="000D3CDA" w:rsidP="00666E16">
            <w:pPr>
              <w:spacing w:line="360" w:lineRule="auto"/>
              <w:jc w:val="center"/>
              <w:rPr>
                <w:rFonts w:ascii="Bookman Old Style" w:hAnsi="Bookman Old Style" w:cs="Times New Roman"/>
                <w:b/>
                <w:lang w:val="id-ID"/>
              </w:rPr>
            </w:pPr>
            <w:r w:rsidRPr="00D901F4">
              <w:rPr>
                <w:rFonts w:ascii="Bookman Old Style" w:hAnsi="Bookman Old Style" w:cs="Times New Roman"/>
                <w:b/>
                <w:lang w:val="id-ID"/>
              </w:rPr>
              <w:t>PENYIMPANAN SEDIAAN FARMASI, BMHP, REAGENSIA, BAHAN RADIOLOGI DAN GAS MEDIS  DI RSUD dr. MURJANI</w:t>
            </w:r>
          </w:p>
        </w:tc>
      </w:tr>
      <w:tr w:rsidR="000D3CDA" w:rsidRPr="00D901F4" w:rsidTr="00666E16">
        <w:trPr>
          <w:trHeight w:val="1753"/>
        </w:trPr>
        <w:tc>
          <w:tcPr>
            <w:tcW w:w="2684" w:type="dxa"/>
            <w:vMerge/>
            <w:vAlign w:val="center"/>
          </w:tcPr>
          <w:p w:rsidR="000D3CDA" w:rsidRPr="00D901F4" w:rsidRDefault="000D3CDA" w:rsidP="00666E16">
            <w:pPr>
              <w:pStyle w:val="NoSpacing"/>
              <w:spacing w:line="360" w:lineRule="auto"/>
              <w:jc w:val="center"/>
              <w:rPr>
                <w:rFonts w:ascii="Bookman Old Style" w:hAnsi="Bookman Old Style"/>
              </w:rPr>
            </w:pPr>
          </w:p>
        </w:tc>
        <w:tc>
          <w:tcPr>
            <w:tcW w:w="2783" w:type="dxa"/>
            <w:gridSpan w:val="2"/>
          </w:tcPr>
          <w:p w:rsidR="000D3CDA" w:rsidRPr="00D901F4" w:rsidRDefault="000D3CDA" w:rsidP="00666E16">
            <w:pPr>
              <w:pStyle w:val="NoSpacing"/>
              <w:jc w:val="center"/>
              <w:rPr>
                <w:rFonts w:ascii="Bookman Old Style" w:hAnsi="Bookman Old Style"/>
              </w:rPr>
            </w:pPr>
          </w:p>
          <w:p w:rsidR="000D3CDA" w:rsidRPr="00D901F4" w:rsidRDefault="000D3CDA" w:rsidP="00666E16">
            <w:pPr>
              <w:pStyle w:val="NoSpacing"/>
              <w:jc w:val="center"/>
              <w:rPr>
                <w:rFonts w:ascii="Bookman Old Style" w:hAnsi="Bookman Old Style"/>
                <w:lang w:val="id-ID"/>
              </w:rPr>
            </w:pPr>
            <w:r w:rsidRPr="00D901F4">
              <w:rPr>
                <w:rFonts w:ascii="Bookman Old Style" w:hAnsi="Bookman Old Style"/>
              </w:rPr>
              <w:t>No. Dokumen</w:t>
            </w:r>
          </w:p>
          <w:p w:rsidR="000D3CDA" w:rsidRPr="00D901F4" w:rsidRDefault="000D3CDA" w:rsidP="00666E16">
            <w:pPr>
              <w:pStyle w:val="NoSpacing"/>
              <w:jc w:val="center"/>
              <w:rPr>
                <w:rFonts w:ascii="Bookman Old Style" w:hAnsi="Bookman Old Style"/>
                <w:lang w:val="id-ID"/>
              </w:rPr>
            </w:pPr>
          </w:p>
          <w:p w:rsidR="000D3CDA" w:rsidRPr="00D901F4" w:rsidRDefault="000D3CDA" w:rsidP="00666E16">
            <w:pPr>
              <w:pStyle w:val="NoSpacing"/>
              <w:jc w:val="center"/>
              <w:rPr>
                <w:rFonts w:ascii="Bookman Old Style" w:hAnsi="Bookman Old Style"/>
                <w:lang w:val="id-ID"/>
              </w:rPr>
            </w:pPr>
          </w:p>
          <w:p w:rsidR="000D3CDA" w:rsidRPr="00D901F4" w:rsidRDefault="00092BE2" w:rsidP="00666E16">
            <w:pPr>
              <w:pStyle w:val="NoSpacing"/>
              <w:jc w:val="center"/>
              <w:rPr>
                <w:rFonts w:ascii="Bookman Old Style" w:hAnsi="Bookman Old Style"/>
                <w:lang w:val="id-ID"/>
              </w:rPr>
            </w:pPr>
            <w:r>
              <w:rPr>
                <w:rFonts w:ascii="Bookman Old Style" w:hAnsi="Bookman Old Style"/>
                <w:lang w:val="id-ID"/>
              </w:rPr>
              <w:t>06</w:t>
            </w:r>
            <w:r w:rsidR="000D3CDA">
              <w:rPr>
                <w:rFonts w:ascii="Bookman Old Style" w:hAnsi="Bookman Old Style"/>
                <w:lang w:val="id-ID"/>
              </w:rPr>
              <w:t>/SPO/PKPO</w:t>
            </w:r>
            <w:r w:rsidR="000D3CDA" w:rsidRPr="00D901F4">
              <w:rPr>
                <w:rFonts w:ascii="Bookman Old Style" w:hAnsi="Bookman Old Style"/>
                <w:lang w:val="id-ID"/>
              </w:rPr>
              <w:t>/RSUD-</w:t>
            </w:r>
          </w:p>
          <w:p w:rsidR="000D3CDA" w:rsidRPr="00D901F4" w:rsidRDefault="000D3CDA" w:rsidP="00666E16">
            <w:pPr>
              <w:pStyle w:val="NoSpacing"/>
              <w:spacing w:line="360" w:lineRule="auto"/>
              <w:ind w:right="-159"/>
              <w:jc w:val="center"/>
              <w:rPr>
                <w:rFonts w:ascii="Bookman Old Style" w:hAnsi="Bookman Old Style"/>
              </w:rPr>
            </w:pPr>
            <w:r w:rsidRPr="00D901F4">
              <w:rPr>
                <w:rFonts w:ascii="Bookman Old Style" w:hAnsi="Bookman Old Style"/>
                <w:lang w:val="id-ID"/>
              </w:rPr>
              <w:t>DM/1/2018</w:t>
            </w:r>
          </w:p>
        </w:tc>
        <w:tc>
          <w:tcPr>
            <w:tcW w:w="1710" w:type="dxa"/>
            <w:gridSpan w:val="2"/>
          </w:tcPr>
          <w:p w:rsidR="000D3CDA" w:rsidRPr="00D901F4" w:rsidRDefault="000D3CDA" w:rsidP="00666E16">
            <w:pPr>
              <w:pStyle w:val="NoSpacing"/>
              <w:jc w:val="center"/>
              <w:rPr>
                <w:rFonts w:ascii="Bookman Old Style" w:hAnsi="Bookman Old Style"/>
              </w:rPr>
            </w:pPr>
          </w:p>
          <w:p w:rsidR="000D3CDA" w:rsidRDefault="000D3CDA" w:rsidP="00666E16">
            <w:pPr>
              <w:pStyle w:val="NoSpacing"/>
              <w:spacing w:line="360" w:lineRule="auto"/>
              <w:jc w:val="center"/>
              <w:rPr>
                <w:rFonts w:ascii="Bookman Old Style" w:hAnsi="Bookman Old Style"/>
              </w:rPr>
            </w:pPr>
            <w:r w:rsidRPr="00D901F4">
              <w:rPr>
                <w:rFonts w:ascii="Bookman Old Style" w:hAnsi="Bookman Old Style"/>
              </w:rPr>
              <w:t>No Revisi</w:t>
            </w:r>
          </w:p>
          <w:p w:rsidR="000D3CDA" w:rsidRPr="00D901F4" w:rsidRDefault="000D3CDA" w:rsidP="00666E16">
            <w:pPr>
              <w:pStyle w:val="NoSpacing"/>
              <w:spacing w:line="360" w:lineRule="auto"/>
              <w:jc w:val="center"/>
              <w:rPr>
                <w:rFonts w:ascii="Bookman Old Style" w:hAnsi="Bookman Old Style"/>
              </w:rPr>
            </w:pPr>
            <w:r>
              <w:rPr>
                <w:rFonts w:ascii="Bookman Old Style" w:hAnsi="Bookman Old Style"/>
              </w:rPr>
              <w:t>0</w:t>
            </w:r>
          </w:p>
        </w:tc>
        <w:tc>
          <w:tcPr>
            <w:tcW w:w="2573" w:type="dxa"/>
          </w:tcPr>
          <w:p w:rsidR="000D3CDA" w:rsidRPr="00D901F4" w:rsidRDefault="000D3CDA" w:rsidP="00666E16">
            <w:pPr>
              <w:pStyle w:val="NoSpacing"/>
              <w:jc w:val="center"/>
              <w:rPr>
                <w:rFonts w:ascii="Bookman Old Style" w:hAnsi="Bookman Old Style"/>
              </w:rPr>
            </w:pPr>
          </w:p>
          <w:p w:rsidR="000D3CDA" w:rsidRPr="00D901F4" w:rsidRDefault="000D3CDA" w:rsidP="00666E16">
            <w:pPr>
              <w:pStyle w:val="NoSpacing"/>
              <w:jc w:val="center"/>
              <w:rPr>
                <w:rFonts w:ascii="Bookman Old Style" w:hAnsi="Bookman Old Style"/>
                <w:lang w:val="id-ID"/>
              </w:rPr>
            </w:pPr>
            <w:r w:rsidRPr="00D901F4">
              <w:rPr>
                <w:rFonts w:ascii="Bookman Old Style" w:hAnsi="Bookman Old Style"/>
              </w:rPr>
              <w:t>Halaman</w:t>
            </w:r>
          </w:p>
          <w:p w:rsidR="000D3CDA" w:rsidRPr="00D901F4" w:rsidRDefault="000D3CDA" w:rsidP="00666E16">
            <w:pPr>
              <w:pStyle w:val="NoSpacing"/>
              <w:jc w:val="center"/>
              <w:rPr>
                <w:rFonts w:ascii="Bookman Old Style" w:hAnsi="Bookman Old Style"/>
                <w:lang w:val="id-ID"/>
              </w:rPr>
            </w:pPr>
          </w:p>
          <w:p w:rsidR="000D3CDA" w:rsidRPr="007629AC" w:rsidRDefault="000D3CDA" w:rsidP="00666E16">
            <w:pPr>
              <w:pStyle w:val="NoSpacing"/>
              <w:spacing w:line="360" w:lineRule="auto"/>
              <w:jc w:val="center"/>
              <w:rPr>
                <w:rFonts w:ascii="Bookman Old Style" w:hAnsi="Bookman Old Style"/>
                <w:lang w:val="id-ID"/>
              </w:rPr>
            </w:pPr>
            <w:r>
              <w:rPr>
                <w:rFonts w:ascii="Bookman Old Style" w:hAnsi="Bookman Old Style"/>
                <w:lang w:val="id-ID"/>
              </w:rPr>
              <w:t>1/2</w:t>
            </w:r>
          </w:p>
        </w:tc>
      </w:tr>
      <w:tr w:rsidR="000D3CDA" w:rsidRPr="00D901F4" w:rsidTr="00666E16">
        <w:trPr>
          <w:trHeight w:val="2069"/>
        </w:trPr>
        <w:tc>
          <w:tcPr>
            <w:tcW w:w="2684" w:type="dxa"/>
            <w:vAlign w:val="center"/>
          </w:tcPr>
          <w:p w:rsidR="000D3CDA" w:rsidRPr="00154B7E" w:rsidRDefault="000D3CDA" w:rsidP="00666E16">
            <w:pPr>
              <w:spacing w:line="360" w:lineRule="auto"/>
              <w:jc w:val="center"/>
              <w:rPr>
                <w:rFonts w:ascii="Bookman Old Style" w:hAnsi="Bookman Old Style" w:cs="Times New Roman"/>
                <w:b/>
              </w:rPr>
            </w:pPr>
            <w:r w:rsidRPr="00154B7E">
              <w:rPr>
                <w:rFonts w:ascii="Bookman Old Style" w:hAnsi="Bookman Old Style" w:cs="Times New Roman"/>
                <w:b/>
              </w:rPr>
              <w:t>STANDAR PROSEDUR OPERASIONAL</w:t>
            </w:r>
          </w:p>
        </w:tc>
        <w:tc>
          <w:tcPr>
            <w:tcW w:w="2783" w:type="dxa"/>
            <w:gridSpan w:val="2"/>
          </w:tcPr>
          <w:p w:rsidR="000D3CDA" w:rsidRPr="00D901F4" w:rsidRDefault="000D3CDA" w:rsidP="00666E16">
            <w:pPr>
              <w:pStyle w:val="NoSpacing"/>
              <w:jc w:val="center"/>
              <w:rPr>
                <w:rFonts w:ascii="Bookman Old Style" w:hAnsi="Bookman Old Style"/>
              </w:rPr>
            </w:pPr>
          </w:p>
          <w:p w:rsidR="000D3CDA" w:rsidRPr="00D901F4" w:rsidRDefault="000D3CDA" w:rsidP="00666E16">
            <w:pPr>
              <w:pStyle w:val="NoSpacing"/>
              <w:jc w:val="center"/>
              <w:rPr>
                <w:rFonts w:ascii="Bookman Old Style" w:hAnsi="Bookman Old Style"/>
                <w:lang w:val="id-ID"/>
              </w:rPr>
            </w:pPr>
            <w:r w:rsidRPr="00D901F4">
              <w:rPr>
                <w:rFonts w:ascii="Bookman Old Style" w:hAnsi="Bookman Old Style"/>
              </w:rPr>
              <w:t>TanggalTerbit</w:t>
            </w:r>
          </w:p>
          <w:p w:rsidR="000D3CDA" w:rsidRPr="00D901F4" w:rsidRDefault="000D3CDA" w:rsidP="00666E16">
            <w:pPr>
              <w:pStyle w:val="NoSpacing"/>
              <w:jc w:val="center"/>
              <w:rPr>
                <w:rFonts w:ascii="Bookman Old Style" w:hAnsi="Bookman Old Style"/>
                <w:lang w:val="id-ID"/>
              </w:rPr>
            </w:pPr>
          </w:p>
          <w:p w:rsidR="000D3CDA" w:rsidRPr="00D901F4" w:rsidRDefault="000D3CDA" w:rsidP="00666E16">
            <w:pPr>
              <w:pStyle w:val="NoSpacing"/>
              <w:spacing w:line="360" w:lineRule="auto"/>
              <w:jc w:val="center"/>
              <w:rPr>
                <w:rFonts w:ascii="Bookman Old Style" w:hAnsi="Bookman Old Style"/>
              </w:rPr>
            </w:pPr>
            <w:r w:rsidRPr="00D901F4">
              <w:rPr>
                <w:rFonts w:ascii="Bookman Old Style" w:hAnsi="Bookman Old Style"/>
                <w:lang w:val="id-ID"/>
              </w:rPr>
              <w:t>0</w:t>
            </w:r>
            <w:r>
              <w:rPr>
                <w:rFonts w:ascii="Bookman Old Style" w:hAnsi="Bookman Old Style"/>
              </w:rPr>
              <w:t>8</w:t>
            </w:r>
            <w:r w:rsidRPr="00D901F4">
              <w:rPr>
                <w:rFonts w:ascii="Bookman Old Style" w:hAnsi="Bookman Old Style"/>
                <w:lang w:val="id-ID"/>
              </w:rPr>
              <w:t xml:space="preserve"> Januari 2018</w:t>
            </w:r>
          </w:p>
        </w:tc>
        <w:tc>
          <w:tcPr>
            <w:tcW w:w="4283" w:type="dxa"/>
            <w:gridSpan w:val="3"/>
          </w:tcPr>
          <w:p w:rsidR="000D3CDA" w:rsidRPr="00D901F4" w:rsidRDefault="000D3CDA" w:rsidP="00666E16">
            <w:pPr>
              <w:pStyle w:val="NoSpacing"/>
              <w:jc w:val="center"/>
              <w:rPr>
                <w:rFonts w:ascii="Bookman Old Style" w:eastAsia="Lucida Sans Unicode" w:hAnsi="Bookman Old Style"/>
              </w:rPr>
            </w:pPr>
            <w:r w:rsidRPr="00D901F4">
              <w:rPr>
                <w:rFonts w:ascii="Bookman Old Style" w:eastAsia="Lucida Sans Unicode" w:hAnsi="Bookman Old Style"/>
              </w:rPr>
              <w:t>Ditetapkanoleh</w:t>
            </w:r>
          </w:p>
          <w:p w:rsidR="000D3CDA" w:rsidRPr="00D901F4" w:rsidRDefault="000D3CDA" w:rsidP="00666E16">
            <w:pPr>
              <w:pStyle w:val="NoSpacing"/>
              <w:jc w:val="center"/>
              <w:rPr>
                <w:rFonts w:ascii="Bookman Old Style" w:eastAsia="Lucida Sans Unicode" w:hAnsi="Bookman Old Style"/>
                <w:lang w:val="id-ID"/>
              </w:rPr>
            </w:pPr>
            <w:r w:rsidRPr="00D901F4">
              <w:rPr>
                <w:rFonts w:ascii="Bookman Old Style" w:eastAsia="Lucida Sans Unicode" w:hAnsi="Bookman Old Style"/>
              </w:rPr>
              <w:t>Direktur</w:t>
            </w:r>
          </w:p>
          <w:p w:rsidR="000D3CDA" w:rsidRPr="00D901F4" w:rsidRDefault="000D3CDA" w:rsidP="00666E16">
            <w:pPr>
              <w:spacing w:after="0" w:line="360" w:lineRule="auto"/>
              <w:rPr>
                <w:rFonts w:ascii="Bookman Old Style" w:hAnsi="Bookman Old Style" w:cs="Times New Roman"/>
                <w:bCs/>
                <w:lang w:val="id-ID"/>
              </w:rPr>
            </w:pPr>
          </w:p>
          <w:p w:rsidR="000D3CDA" w:rsidRPr="00D901F4" w:rsidRDefault="000D3CDA" w:rsidP="00666E16">
            <w:pPr>
              <w:spacing w:after="0" w:line="360" w:lineRule="auto"/>
              <w:rPr>
                <w:rFonts w:ascii="Bookman Old Style" w:hAnsi="Bookman Old Style" w:cs="Times New Roman"/>
                <w:bCs/>
                <w:lang w:val="id-ID"/>
              </w:rPr>
            </w:pPr>
          </w:p>
          <w:p w:rsidR="000D3CDA" w:rsidRPr="00D901F4" w:rsidRDefault="000D3CDA" w:rsidP="00666E16">
            <w:pPr>
              <w:spacing w:after="0"/>
              <w:jc w:val="center"/>
              <w:rPr>
                <w:rFonts w:ascii="Bookman Old Style" w:hAnsi="Bookman Old Style" w:cs="Times New Roman"/>
                <w:bCs/>
                <w:lang w:val="id-ID"/>
              </w:rPr>
            </w:pPr>
            <w:r>
              <w:rPr>
                <w:rFonts w:ascii="Bookman Old Style" w:hAnsi="Bookman Old Style" w:cs="Times New Roman"/>
                <w:bCs/>
              </w:rPr>
              <w:t>dr. Denny Muda P</w:t>
            </w:r>
            <w:r>
              <w:rPr>
                <w:rFonts w:ascii="Bookman Old Style" w:hAnsi="Bookman Old Style" w:cs="Times New Roman"/>
                <w:bCs/>
                <w:lang w:val="id-ID"/>
              </w:rPr>
              <w:t>er</w:t>
            </w:r>
            <w:r w:rsidRPr="00D901F4">
              <w:rPr>
                <w:rFonts w:ascii="Bookman Old Style" w:hAnsi="Bookman Old Style" w:cs="Times New Roman"/>
                <w:bCs/>
              </w:rPr>
              <w:t>dana, Sp Rad</w:t>
            </w:r>
          </w:p>
          <w:p w:rsidR="000D3CDA" w:rsidRPr="00D901F4" w:rsidRDefault="000D3CDA" w:rsidP="00666E16">
            <w:pPr>
              <w:spacing w:after="0"/>
              <w:jc w:val="center"/>
              <w:rPr>
                <w:rFonts w:ascii="Bookman Old Style" w:hAnsi="Bookman Old Style" w:cs="Times New Roman"/>
                <w:bCs/>
                <w:lang w:val="id-ID"/>
              </w:rPr>
            </w:pPr>
            <w:r w:rsidRPr="00D901F4">
              <w:rPr>
                <w:rFonts w:ascii="Bookman Old Style" w:hAnsi="Bookman Old Style" w:cs="Times New Roman"/>
                <w:bCs/>
                <w:lang w:val="id-ID"/>
              </w:rPr>
              <w:t>Pembina Utama Muda</w:t>
            </w:r>
          </w:p>
          <w:p w:rsidR="000D3CDA" w:rsidRPr="00D901F4" w:rsidRDefault="000D3CDA" w:rsidP="00666E16">
            <w:pPr>
              <w:spacing w:after="0" w:line="360" w:lineRule="auto"/>
              <w:jc w:val="center"/>
              <w:rPr>
                <w:rFonts w:ascii="Bookman Old Style" w:eastAsia="Lucida Sans Unicode" w:hAnsi="Bookman Old Style" w:cs="Times New Roman"/>
              </w:rPr>
            </w:pPr>
            <w:r w:rsidRPr="00D901F4">
              <w:rPr>
                <w:rFonts w:ascii="Bookman Old Style" w:hAnsi="Bookman Old Style" w:cs="Times New Roman"/>
                <w:bCs/>
              </w:rPr>
              <w:t>NIP.196211211996101001</w:t>
            </w:r>
          </w:p>
        </w:tc>
      </w:tr>
      <w:tr w:rsidR="000D3CDA" w:rsidRPr="00D901F4" w:rsidTr="00666E16">
        <w:tc>
          <w:tcPr>
            <w:tcW w:w="2684" w:type="dxa"/>
          </w:tcPr>
          <w:p w:rsidR="000D3CDA" w:rsidRPr="00D901F4" w:rsidRDefault="000D3CDA" w:rsidP="00666E16">
            <w:pPr>
              <w:pStyle w:val="NoSpacing"/>
              <w:spacing w:line="360" w:lineRule="auto"/>
              <w:rPr>
                <w:rFonts w:ascii="Bookman Old Style" w:hAnsi="Bookman Old Style"/>
              </w:rPr>
            </w:pPr>
            <w:r w:rsidRPr="00D901F4">
              <w:rPr>
                <w:rFonts w:ascii="Bookman Old Style" w:hAnsi="Bookman Old Style"/>
              </w:rPr>
              <w:t>Pengertian</w:t>
            </w:r>
          </w:p>
        </w:tc>
        <w:tc>
          <w:tcPr>
            <w:tcW w:w="7066" w:type="dxa"/>
            <w:gridSpan w:val="5"/>
          </w:tcPr>
          <w:p w:rsidR="000D3CDA" w:rsidRPr="00D901F4" w:rsidRDefault="000D3CDA" w:rsidP="00666E16">
            <w:pPr>
              <w:pStyle w:val="NoSpacing"/>
              <w:spacing w:line="360" w:lineRule="auto"/>
              <w:jc w:val="both"/>
              <w:rPr>
                <w:rFonts w:ascii="Bookman Old Style" w:hAnsi="Bookman Old Style"/>
                <w:lang w:val="id-ID"/>
              </w:rPr>
            </w:pPr>
            <w:r w:rsidRPr="00D901F4">
              <w:rPr>
                <w:rFonts w:ascii="Bookman Old Style" w:eastAsia="Lucida Sans Unicode" w:hAnsi="Bookman Old Style"/>
                <w:lang w:val="id-ID"/>
              </w:rPr>
              <w:t>Penyimpanan sediaan farmasi, BMHP, reagensia, bahan radiologi dan gas medis  di RSUD dr. Murjani adalah proses penyimpanan sediaan farmasi, BMHP, reagensia, bahan radiologi dan gas medis  di Instalasi Farmasi dan  diunit-unit lain di RSUD dr. Murjani. Yang termasuk sediaan farmasi adalah obat, bahan obat, obat tradisional dan kosmetika</w:t>
            </w:r>
          </w:p>
        </w:tc>
      </w:tr>
      <w:tr w:rsidR="000D3CDA" w:rsidRPr="00D901F4" w:rsidTr="00666E16">
        <w:tc>
          <w:tcPr>
            <w:tcW w:w="2684" w:type="dxa"/>
          </w:tcPr>
          <w:p w:rsidR="000D3CDA" w:rsidRPr="00D901F4" w:rsidRDefault="000D3CDA" w:rsidP="00666E16">
            <w:pPr>
              <w:widowControl w:val="0"/>
              <w:autoSpaceDE w:val="0"/>
              <w:autoSpaceDN w:val="0"/>
              <w:adjustRightInd w:val="0"/>
              <w:spacing w:line="360" w:lineRule="auto"/>
              <w:rPr>
                <w:rFonts w:ascii="Bookman Old Style" w:hAnsi="Bookman Old Style" w:cs="Times New Roman"/>
              </w:rPr>
            </w:pPr>
            <w:r w:rsidRPr="00D901F4">
              <w:rPr>
                <w:rFonts w:ascii="Bookman Old Style" w:hAnsi="Bookman Old Style" w:cs="Times New Roman"/>
              </w:rPr>
              <w:t>Tujuan</w:t>
            </w:r>
          </w:p>
        </w:tc>
        <w:tc>
          <w:tcPr>
            <w:tcW w:w="7066" w:type="dxa"/>
            <w:gridSpan w:val="5"/>
          </w:tcPr>
          <w:p w:rsidR="000D3CDA" w:rsidRPr="00D901F4" w:rsidRDefault="000D3CDA" w:rsidP="000D3CDA">
            <w:pPr>
              <w:pStyle w:val="ListParagraph"/>
              <w:numPr>
                <w:ilvl w:val="0"/>
                <w:numId w:val="2"/>
              </w:numPr>
              <w:snapToGrid w:val="0"/>
              <w:spacing w:line="360" w:lineRule="auto"/>
              <w:rPr>
                <w:rFonts w:ascii="Bookman Old Style" w:eastAsia="Lucida Sans Unicode" w:hAnsi="Bookman Old Style"/>
                <w:sz w:val="22"/>
                <w:szCs w:val="22"/>
                <w:lang w:val="id-ID"/>
              </w:rPr>
            </w:pPr>
            <w:r w:rsidRPr="00D901F4">
              <w:rPr>
                <w:rFonts w:ascii="Bookman Old Style" w:eastAsia="Lucida Sans Unicode" w:hAnsi="Bookman Old Style"/>
                <w:sz w:val="22"/>
                <w:szCs w:val="22"/>
                <w:lang w:val="id-ID"/>
              </w:rPr>
              <w:t>Menjamin mutu sediaan farmasi, BMHP, reagensia, bahan radiologi dan gas medis yang disimpan</w:t>
            </w:r>
            <w:r>
              <w:rPr>
                <w:rFonts w:ascii="Bookman Old Style" w:eastAsia="Lucida Sans Unicode" w:hAnsi="Bookman Old Style"/>
                <w:sz w:val="22"/>
                <w:szCs w:val="22"/>
                <w:lang w:val="id-ID"/>
              </w:rPr>
              <w:t>.</w:t>
            </w:r>
          </w:p>
          <w:p w:rsidR="000D3CDA" w:rsidRPr="00D901F4" w:rsidRDefault="000D3CDA" w:rsidP="000D3CDA">
            <w:pPr>
              <w:pStyle w:val="ListParagraph"/>
              <w:numPr>
                <w:ilvl w:val="0"/>
                <w:numId w:val="2"/>
              </w:numPr>
              <w:snapToGrid w:val="0"/>
              <w:spacing w:line="360" w:lineRule="auto"/>
              <w:jc w:val="both"/>
              <w:rPr>
                <w:rFonts w:ascii="Bookman Old Style" w:eastAsia="Lucida Sans Unicode" w:hAnsi="Bookman Old Style"/>
                <w:sz w:val="22"/>
                <w:szCs w:val="22"/>
                <w:lang w:val="id-ID"/>
              </w:rPr>
            </w:pPr>
            <w:r w:rsidRPr="00D901F4">
              <w:rPr>
                <w:rFonts w:ascii="Bookman Old Style" w:eastAsia="Lucida Sans Unicode" w:hAnsi="Bookman Old Style"/>
                <w:sz w:val="22"/>
                <w:szCs w:val="22"/>
                <w:lang w:val="id-ID"/>
              </w:rPr>
              <w:t>Mencegah terjadinya kerusakan sediaan farmasi, BMHP, reagensia, bahan radiologi dan gas medis  saat</w:t>
            </w:r>
            <w:r>
              <w:rPr>
                <w:rFonts w:ascii="Bookman Old Style" w:eastAsia="Lucida Sans Unicode" w:hAnsi="Bookman Old Style"/>
                <w:sz w:val="22"/>
                <w:szCs w:val="22"/>
                <w:lang w:val="id-ID"/>
              </w:rPr>
              <w:t xml:space="preserve"> penyimpanan akibat faktor suhu </w:t>
            </w:r>
            <w:r w:rsidRPr="00D901F4">
              <w:rPr>
                <w:rFonts w:ascii="Bookman Old Style" w:eastAsia="Lucida Sans Unicode" w:hAnsi="Bookman Old Style"/>
                <w:sz w:val="22"/>
                <w:szCs w:val="22"/>
                <w:lang w:val="id-ID"/>
              </w:rPr>
              <w:t>atau</w:t>
            </w:r>
            <w:r>
              <w:rPr>
                <w:rFonts w:ascii="Bookman Old Style" w:eastAsia="Lucida Sans Unicode" w:hAnsi="Bookman Old Style"/>
                <w:sz w:val="22"/>
                <w:szCs w:val="22"/>
                <w:lang w:val="id-ID"/>
              </w:rPr>
              <w:t xml:space="preserve"> </w:t>
            </w:r>
            <w:r w:rsidRPr="00D901F4">
              <w:rPr>
                <w:rFonts w:ascii="Bookman Old Style" w:eastAsia="Lucida Sans Unicode" w:hAnsi="Bookman Old Style"/>
                <w:sz w:val="22"/>
                <w:szCs w:val="22"/>
                <w:lang w:val="id-ID"/>
              </w:rPr>
              <w:t>temperatur,cahaya, kelembapan dan oksigen</w:t>
            </w:r>
            <w:r>
              <w:rPr>
                <w:rFonts w:ascii="Bookman Old Style" w:eastAsia="Lucida Sans Unicode" w:hAnsi="Bookman Old Style"/>
                <w:sz w:val="22"/>
                <w:szCs w:val="22"/>
                <w:lang w:val="id-ID"/>
              </w:rPr>
              <w:t>.</w:t>
            </w:r>
          </w:p>
        </w:tc>
      </w:tr>
      <w:tr w:rsidR="000D3CDA" w:rsidRPr="00D901F4" w:rsidTr="00666E16">
        <w:trPr>
          <w:trHeight w:val="383"/>
        </w:trPr>
        <w:tc>
          <w:tcPr>
            <w:tcW w:w="2684" w:type="dxa"/>
          </w:tcPr>
          <w:p w:rsidR="000D3CDA" w:rsidRPr="00D901F4" w:rsidRDefault="000D3CDA" w:rsidP="00666E16">
            <w:pPr>
              <w:widowControl w:val="0"/>
              <w:autoSpaceDE w:val="0"/>
              <w:autoSpaceDN w:val="0"/>
              <w:adjustRightInd w:val="0"/>
              <w:spacing w:after="0" w:line="360" w:lineRule="auto"/>
              <w:rPr>
                <w:rFonts w:ascii="Bookman Old Style" w:hAnsi="Bookman Old Style" w:cs="Times New Roman"/>
              </w:rPr>
            </w:pPr>
            <w:r w:rsidRPr="00D901F4">
              <w:rPr>
                <w:rFonts w:ascii="Bookman Old Style" w:hAnsi="Bookman Old Style" w:cs="Times New Roman"/>
              </w:rPr>
              <w:t>Kebijakan</w:t>
            </w:r>
          </w:p>
        </w:tc>
        <w:tc>
          <w:tcPr>
            <w:tcW w:w="7066" w:type="dxa"/>
            <w:gridSpan w:val="5"/>
          </w:tcPr>
          <w:p w:rsidR="000D3CDA" w:rsidRPr="00D901F4" w:rsidRDefault="000D3CDA" w:rsidP="00666E16">
            <w:pPr>
              <w:pStyle w:val="NoSpacing"/>
              <w:spacing w:line="360" w:lineRule="auto"/>
              <w:jc w:val="both"/>
              <w:rPr>
                <w:rFonts w:ascii="Bookman Old Style" w:hAnsi="Bookman Old Style"/>
                <w:lang w:val="id-ID"/>
              </w:rPr>
            </w:pPr>
            <w:r w:rsidRPr="00D901F4">
              <w:rPr>
                <w:rFonts w:ascii="Bookman Old Style" w:hAnsi="Bookman Old Style"/>
                <w:lang w:val="id-ID"/>
              </w:rPr>
              <w:t>Pedoman Pelayanan Instalasi Farmasi RSUD dr. Murjani Sampit</w:t>
            </w:r>
          </w:p>
          <w:p w:rsidR="000D3CDA" w:rsidRPr="00D901F4" w:rsidRDefault="000D3CDA" w:rsidP="00666E16">
            <w:pPr>
              <w:pStyle w:val="NoSpacing"/>
              <w:spacing w:line="360" w:lineRule="auto"/>
              <w:jc w:val="both"/>
              <w:rPr>
                <w:rFonts w:ascii="Bookman Old Style" w:hAnsi="Bookman Old Style"/>
                <w:lang w:val="id-ID"/>
              </w:rPr>
            </w:pPr>
            <w:r w:rsidRPr="00D901F4">
              <w:rPr>
                <w:rFonts w:ascii="Bookman Old Style" w:hAnsi="Bookman Old Style"/>
                <w:lang w:val="id-ID"/>
              </w:rPr>
              <w:t>Penyimpanan reagensia dan bahan radiologi dilakukan oleh unit terkait</w:t>
            </w:r>
          </w:p>
        </w:tc>
      </w:tr>
      <w:tr w:rsidR="000D3CDA" w:rsidRPr="00D901F4" w:rsidTr="00666E16">
        <w:trPr>
          <w:trHeight w:val="416"/>
        </w:trPr>
        <w:tc>
          <w:tcPr>
            <w:tcW w:w="2684" w:type="dxa"/>
          </w:tcPr>
          <w:p w:rsidR="000D3CDA" w:rsidRPr="00D901F4" w:rsidRDefault="000D3CDA" w:rsidP="00666E16">
            <w:pPr>
              <w:widowControl w:val="0"/>
              <w:autoSpaceDE w:val="0"/>
              <w:autoSpaceDN w:val="0"/>
              <w:adjustRightInd w:val="0"/>
              <w:spacing w:after="0" w:line="360" w:lineRule="auto"/>
              <w:rPr>
                <w:rFonts w:ascii="Bookman Old Style" w:hAnsi="Bookman Old Style" w:cs="Times New Roman"/>
              </w:rPr>
            </w:pPr>
            <w:r w:rsidRPr="00D901F4">
              <w:rPr>
                <w:rFonts w:ascii="Bookman Old Style" w:hAnsi="Bookman Old Style" w:cs="Times New Roman"/>
              </w:rPr>
              <w:t>Prosedur</w:t>
            </w:r>
          </w:p>
        </w:tc>
        <w:tc>
          <w:tcPr>
            <w:tcW w:w="7066" w:type="dxa"/>
            <w:gridSpan w:val="5"/>
          </w:tcPr>
          <w:p w:rsidR="000D3CDA" w:rsidRPr="00D901F4" w:rsidRDefault="000D3CDA" w:rsidP="000D3CDA">
            <w:pPr>
              <w:pStyle w:val="ListParagraph"/>
              <w:widowControl w:val="0"/>
              <w:numPr>
                <w:ilvl w:val="0"/>
                <w:numId w:val="1"/>
              </w:numPr>
              <w:snapToGrid w:val="0"/>
              <w:spacing w:line="360" w:lineRule="auto"/>
              <w:jc w:val="both"/>
              <w:rPr>
                <w:rFonts w:ascii="Bookman Old Style" w:eastAsia="Lucida Sans Unicode" w:hAnsi="Bookman Old Style"/>
                <w:sz w:val="22"/>
                <w:szCs w:val="22"/>
                <w:lang w:val="fi-FI"/>
              </w:rPr>
            </w:pPr>
            <w:r w:rsidRPr="00D901F4">
              <w:rPr>
                <w:rFonts w:ascii="Bookman Old Style" w:eastAsia="Lucida Sans Unicode" w:hAnsi="Bookman Old Style"/>
                <w:sz w:val="22"/>
                <w:szCs w:val="22"/>
                <w:lang w:val="id-ID"/>
              </w:rPr>
              <w:t>Simpan sesuai bentuk sediaan dan  jenisnya, suhu penyimpanan dan stabilitas nya, sifat bahan dan ketahanan terhadap cahaya</w:t>
            </w:r>
          </w:p>
          <w:p w:rsidR="000D3CDA" w:rsidRPr="00240BA9" w:rsidRDefault="000D3CDA" w:rsidP="000D3CDA">
            <w:pPr>
              <w:pStyle w:val="ListParagraph"/>
              <w:widowControl w:val="0"/>
              <w:numPr>
                <w:ilvl w:val="0"/>
                <w:numId w:val="1"/>
              </w:numPr>
              <w:snapToGrid w:val="0"/>
              <w:spacing w:line="360" w:lineRule="auto"/>
              <w:jc w:val="both"/>
              <w:rPr>
                <w:rFonts w:ascii="Bookman Old Style" w:eastAsia="Lucida Sans Unicode" w:hAnsi="Bookman Old Style"/>
                <w:sz w:val="22"/>
                <w:szCs w:val="22"/>
                <w:lang w:val="fi-FI"/>
              </w:rPr>
            </w:pPr>
            <w:r w:rsidRPr="00D901F4">
              <w:rPr>
                <w:rFonts w:ascii="Bookman Old Style" w:eastAsia="Lucida Sans Unicode" w:hAnsi="Bookman Old Style"/>
                <w:sz w:val="22"/>
                <w:szCs w:val="22"/>
                <w:lang w:val="id-ID"/>
              </w:rPr>
              <w:t>Bila disimpan dalam kulkas lakukan monitoring suhu kulkas sesuai SPO pengecekan suhu kulkas dan suhu ruangan</w:t>
            </w:r>
          </w:p>
          <w:p w:rsidR="000D3CDA" w:rsidRPr="00D901F4" w:rsidRDefault="000D3CDA" w:rsidP="000D3CDA">
            <w:pPr>
              <w:pStyle w:val="ListParagraph"/>
              <w:widowControl w:val="0"/>
              <w:numPr>
                <w:ilvl w:val="0"/>
                <w:numId w:val="1"/>
              </w:numPr>
              <w:snapToGrid w:val="0"/>
              <w:spacing w:line="360" w:lineRule="auto"/>
              <w:jc w:val="both"/>
              <w:rPr>
                <w:rFonts w:ascii="Bookman Old Style" w:eastAsia="Lucida Sans Unicode" w:hAnsi="Bookman Old Style"/>
                <w:sz w:val="22"/>
                <w:szCs w:val="22"/>
                <w:lang w:val="fi-FI"/>
              </w:rPr>
            </w:pPr>
            <w:r>
              <w:rPr>
                <w:rFonts w:ascii="Bookman Old Style" w:eastAsia="Lucida Sans Unicode" w:hAnsi="Bookman Old Style"/>
                <w:sz w:val="22"/>
                <w:szCs w:val="22"/>
                <w:lang w:val="id-ID"/>
              </w:rPr>
              <w:t xml:space="preserve">Untuk penyimpanan di lantai alasi dengan pallet dan beri jarak ± 5 cm dari dinding </w:t>
            </w:r>
          </w:p>
          <w:p w:rsidR="000D3CDA" w:rsidRPr="00F644F9" w:rsidRDefault="000D3CDA" w:rsidP="000D3CDA">
            <w:pPr>
              <w:pStyle w:val="ListParagraph"/>
              <w:widowControl w:val="0"/>
              <w:numPr>
                <w:ilvl w:val="0"/>
                <w:numId w:val="1"/>
              </w:numPr>
              <w:snapToGrid w:val="0"/>
              <w:spacing w:line="360" w:lineRule="auto"/>
              <w:jc w:val="both"/>
              <w:rPr>
                <w:rFonts w:ascii="Bookman Old Style" w:eastAsia="Lucida Sans Unicode" w:hAnsi="Bookman Old Style"/>
                <w:sz w:val="22"/>
                <w:szCs w:val="22"/>
                <w:lang w:val="fi-FI"/>
              </w:rPr>
            </w:pPr>
            <w:r>
              <w:rPr>
                <w:rFonts w:ascii="Bookman Old Style" w:eastAsia="Lucida Sans Unicode" w:hAnsi="Bookman Old Style"/>
                <w:sz w:val="22"/>
                <w:szCs w:val="22"/>
                <w:lang w:val="id-ID"/>
              </w:rPr>
              <w:t>Untuk penyimpanan di rak obat/ lemari obat susun</w:t>
            </w:r>
          </w:p>
        </w:tc>
      </w:tr>
      <w:tr w:rsidR="000D3CDA" w:rsidRPr="00D901F4" w:rsidTr="00666E16">
        <w:trPr>
          <w:trHeight w:val="416"/>
        </w:trPr>
        <w:tc>
          <w:tcPr>
            <w:tcW w:w="2684" w:type="dxa"/>
            <w:vMerge w:val="restart"/>
          </w:tcPr>
          <w:p w:rsidR="000D3CDA" w:rsidRPr="00154B7E" w:rsidRDefault="000D3CDA" w:rsidP="00666E16">
            <w:pPr>
              <w:widowControl w:val="0"/>
              <w:autoSpaceDE w:val="0"/>
              <w:autoSpaceDN w:val="0"/>
              <w:adjustRightInd w:val="0"/>
              <w:spacing w:after="0" w:line="360" w:lineRule="auto"/>
              <w:rPr>
                <w:rFonts w:ascii="Bookman Old Style" w:hAnsi="Bookman Old Style" w:cs="Times New Roman"/>
                <w:lang w:val="id-ID"/>
              </w:rPr>
            </w:pPr>
            <w:r>
              <w:rPr>
                <w:rFonts w:ascii="Bookman Old Style" w:hAnsi="Bookman Old Style" w:cs="Times New Roman"/>
                <w:lang w:val="id-ID"/>
              </w:rPr>
              <w:t>Unit Terkait</w:t>
            </w:r>
          </w:p>
        </w:tc>
        <w:tc>
          <w:tcPr>
            <w:tcW w:w="7066" w:type="dxa"/>
            <w:gridSpan w:val="5"/>
          </w:tcPr>
          <w:p w:rsidR="000D3CDA" w:rsidRPr="00154B7E" w:rsidRDefault="000D3CDA" w:rsidP="000D3CDA">
            <w:pPr>
              <w:pStyle w:val="NoSpacing"/>
              <w:numPr>
                <w:ilvl w:val="0"/>
                <w:numId w:val="3"/>
              </w:numPr>
              <w:spacing w:line="360" w:lineRule="auto"/>
              <w:rPr>
                <w:rFonts w:ascii="Bookman Old Style" w:hAnsi="Bookman Old Style"/>
                <w:lang w:val="id-ID"/>
              </w:rPr>
            </w:pPr>
            <w:r>
              <w:rPr>
                <w:rFonts w:ascii="Bookman Old Style" w:hAnsi="Bookman Old Style"/>
                <w:lang w:val="id-ID"/>
              </w:rPr>
              <w:t>Gudang Farmasi</w:t>
            </w:r>
          </w:p>
          <w:p w:rsidR="000D3CDA" w:rsidRPr="00D901F4" w:rsidRDefault="000D3CDA" w:rsidP="00666E16">
            <w:pPr>
              <w:pStyle w:val="NoSpacing"/>
              <w:spacing w:line="360" w:lineRule="auto"/>
              <w:rPr>
                <w:rFonts w:ascii="Bookman Old Style" w:hAnsi="Bookman Old Style"/>
              </w:rPr>
            </w:pPr>
          </w:p>
          <w:p w:rsidR="000D3CDA" w:rsidRPr="00D901F4" w:rsidRDefault="000D3CDA" w:rsidP="00666E16">
            <w:pPr>
              <w:spacing w:line="360" w:lineRule="auto"/>
              <w:jc w:val="center"/>
              <w:rPr>
                <w:rFonts w:ascii="Bookman Old Style" w:hAnsi="Bookman Old Style" w:cs="Times New Roman"/>
                <w:b/>
                <w:lang w:val="id-ID"/>
              </w:rPr>
            </w:pPr>
            <w:r w:rsidRPr="00D901F4">
              <w:rPr>
                <w:rFonts w:ascii="Bookman Old Style" w:hAnsi="Bookman Old Style" w:cs="Times New Roman"/>
                <w:b/>
                <w:lang w:val="id-ID"/>
              </w:rPr>
              <w:t xml:space="preserve">PENYIMPANAN SEDIAAN FARMASI, BMHP, REAGENSIA, </w:t>
            </w:r>
            <w:r>
              <w:rPr>
                <w:rFonts w:ascii="Bookman Old Style" w:hAnsi="Bookman Old Style" w:cs="Times New Roman"/>
                <w:b/>
                <w:noProof/>
                <w:lang w:val="id-ID" w:eastAsia="id-ID"/>
              </w:rPr>
              <w:drawing>
                <wp:anchor distT="0" distB="0" distL="114300" distR="114300" simplePos="0" relativeHeight="251659264" behindDoc="1" locked="0" layoutInCell="1" allowOverlap="1" wp14:anchorId="02E3C06E" wp14:editId="7659FF18">
                  <wp:simplePos x="0" y="0"/>
                  <wp:positionH relativeFrom="column">
                    <wp:posOffset>-1582420</wp:posOffset>
                  </wp:positionH>
                  <wp:positionV relativeFrom="paragraph">
                    <wp:posOffset>98425</wp:posOffset>
                  </wp:positionV>
                  <wp:extent cx="1323975" cy="1503045"/>
                  <wp:effectExtent l="19050" t="0" r="9525" b="0"/>
                  <wp:wrapNone/>
                  <wp:docPr id="9" name="Picture 9"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3975" cy="1503045"/>
                          </a:xfrm>
                          <a:prstGeom prst="rect">
                            <a:avLst/>
                          </a:prstGeom>
                          <a:noFill/>
                          <a:ln w="9525">
                            <a:noFill/>
                            <a:miter lim="800000"/>
                            <a:headEnd/>
                            <a:tailEnd/>
                          </a:ln>
                        </pic:spPr>
                      </pic:pic>
                    </a:graphicData>
                  </a:graphic>
                </wp:anchor>
              </w:drawing>
            </w:r>
            <w:r w:rsidRPr="00D901F4">
              <w:rPr>
                <w:rFonts w:ascii="Bookman Old Style" w:hAnsi="Bookman Old Style" w:cs="Times New Roman"/>
                <w:b/>
                <w:lang w:val="id-ID"/>
              </w:rPr>
              <w:t>BAHAN RADIOLOGI DAN GAS MEDIS  DI RSUD dr. MURJANI</w:t>
            </w:r>
          </w:p>
        </w:tc>
      </w:tr>
      <w:tr w:rsidR="000D3CDA" w:rsidRPr="00D901F4" w:rsidTr="00666E16">
        <w:trPr>
          <w:trHeight w:val="416"/>
        </w:trPr>
        <w:tc>
          <w:tcPr>
            <w:tcW w:w="2684" w:type="dxa"/>
            <w:vMerge/>
          </w:tcPr>
          <w:p w:rsidR="000D3CDA" w:rsidRPr="00D901F4" w:rsidRDefault="000D3CDA" w:rsidP="00666E16">
            <w:pPr>
              <w:widowControl w:val="0"/>
              <w:autoSpaceDE w:val="0"/>
              <w:autoSpaceDN w:val="0"/>
              <w:adjustRightInd w:val="0"/>
              <w:spacing w:after="0" w:line="360" w:lineRule="auto"/>
              <w:rPr>
                <w:rFonts w:ascii="Bookman Old Style" w:hAnsi="Bookman Old Style" w:cs="Times New Roman"/>
              </w:rPr>
            </w:pPr>
          </w:p>
        </w:tc>
        <w:tc>
          <w:tcPr>
            <w:tcW w:w="2745" w:type="dxa"/>
            <w:tcBorders>
              <w:right w:val="single" w:sz="4" w:space="0" w:color="auto"/>
            </w:tcBorders>
          </w:tcPr>
          <w:p w:rsidR="000D3CDA" w:rsidRPr="00D901F4" w:rsidRDefault="000D3CDA" w:rsidP="00666E16">
            <w:pPr>
              <w:pStyle w:val="NoSpacing"/>
              <w:jc w:val="center"/>
              <w:rPr>
                <w:rFonts w:ascii="Bookman Old Style" w:hAnsi="Bookman Old Style"/>
              </w:rPr>
            </w:pPr>
          </w:p>
          <w:p w:rsidR="000D3CDA" w:rsidRPr="00D901F4" w:rsidRDefault="000D3CDA" w:rsidP="00666E16">
            <w:pPr>
              <w:pStyle w:val="NoSpacing"/>
              <w:jc w:val="center"/>
              <w:rPr>
                <w:rFonts w:ascii="Bookman Old Style" w:hAnsi="Bookman Old Style"/>
                <w:lang w:val="id-ID"/>
              </w:rPr>
            </w:pPr>
            <w:r w:rsidRPr="00D901F4">
              <w:rPr>
                <w:rFonts w:ascii="Bookman Old Style" w:hAnsi="Bookman Old Style"/>
              </w:rPr>
              <w:t>No. Dokumen</w:t>
            </w:r>
          </w:p>
          <w:p w:rsidR="000D3CDA" w:rsidRPr="00D901F4" w:rsidRDefault="000D3CDA" w:rsidP="00666E16">
            <w:pPr>
              <w:pStyle w:val="NoSpacing"/>
              <w:jc w:val="center"/>
              <w:rPr>
                <w:rFonts w:ascii="Bookman Old Style" w:hAnsi="Bookman Old Style"/>
                <w:lang w:val="id-ID"/>
              </w:rPr>
            </w:pPr>
          </w:p>
          <w:p w:rsidR="000D3CDA" w:rsidRPr="00D901F4" w:rsidRDefault="000D3CDA" w:rsidP="00666E16">
            <w:pPr>
              <w:pStyle w:val="NoSpacing"/>
              <w:jc w:val="center"/>
              <w:rPr>
                <w:rFonts w:ascii="Bookman Old Style" w:hAnsi="Bookman Old Style"/>
                <w:lang w:val="id-ID"/>
              </w:rPr>
            </w:pPr>
          </w:p>
          <w:p w:rsidR="000D3CDA" w:rsidRPr="00D901F4" w:rsidRDefault="00092BE2" w:rsidP="00666E16">
            <w:pPr>
              <w:pStyle w:val="NoSpacing"/>
              <w:jc w:val="center"/>
              <w:rPr>
                <w:rFonts w:ascii="Bookman Old Style" w:hAnsi="Bookman Old Style"/>
                <w:lang w:val="id-ID"/>
              </w:rPr>
            </w:pPr>
            <w:r>
              <w:rPr>
                <w:rFonts w:ascii="Bookman Old Style" w:hAnsi="Bookman Old Style"/>
                <w:lang w:val="id-ID"/>
              </w:rPr>
              <w:t>06</w:t>
            </w:r>
            <w:bookmarkStart w:id="0" w:name="_GoBack"/>
            <w:bookmarkEnd w:id="0"/>
            <w:r w:rsidR="000D3CDA">
              <w:rPr>
                <w:rFonts w:ascii="Bookman Old Style" w:hAnsi="Bookman Old Style"/>
                <w:lang w:val="id-ID"/>
              </w:rPr>
              <w:t>/SPO/PKPO</w:t>
            </w:r>
            <w:r w:rsidR="000D3CDA" w:rsidRPr="00D901F4">
              <w:rPr>
                <w:rFonts w:ascii="Bookman Old Style" w:hAnsi="Bookman Old Style"/>
                <w:lang w:val="id-ID"/>
              </w:rPr>
              <w:t>/RSUD-</w:t>
            </w:r>
          </w:p>
          <w:p w:rsidR="000D3CDA" w:rsidRPr="00D901F4" w:rsidRDefault="000D3CDA" w:rsidP="00666E16">
            <w:pPr>
              <w:pStyle w:val="NoSpacing"/>
              <w:spacing w:line="360" w:lineRule="auto"/>
              <w:ind w:right="-159"/>
              <w:jc w:val="center"/>
              <w:rPr>
                <w:rFonts w:ascii="Bookman Old Style" w:hAnsi="Bookman Old Style"/>
              </w:rPr>
            </w:pPr>
            <w:r w:rsidRPr="00D901F4">
              <w:rPr>
                <w:rFonts w:ascii="Bookman Old Style" w:hAnsi="Bookman Old Style"/>
                <w:lang w:val="id-ID"/>
              </w:rPr>
              <w:t>DM/1/2018</w:t>
            </w:r>
          </w:p>
        </w:tc>
        <w:tc>
          <w:tcPr>
            <w:tcW w:w="1725" w:type="dxa"/>
            <w:gridSpan w:val="2"/>
            <w:tcBorders>
              <w:left w:val="single" w:sz="4" w:space="0" w:color="auto"/>
              <w:right w:val="single" w:sz="4" w:space="0" w:color="auto"/>
            </w:tcBorders>
          </w:tcPr>
          <w:p w:rsidR="000D3CDA" w:rsidRPr="00D901F4" w:rsidRDefault="000D3CDA" w:rsidP="00666E16">
            <w:pPr>
              <w:pStyle w:val="NoSpacing"/>
              <w:jc w:val="center"/>
              <w:rPr>
                <w:rFonts w:ascii="Bookman Old Style" w:hAnsi="Bookman Old Style"/>
              </w:rPr>
            </w:pPr>
          </w:p>
          <w:p w:rsidR="000D3CDA" w:rsidRDefault="000D3CDA" w:rsidP="00666E16">
            <w:pPr>
              <w:pStyle w:val="NoSpacing"/>
              <w:spacing w:line="360" w:lineRule="auto"/>
              <w:jc w:val="center"/>
              <w:rPr>
                <w:rFonts w:ascii="Bookman Old Style" w:hAnsi="Bookman Old Style"/>
              </w:rPr>
            </w:pPr>
            <w:r w:rsidRPr="00D901F4">
              <w:rPr>
                <w:rFonts w:ascii="Bookman Old Style" w:hAnsi="Bookman Old Style"/>
              </w:rPr>
              <w:t>No Revisi</w:t>
            </w:r>
          </w:p>
          <w:p w:rsidR="000D3CDA" w:rsidRPr="00D901F4" w:rsidRDefault="000D3CDA" w:rsidP="00666E16">
            <w:pPr>
              <w:pStyle w:val="NoSpacing"/>
              <w:spacing w:line="360" w:lineRule="auto"/>
              <w:jc w:val="center"/>
              <w:rPr>
                <w:rFonts w:ascii="Bookman Old Style" w:hAnsi="Bookman Old Style"/>
              </w:rPr>
            </w:pPr>
            <w:r>
              <w:rPr>
                <w:rFonts w:ascii="Bookman Old Style" w:hAnsi="Bookman Old Style"/>
              </w:rPr>
              <w:t>0</w:t>
            </w:r>
          </w:p>
        </w:tc>
        <w:tc>
          <w:tcPr>
            <w:tcW w:w="2596" w:type="dxa"/>
            <w:gridSpan w:val="2"/>
            <w:tcBorders>
              <w:left w:val="single" w:sz="4" w:space="0" w:color="auto"/>
            </w:tcBorders>
          </w:tcPr>
          <w:p w:rsidR="000D3CDA" w:rsidRPr="00D901F4" w:rsidRDefault="000D3CDA" w:rsidP="00666E16">
            <w:pPr>
              <w:pStyle w:val="NoSpacing"/>
              <w:jc w:val="center"/>
              <w:rPr>
                <w:rFonts w:ascii="Bookman Old Style" w:hAnsi="Bookman Old Style"/>
              </w:rPr>
            </w:pPr>
          </w:p>
          <w:p w:rsidR="000D3CDA" w:rsidRPr="00D901F4" w:rsidRDefault="000D3CDA" w:rsidP="00666E16">
            <w:pPr>
              <w:pStyle w:val="NoSpacing"/>
              <w:jc w:val="center"/>
              <w:rPr>
                <w:rFonts w:ascii="Bookman Old Style" w:hAnsi="Bookman Old Style"/>
                <w:lang w:val="id-ID"/>
              </w:rPr>
            </w:pPr>
            <w:r w:rsidRPr="00D901F4">
              <w:rPr>
                <w:rFonts w:ascii="Bookman Old Style" w:hAnsi="Bookman Old Style"/>
              </w:rPr>
              <w:t>Halaman</w:t>
            </w:r>
          </w:p>
          <w:p w:rsidR="000D3CDA" w:rsidRPr="00D901F4" w:rsidRDefault="000D3CDA" w:rsidP="00666E16">
            <w:pPr>
              <w:pStyle w:val="NoSpacing"/>
              <w:jc w:val="center"/>
              <w:rPr>
                <w:rFonts w:ascii="Bookman Old Style" w:hAnsi="Bookman Old Style"/>
                <w:lang w:val="id-ID"/>
              </w:rPr>
            </w:pPr>
          </w:p>
          <w:p w:rsidR="000D3CDA" w:rsidRPr="00F644F9" w:rsidRDefault="000D3CDA" w:rsidP="00666E16">
            <w:pPr>
              <w:pStyle w:val="NoSpacing"/>
              <w:spacing w:line="360" w:lineRule="auto"/>
              <w:jc w:val="center"/>
              <w:rPr>
                <w:rFonts w:ascii="Bookman Old Style" w:hAnsi="Bookman Old Style"/>
                <w:lang w:val="id-ID"/>
              </w:rPr>
            </w:pPr>
            <w:r>
              <w:rPr>
                <w:rFonts w:ascii="Bookman Old Style" w:hAnsi="Bookman Old Style"/>
                <w:lang w:val="id-ID"/>
              </w:rPr>
              <w:t>2</w:t>
            </w:r>
            <w:r w:rsidRPr="00D901F4">
              <w:rPr>
                <w:rFonts w:ascii="Bookman Old Style" w:hAnsi="Bookman Old Style"/>
              </w:rPr>
              <w:t>/</w:t>
            </w:r>
            <w:r>
              <w:rPr>
                <w:rFonts w:ascii="Bookman Old Style" w:hAnsi="Bookman Old Style"/>
                <w:lang w:val="id-ID"/>
              </w:rPr>
              <w:t>2</w:t>
            </w:r>
          </w:p>
        </w:tc>
      </w:tr>
      <w:tr w:rsidR="000D3CDA" w:rsidRPr="00D901F4" w:rsidTr="00666E16">
        <w:trPr>
          <w:trHeight w:val="416"/>
        </w:trPr>
        <w:tc>
          <w:tcPr>
            <w:tcW w:w="2684" w:type="dxa"/>
          </w:tcPr>
          <w:p w:rsidR="000D3CDA" w:rsidRDefault="000D3CDA" w:rsidP="00666E16">
            <w:pPr>
              <w:widowControl w:val="0"/>
              <w:autoSpaceDE w:val="0"/>
              <w:autoSpaceDN w:val="0"/>
              <w:adjustRightInd w:val="0"/>
              <w:spacing w:after="0" w:line="360" w:lineRule="auto"/>
              <w:jc w:val="center"/>
              <w:rPr>
                <w:rFonts w:ascii="Bookman Old Style" w:hAnsi="Bookman Old Style" w:cs="Times New Roman"/>
                <w:lang w:val="id-ID"/>
              </w:rPr>
            </w:pPr>
          </w:p>
          <w:p w:rsidR="000D3CDA" w:rsidRPr="00F644F9" w:rsidRDefault="000D3CDA" w:rsidP="00666E16">
            <w:pPr>
              <w:widowControl w:val="0"/>
              <w:autoSpaceDE w:val="0"/>
              <w:autoSpaceDN w:val="0"/>
              <w:adjustRightInd w:val="0"/>
              <w:spacing w:after="0" w:line="360" w:lineRule="auto"/>
              <w:jc w:val="center"/>
              <w:rPr>
                <w:rFonts w:ascii="Bookman Old Style" w:hAnsi="Bookman Old Style" w:cs="Times New Roman"/>
                <w:lang w:val="id-ID"/>
              </w:rPr>
            </w:pPr>
            <w:r w:rsidRPr="00D901F4">
              <w:rPr>
                <w:rFonts w:ascii="Bookman Old Style" w:hAnsi="Bookman Old Style" w:cs="Times New Roman"/>
              </w:rPr>
              <w:t>STANDAR PROSEDUR OPERASIONAL</w:t>
            </w:r>
          </w:p>
        </w:tc>
        <w:tc>
          <w:tcPr>
            <w:tcW w:w="2745" w:type="dxa"/>
            <w:tcBorders>
              <w:right w:val="single" w:sz="4" w:space="0" w:color="auto"/>
            </w:tcBorders>
          </w:tcPr>
          <w:p w:rsidR="000D3CDA" w:rsidRPr="00D901F4" w:rsidRDefault="000D3CDA" w:rsidP="00666E16">
            <w:pPr>
              <w:pStyle w:val="NoSpacing"/>
              <w:jc w:val="center"/>
              <w:rPr>
                <w:rFonts w:ascii="Bookman Old Style" w:hAnsi="Bookman Old Style"/>
              </w:rPr>
            </w:pPr>
          </w:p>
          <w:p w:rsidR="000D3CDA" w:rsidRPr="00D901F4" w:rsidRDefault="000D3CDA" w:rsidP="00666E16">
            <w:pPr>
              <w:pStyle w:val="NoSpacing"/>
              <w:jc w:val="center"/>
              <w:rPr>
                <w:rFonts w:ascii="Bookman Old Style" w:hAnsi="Bookman Old Style"/>
                <w:lang w:val="id-ID"/>
              </w:rPr>
            </w:pPr>
            <w:r w:rsidRPr="00D901F4">
              <w:rPr>
                <w:rFonts w:ascii="Bookman Old Style" w:hAnsi="Bookman Old Style"/>
              </w:rPr>
              <w:t>TanggalTerbit</w:t>
            </w:r>
          </w:p>
          <w:p w:rsidR="000D3CDA" w:rsidRPr="00D901F4" w:rsidRDefault="000D3CDA" w:rsidP="00666E16">
            <w:pPr>
              <w:pStyle w:val="NoSpacing"/>
              <w:jc w:val="center"/>
              <w:rPr>
                <w:rFonts w:ascii="Bookman Old Style" w:hAnsi="Bookman Old Style"/>
                <w:lang w:val="id-ID"/>
              </w:rPr>
            </w:pPr>
          </w:p>
          <w:p w:rsidR="000D3CDA" w:rsidRPr="00D901F4" w:rsidRDefault="000D3CDA" w:rsidP="00666E16">
            <w:pPr>
              <w:pStyle w:val="NoSpacing"/>
              <w:spacing w:line="360" w:lineRule="auto"/>
              <w:jc w:val="center"/>
              <w:rPr>
                <w:rFonts w:ascii="Bookman Old Style" w:hAnsi="Bookman Old Style"/>
              </w:rPr>
            </w:pPr>
            <w:r w:rsidRPr="00D901F4">
              <w:rPr>
                <w:rFonts w:ascii="Bookman Old Style" w:hAnsi="Bookman Old Style"/>
                <w:lang w:val="id-ID"/>
              </w:rPr>
              <w:t>0</w:t>
            </w:r>
            <w:r>
              <w:rPr>
                <w:rFonts w:ascii="Bookman Old Style" w:hAnsi="Bookman Old Style"/>
              </w:rPr>
              <w:t>8</w:t>
            </w:r>
            <w:r w:rsidRPr="00D901F4">
              <w:rPr>
                <w:rFonts w:ascii="Bookman Old Style" w:hAnsi="Bookman Old Style"/>
                <w:lang w:val="id-ID"/>
              </w:rPr>
              <w:t xml:space="preserve"> Januari 2018</w:t>
            </w:r>
          </w:p>
        </w:tc>
        <w:tc>
          <w:tcPr>
            <w:tcW w:w="4321" w:type="dxa"/>
            <w:gridSpan w:val="4"/>
            <w:tcBorders>
              <w:left w:val="single" w:sz="4" w:space="0" w:color="auto"/>
            </w:tcBorders>
          </w:tcPr>
          <w:p w:rsidR="000D3CDA" w:rsidRPr="00D901F4" w:rsidRDefault="000D3CDA" w:rsidP="00666E16">
            <w:pPr>
              <w:pStyle w:val="NoSpacing"/>
              <w:jc w:val="center"/>
              <w:rPr>
                <w:rFonts w:ascii="Bookman Old Style" w:eastAsia="Lucida Sans Unicode" w:hAnsi="Bookman Old Style"/>
              </w:rPr>
            </w:pPr>
            <w:r w:rsidRPr="00D901F4">
              <w:rPr>
                <w:rFonts w:ascii="Bookman Old Style" w:eastAsia="Lucida Sans Unicode" w:hAnsi="Bookman Old Style"/>
              </w:rPr>
              <w:t>Ditetapkanoleh</w:t>
            </w:r>
          </w:p>
          <w:p w:rsidR="000D3CDA" w:rsidRPr="00D901F4" w:rsidRDefault="000D3CDA" w:rsidP="00666E16">
            <w:pPr>
              <w:pStyle w:val="NoSpacing"/>
              <w:jc w:val="center"/>
              <w:rPr>
                <w:rFonts w:ascii="Bookman Old Style" w:eastAsia="Lucida Sans Unicode" w:hAnsi="Bookman Old Style"/>
                <w:lang w:val="id-ID"/>
              </w:rPr>
            </w:pPr>
            <w:r w:rsidRPr="00D901F4">
              <w:rPr>
                <w:rFonts w:ascii="Bookman Old Style" w:eastAsia="Lucida Sans Unicode" w:hAnsi="Bookman Old Style"/>
              </w:rPr>
              <w:t>Direktur</w:t>
            </w:r>
          </w:p>
          <w:p w:rsidR="000D3CDA" w:rsidRPr="00D901F4" w:rsidRDefault="000D3CDA" w:rsidP="00666E16">
            <w:pPr>
              <w:spacing w:after="0" w:line="360" w:lineRule="auto"/>
              <w:rPr>
                <w:rFonts w:ascii="Bookman Old Style" w:hAnsi="Bookman Old Style" w:cs="Times New Roman"/>
                <w:bCs/>
                <w:lang w:val="id-ID"/>
              </w:rPr>
            </w:pPr>
          </w:p>
          <w:p w:rsidR="000D3CDA" w:rsidRPr="00D901F4" w:rsidRDefault="000D3CDA" w:rsidP="00666E16">
            <w:pPr>
              <w:spacing w:after="0" w:line="360" w:lineRule="auto"/>
              <w:rPr>
                <w:rFonts w:ascii="Bookman Old Style" w:hAnsi="Bookman Old Style" w:cs="Times New Roman"/>
                <w:bCs/>
                <w:lang w:val="id-ID"/>
              </w:rPr>
            </w:pPr>
          </w:p>
          <w:p w:rsidR="000D3CDA" w:rsidRPr="00D901F4" w:rsidRDefault="000D3CDA" w:rsidP="00666E16">
            <w:pPr>
              <w:spacing w:after="0"/>
              <w:jc w:val="center"/>
              <w:rPr>
                <w:rFonts w:ascii="Bookman Old Style" w:hAnsi="Bookman Old Style" w:cs="Times New Roman"/>
                <w:bCs/>
                <w:lang w:val="id-ID"/>
              </w:rPr>
            </w:pPr>
            <w:r>
              <w:rPr>
                <w:rFonts w:ascii="Bookman Old Style" w:hAnsi="Bookman Old Style" w:cs="Times New Roman"/>
                <w:bCs/>
              </w:rPr>
              <w:t>dr. Denny Muda P</w:t>
            </w:r>
            <w:r>
              <w:rPr>
                <w:rFonts w:ascii="Bookman Old Style" w:hAnsi="Bookman Old Style" w:cs="Times New Roman"/>
                <w:bCs/>
                <w:lang w:val="id-ID"/>
              </w:rPr>
              <w:t>er</w:t>
            </w:r>
            <w:r w:rsidRPr="00D901F4">
              <w:rPr>
                <w:rFonts w:ascii="Bookman Old Style" w:hAnsi="Bookman Old Style" w:cs="Times New Roman"/>
                <w:bCs/>
              </w:rPr>
              <w:t>dana, Sp Rad</w:t>
            </w:r>
          </w:p>
          <w:p w:rsidR="000D3CDA" w:rsidRPr="00D901F4" w:rsidRDefault="000D3CDA" w:rsidP="00666E16">
            <w:pPr>
              <w:spacing w:after="0"/>
              <w:jc w:val="center"/>
              <w:rPr>
                <w:rFonts w:ascii="Bookman Old Style" w:hAnsi="Bookman Old Style" w:cs="Times New Roman"/>
                <w:bCs/>
                <w:lang w:val="id-ID"/>
              </w:rPr>
            </w:pPr>
            <w:r w:rsidRPr="00D901F4">
              <w:rPr>
                <w:rFonts w:ascii="Bookman Old Style" w:hAnsi="Bookman Old Style" w:cs="Times New Roman"/>
                <w:bCs/>
                <w:lang w:val="id-ID"/>
              </w:rPr>
              <w:t>Pembina Utama Muda</w:t>
            </w:r>
          </w:p>
          <w:p w:rsidR="000D3CDA" w:rsidRPr="00D901F4" w:rsidRDefault="000D3CDA" w:rsidP="00666E16">
            <w:pPr>
              <w:spacing w:after="0" w:line="360" w:lineRule="auto"/>
              <w:jc w:val="center"/>
              <w:rPr>
                <w:rFonts w:ascii="Bookman Old Style" w:eastAsia="Lucida Sans Unicode" w:hAnsi="Bookman Old Style" w:cs="Times New Roman"/>
              </w:rPr>
            </w:pPr>
            <w:r w:rsidRPr="00D901F4">
              <w:rPr>
                <w:rFonts w:ascii="Bookman Old Style" w:hAnsi="Bookman Old Style" w:cs="Times New Roman"/>
                <w:bCs/>
              </w:rPr>
              <w:t>NIP.196211211996101001</w:t>
            </w:r>
          </w:p>
        </w:tc>
      </w:tr>
      <w:tr w:rsidR="000D3CDA" w:rsidRPr="00D901F4" w:rsidTr="00666E16">
        <w:trPr>
          <w:trHeight w:val="416"/>
        </w:trPr>
        <w:tc>
          <w:tcPr>
            <w:tcW w:w="2684" w:type="dxa"/>
          </w:tcPr>
          <w:p w:rsidR="000D3CDA" w:rsidRPr="00F644F9" w:rsidRDefault="000D3CDA" w:rsidP="00666E16">
            <w:pPr>
              <w:widowControl w:val="0"/>
              <w:autoSpaceDE w:val="0"/>
              <w:autoSpaceDN w:val="0"/>
              <w:adjustRightInd w:val="0"/>
              <w:spacing w:after="0" w:line="360" w:lineRule="auto"/>
              <w:rPr>
                <w:rFonts w:ascii="Bookman Old Style" w:hAnsi="Bookman Old Style" w:cs="Times New Roman"/>
                <w:lang w:val="id-ID"/>
              </w:rPr>
            </w:pPr>
          </w:p>
        </w:tc>
        <w:tc>
          <w:tcPr>
            <w:tcW w:w="7066" w:type="dxa"/>
            <w:gridSpan w:val="5"/>
          </w:tcPr>
          <w:p w:rsidR="000D3CDA" w:rsidRPr="00061A82" w:rsidRDefault="000D3CDA" w:rsidP="00666E16">
            <w:pPr>
              <w:pStyle w:val="ListParagraph"/>
              <w:widowControl w:val="0"/>
              <w:snapToGrid w:val="0"/>
              <w:spacing w:line="360" w:lineRule="auto"/>
              <w:jc w:val="both"/>
              <w:rPr>
                <w:rFonts w:ascii="Bookman Old Style" w:eastAsia="Lucida Sans Unicode" w:hAnsi="Bookman Old Style"/>
                <w:sz w:val="22"/>
                <w:szCs w:val="22"/>
                <w:lang w:val="fi-FI"/>
              </w:rPr>
            </w:pPr>
            <w:r w:rsidRPr="00D901F4">
              <w:rPr>
                <w:rFonts w:ascii="Bookman Old Style" w:eastAsia="Lucida Sans Unicode" w:hAnsi="Bookman Old Style"/>
                <w:sz w:val="22"/>
                <w:szCs w:val="22"/>
                <w:lang w:val="id-ID"/>
              </w:rPr>
              <w:t xml:space="preserve">secara alfabetis dengan memperhatikan </w:t>
            </w:r>
            <w:r>
              <w:rPr>
                <w:rFonts w:ascii="Bookman Old Style" w:eastAsia="Lucida Sans Unicode" w:hAnsi="Bookman Old Style"/>
                <w:sz w:val="22"/>
                <w:szCs w:val="22"/>
                <w:lang w:val="id-ID"/>
              </w:rPr>
              <w:t xml:space="preserve">FIFO ( First in First out ) dan </w:t>
            </w:r>
            <w:r w:rsidRPr="00D901F4">
              <w:rPr>
                <w:rFonts w:ascii="Bookman Old Style" w:eastAsia="Lucida Sans Unicode" w:hAnsi="Bookman Old Style"/>
                <w:sz w:val="22"/>
                <w:szCs w:val="22"/>
                <w:lang w:val="id-ID"/>
              </w:rPr>
              <w:t>FEFO ( First expired First out )</w:t>
            </w:r>
          </w:p>
          <w:p w:rsidR="000D3CDA" w:rsidRPr="00061A82" w:rsidRDefault="000D3CDA" w:rsidP="000D3CDA">
            <w:pPr>
              <w:pStyle w:val="ListParagraph"/>
              <w:widowControl w:val="0"/>
              <w:numPr>
                <w:ilvl w:val="0"/>
                <w:numId w:val="1"/>
              </w:numPr>
              <w:snapToGrid w:val="0"/>
              <w:spacing w:line="360" w:lineRule="auto"/>
              <w:jc w:val="both"/>
              <w:rPr>
                <w:rFonts w:ascii="Bookman Old Style" w:eastAsia="Lucida Sans Unicode" w:hAnsi="Bookman Old Style"/>
                <w:sz w:val="22"/>
                <w:szCs w:val="22"/>
                <w:lang w:val="fi-FI"/>
              </w:rPr>
            </w:pPr>
            <w:r>
              <w:rPr>
                <w:rFonts w:ascii="Bookman Old Style" w:eastAsia="Lucida Sans Unicode" w:hAnsi="Bookman Old Style"/>
                <w:sz w:val="22"/>
                <w:szCs w:val="22"/>
                <w:lang w:val="id-ID"/>
              </w:rPr>
              <w:t>Lengkapi setiap item barang yang disimpan dengan kartu stok barang</w:t>
            </w:r>
          </w:p>
          <w:p w:rsidR="000D3CDA" w:rsidRPr="00D901F4" w:rsidRDefault="000D3CDA" w:rsidP="000D3CDA">
            <w:pPr>
              <w:pStyle w:val="ListParagraph"/>
              <w:widowControl w:val="0"/>
              <w:numPr>
                <w:ilvl w:val="0"/>
                <w:numId w:val="1"/>
              </w:numPr>
              <w:snapToGrid w:val="0"/>
              <w:spacing w:line="360" w:lineRule="auto"/>
              <w:jc w:val="both"/>
              <w:rPr>
                <w:rFonts w:ascii="Bookman Old Style" w:eastAsia="Lucida Sans Unicode" w:hAnsi="Bookman Old Style"/>
                <w:sz w:val="22"/>
                <w:szCs w:val="22"/>
                <w:lang w:val="fi-FI"/>
              </w:rPr>
            </w:pPr>
            <w:r>
              <w:rPr>
                <w:rFonts w:ascii="Bookman Old Style" w:eastAsia="Lucida Sans Unicode" w:hAnsi="Bookman Old Style"/>
                <w:sz w:val="22"/>
                <w:szCs w:val="22"/>
                <w:lang w:val="id-ID"/>
              </w:rPr>
              <w:t>Catat setiap penambahan dan pengeluaran barang di kartu stok barang</w:t>
            </w:r>
          </w:p>
          <w:p w:rsidR="000D3CDA" w:rsidRPr="001866FA" w:rsidRDefault="000D3CDA" w:rsidP="000D3CDA">
            <w:pPr>
              <w:pStyle w:val="ListParagraph"/>
              <w:widowControl w:val="0"/>
              <w:numPr>
                <w:ilvl w:val="0"/>
                <w:numId w:val="1"/>
              </w:numPr>
              <w:snapToGrid w:val="0"/>
              <w:spacing w:line="360" w:lineRule="auto"/>
              <w:jc w:val="both"/>
              <w:rPr>
                <w:rFonts w:ascii="Bookman Old Style" w:eastAsia="Lucida Sans Unicode" w:hAnsi="Bookman Old Style"/>
                <w:sz w:val="22"/>
                <w:szCs w:val="22"/>
                <w:lang w:val="id-ID"/>
              </w:rPr>
            </w:pPr>
            <w:r w:rsidRPr="001866FA">
              <w:rPr>
                <w:rFonts w:ascii="Bookman Old Style" w:eastAsia="Lucida Sans Unicode" w:hAnsi="Bookman Old Style"/>
                <w:sz w:val="22"/>
                <w:szCs w:val="22"/>
                <w:lang w:val="id-ID"/>
              </w:rPr>
              <w:t>Lakukan stock opname minimal 6 ( enam ) bulan sekali</w:t>
            </w:r>
          </w:p>
        </w:tc>
      </w:tr>
      <w:tr w:rsidR="000D3CDA" w:rsidRPr="00D901F4" w:rsidTr="00666E16">
        <w:trPr>
          <w:trHeight w:val="422"/>
        </w:trPr>
        <w:tc>
          <w:tcPr>
            <w:tcW w:w="2684" w:type="dxa"/>
          </w:tcPr>
          <w:p w:rsidR="000D3CDA" w:rsidRPr="00D901F4" w:rsidRDefault="000D3CDA" w:rsidP="00666E16">
            <w:pPr>
              <w:widowControl w:val="0"/>
              <w:autoSpaceDE w:val="0"/>
              <w:autoSpaceDN w:val="0"/>
              <w:adjustRightInd w:val="0"/>
              <w:spacing w:after="0" w:line="360" w:lineRule="auto"/>
              <w:rPr>
                <w:rFonts w:ascii="Bookman Old Style" w:hAnsi="Bookman Old Style" w:cs="Times New Roman"/>
              </w:rPr>
            </w:pPr>
            <w:r w:rsidRPr="00D901F4">
              <w:rPr>
                <w:rFonts w:ascii="Bookman Old Style" w:hAnsi="Bookman Old Style" w:cs="Times New Roman"/>
              </w:rPr>
              <w:t>Unit terkait</w:t>
            </w:r>
          </w:p>
        </w:tc>
        <w:tc>
          <w:tcPr>
            <w:tcW w:w="7066" w:type="dxa"/>
            <w:gridSpan w:val="5"/>
          </w:tcPr>
          <w:p w:rsidR="000D3CDA" w:rsidRDefault="000D3CDA" w:rsidP="00666E16">
            <w:pPr>
              <w:pStyle w:val="NoSpacing"/>
              <w:spacing w:line="360" w:lineRule="auto"/>
              <w:jc w:val="both"/>
              <w:rPr>
                <w:rFonts w:ascii="Bookman Old Style" w:hAnsi="Bookman Old Style"/>
                <w:lang w:val="id-ID"/>
              </w:rPr>
            </w:pPr>
            <w:r>
              <w:rPr>
                <w:rFonts w:ascii="Bookman Old Style" w:hAnsi="Bookman Old Style"/>
                <w:lang w:val="id-ID"/>
              </w:rPr>
              <w:t xml:space="preserve"> Laboratorium</w:t>
            </w:r>
          </w:p>
          <w:p w:rsidR="000D3CDA" w:rsidRPr="0089326C" w:rsidRDefault="000D3CDA" w:rsidP="00666E16">
            <w:pPr>
              <w:pStyle w:val="NoSpacing"/>
              <w:spacing w:line="360" w:lineRule="auto"/>
              <w:jc w:val="both"/>
              <w:rPr>
                <w:rFonts w:ascii="Bookman Old Style" w:hAnsi="Bookman Old Style"/>
                <w:lang w:val="id-ID"/>
              </w:rPr>
            </w:pPr>
            <w:r>
              <w:rPr>
                <w:rFonts w:ascii="Bookman Old Style" w:hAnsi="Bookman Old Style"/>
                <w:lang w:val="id-ID"/>
              </w:rPr>
              <w:t xml:space="preserve"> Radiologi</w:t>
            </w:r>
          </w:p>
        </w:tc>
      </w:tr>
    </w:tbl>
    <w:p w:rsidR="000D3CDA" w:rsidRPr="00D901F4" w:rsidRDefault="000D3CDA" w:rsidP="000D3CDA">
      <w:pPr>
        <w:rPr>
          <w:rFonts w:ascii="Bookman Old Style" w:hAnsi="Bookman Old Style"/>
        </w:rPr>
      </w:pPr>
    </w:p>
    <w:p w:rsidR="00131998" w:rsidRDefault="00131998"/>
    <w:sectPr w:rsidR="00131998" w:rsidSect="00D901F4">
      <w:pgSz w:w="11935" w:h="18711" w:code="1000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02A14"/>
    <w:multiLevelType w:val="hybridMultilevel"/>
    <w:tmpl w:val="25D6E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DD40618"/>
    <w:multiLevelType w:val="hybridMultilevel"/>
    <w:tmpl w:val="8DC67A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F9227E1"/>
    <w:multiLevelType w:val="hybridMultilevel"/>
    <w:tmpl w:val="2F38EF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43"/>
    <w:rsid w:val="00092BE2"/>
    <w:rsid w:val="000D3CDA"/>
    <w:rsid w:val="00131998"/>
    <w:rsid w:val="009B04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FEA4-5C2C-4664-B656-54B3DDB7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CD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3CDA"/>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0D3CDA"/>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FARMASI</dc:creator>
  <cp:keywords/>
  <dc:description/>
  <cp:lastModifiedBy>FARMASI</cp:lastModifiedBy>
  <cp:revision>4</cp:revision>
  <dcterms:created xsi:type="dcterms:W3CDTF">2018-10-23T05:18:00Z</dcterms:created>
  <dcterms:modified xsi:type="dcterms:W3CDTF">2018-10-23T08:05:00Z</dcterms:modified>
</cp:coreProperties>
</file>