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8D7" w:rsidRPr="003210DA" w:rsidRDefault="001F78D7" w:rsidP="001F78D7">
      <w:pPr>
        <w:spacing w:line="360" w:lineRule="auto"/>
        <w:rPr>
          <w:rFonts w:ascii="Times New Roman" w:eastAsia="SimSu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128"/>
      </w:tblGrid>
      <w:tr w:rsidR="001F78D7" w:rsidRPr="003210DA" w:rsidTr="00EB57E9">
        <w:tc>
          <w:tcPr>
            <w:tcW w:w="1728" w:type="dxa"/>
          </w:tcPr>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noProof/>
                <w:sz w:val="24"/>
                <w:szCs w:val="24"/>
              </w:rPr>
              <w:drawing>
                <wp:inline distT="0" distB="0" distL="0" distR="0">
                  <wp:extent cx="733425" cy="1021811"/>
                  <wp:effectExtent l="19050" t="0" r="9525" b="0"/>
                  <wp:docPr id="1" name="Picture 1" descr="F:\LOGO BRSU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 BRSUD_1.png"/>
                          <pic:cNvPicPr>
                            <a:picLocks noChangeAspect="1" noChangeArrowheads="1"/>
                          </pic:cNvPicPr>
                        </pic:nvPicPr>
                        <pic:blipFill>
                          <a:blip r:embed="rId6" cstate="print"/>
                          <a:srcRect/>
                          <a:stretch>
                            <a:fillRect/>
                          </a:stretch>
                        </pic:blipFill>
                        <pic:spPr bwMode="auto">
                          <a:xfrm>
                            <a:off x="0" y="0"/>
                            <a:ext cx="733425" cy="1021811"/>
                          </a:xfrm>
                          <a:prstGeom prst="rect">
                            <a:avLst/>
                          </a:prstGeom>
                          <a:noFill/>
                          <a:ln w="9525">
                            <a:noFill/>
                            <a:miter lim="800000"/>
                            <a:headEnd/>
                            <a:tailEnd/>
                          </a:ln>
                        </pic:spPr>
                      </pic:pic>
                    </a:graphicData>
                  </a:graphic>
                </wp:inline>
              </w:drawing>
            </w:r>
          </w:p>
        </w:tc>
        <w:tc>
          <w:tcPr>
            <w:tcW w:w="7128" w:type="dxa"/>
          </w:tcPr>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sz w:val="24"/>
                <w:szCs w:val="24"/>
              </w:rPr>
              <w:t>PEMERINTAH KABUPATEN KOTAWARINGIN TIMUR</w:t>
            </w:r>
          </w:p>
          <w:p w:rsidR="001F78D7" w:rsidRPr="003210DA" w:rsidRDefault="001F78D7" w:rsidP="00EB57E9">
            <w:pPr>
              <w:spacing w:line="360" w:lineRule="auto"/>
              <w:jc w:val="center"/>
              <w:rPr>
                <w:rFonts w:ascii="Times New Roman" w:eastAsia="SimSun" w:hAnsi="Times New Roman" w:cs="Times New Roman"/>
                <w:b/>
                <w:sz w:val="24"/>
                <w:szCs w:val="24"/>
              </w:rPr>
            </w:pPr>
            <w:r w:rsidRPr="003210DA">
              <w:rPr>
                <w:rFonts w:ascii="Times New Roman" w:eastAsia="SimSun" w:hAnsi="Times New Roman" w:cs="Times New Roman"/>
                <w:b/>
                <w:sz w:val="24"/>
                <w:szCs w:val="24"/>
              </w:rPr>
              <w:t>RSUD Dr. MURJANI SAMPIT</w:t>
            </w:r>
          </w:p>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sz w:val="24"/>
                <w:szCs w:val="24"/>
              </w:rPr>
              <w:t>JL. HM.Arsyad no.065 Telp.(0531) 21010. 25237, 21782</w:t>
            </w:r>
          </w:p>
        </w:tc>
      </w:tr>
    </w:tbl>
    <w:p w:rsidR="001F78D7" w:rsidRPr="003210DA" w:rsidRDefault="006C72F6" w:rsidP="001F78D7">
      <w:pPr>
        <w:pStyle w:val="NormalWeb"/>
        <w:spacing w:after="240" w:afterAutospacing="0" w:line="360" w:lineRule="auto"/>
        <w:rPr>
          <w:rFonts w:eastAsia="SimSun"/>
        </w:rPr>
      </w:pPr>
      <w:r>
        <w:rPr>
          <w:rFonts w:eastAsia="SimSun"/>
          <w:noProof/>
          <w:lang w:val="en-US" w:eastAsia="en-US"/>
        </w:rPr>
        <w:pict>
          <v:shapetype id="_x0000_t32" coordsize="21600,21600" o:spt="32" o:oned="t" path="m,l21600,21600e" filled="f">
            <v:path arrowok="t" fillok="f" o:connecttype="none"/>
            <o:lock v:ext="edit" shapetype="t"/>
          </v:shapetype>
          <v:shape id="_x0000_s1026" type="#_x0000_t32" style="position:absolute;margin-left:2.4pt;margin-top:20.4pt;width:552pt;height:2.25pt;z-index:251660288;mso-position-horizontal-relative:text;mso-position-vertical-relative:text" o:connectortype="straight" strokeweight="3pt"/>
        </w:pict>
      </w:r>
    </w:p>
    <w:p w:rsidR="001F78D7" w:rsidRPr="003210DA" w:rsidRDefault="001F78D7" w:rsidP="001F78D7">
      <w:pPr>
        <w:pStyle w:val="NormalWeb"/>
        <w:spacing w:after="240" w:afterAutospacing="0" w:line="360" w:lineRule="auto"/>
        <w:jc w:val="center"/>
        <w:rPr>
          <w:rFonts w:eastAsia="SimSun"/>
        </w:rPr>
      </w:pPr>
      <w:proofErr w:type="gramStart"/>
      <w:r w:rsidRPr="003210DA">
        <w:rPr>
          <w:rFonts w:eastAsia="SimSun"/>
          <w:lang w:val="en-US"/>
        </w:rPr>
        <w:t xml:space="preserve">KEPUTUSAN </w:t>
      </w:r>
      <w:r w:rsidRPr="003210DA">
        <w:rPr>
          <w:rFonts w:eastAsia="SimSun"/>
        </w:rPr>
        <w:t xml:space="preserve"> DIREKTUR</w:t>
      </w:r>
      <w:proofErr w:type="gramEnd"/>
      <w:r w:rsidRPr="003210DA">
        <w:rPr>
          <w:rFonts w:eastAsia="SimSun"/>
        </w:rPr>
        <w:t xml:space="preserve"> RUMAH SAKIT </w:t>
      </w:r>
      <w:r w:rsidRPr="003210DA">
        <w:rPr>
          <w:rFonts w:eastAsia="SimSun"/>
          <w:lang w:val="en-US"/>
        </w:rPr>
        <w:t>UMUM DAERAH Dr. MURJANI SAMPIT</w:t>
      </w:r>
      <w:r w:rsidRPr="003210DA">
        <w:rPr>
          <w:rFonts w:eastAsia="SimSun"/>
        </w:rPr>
        <w:br/>
        <w:t>NOMOR :        /       /  TU-2/011/DM/20</w:t>
      </w:r>
      <w:r w:rsidRPr="003210DA">
        <w:rPr>
          <w:rFonts w:eastAsia="SimSun"/>
          <w:lang w:val="en-US"/>
        </w:rPr>
        <w:t>1</w:t>
      </w:r>
      <w:r w:rsidRPr="003210DA">
        <w:rPr>
          <w:rFonts w:eastAsia="SimSun"/>
        </w:rPr>
        <w:t xml:space="preserve">6  </w:t>
      </w:r>
    </w:p>
    <w:p w:rsidR="001F78D7" w:rsidRPr="003210DA" w:rsidRDefault="001F78D7" w:rsidP="001F78D7">
      <w:pPr>
        <w:pStyle w:val="NormalWeb"/>
        <w:spacing w:after="240" w:afterAutospacing="0" w:line="360" w:lineRule="auto"/>
        <w:jc w:val="center"/>
        <w:rPr>
          <w:rFonts w:eastAsia="SimSun"/>
          <w:lang w:val="en-US"/>
        </w:rPr>
      </w:pPr>
      <w:r w:rsidRPr="003210DA">
        <w:rPr>
          <w:rFonts w:eastAsia="SimSun"/>
        </w:rPr>
        <w:br/>
        <w:t xml:space="preserve">TENTANG </w:t>
      </w:r>
      <w:r w:rsidRPr="003210DA">
        <w:rPr>
          <w:rFonts w:eastAsia="SimSun"/>
        </w:rPr>
        <w:br/>
      </w:r>
      <w:r w:rsidR="008A3EA1" w:rsidRPr="003210DA">
        <w:rPr>
          <w:rFonts w:eastAsia="SimSun"/>
          <w:lang w:val="en-US"/>
        </w:rPr>
        <w:t>PANDUAN</w:t>
      </w:r>
      <w:r w:rsidRPr="003210DA">
        <w:rPr>
          <w:rFonts w:eastAsia="SimSun"/>
          <w:lang w:val="en-US"/>
        </w:rPr>
        <w:t xml:space="preserve"> </w:t>
      </w:r>
      <w:r w:rsidR="006402DA">
        <w:rPr>
          <w:rFonts w:eastAsia="SimSun"/>
        </w:rPr>
        <w:t xml:space="preserve"> PENYELENGGARAAN TUBERK</w:t>
      </w:r>
      <w:r w:rsidRPr="003210DA">
        <w:rPr>
          <w:rFonts w:eastAsia="SimSun"/>
        </w:rPr>
        <w:t xml:space="preserve">ULOSIS </w:t>
      </w:r>
      <w:r w:rsidRPr="003210DA">
        <w:rPr>
          <w:rFonts w:eastAsia="SimSun"/>
          <w:lang w:val="en-US"/>
        </w:rPr>
        <w:t xml:space="preserve"> </w:t>
      </w:r>
      <w:r w:rsidRPr="003210DA">
        <w:rPr>
          <w:rFonts w:eastAsia="SimSun"/>
        </w:rPr>
        <w:t xml:space="preserve">DENGAN STRATEGI </w:t>
      </w:r>
      <w:r w:rsidRPr="003210DA">
        <w:rPr>
          <w:rFonts w:eastAsia="SimSun"/>
          <w:lang w:val="en-US"/>
        </w:rPr>
        <w:t xml:space="preserve"> </w:t>
      </w:r>
      <w:r w:rsidRPr="003210DA">
        <w:rPr>
          <w:rFonts w:eastAsia="SimSun"/>
        </w:rPr>
        <w:t xml:space="preserve">DOTS </w:t>
      </w:r>
      <w:r w:rsidRPr="003210DA">
        <w:rPr>
          <w:rFonts w:eastAsia="SimSun"/>
        </w:rPr>
        <w:br/>
        <w:t>DI RUMAH SAKIT  UMUM Dr MURJANI SAMPIT</w:t>
      </w:r>
    </w:p>
    <w:p w:rsidR="001F78D7" w:rsidRPr="003210DA" w:rsidRDefault="001F78D7" w:rsidP="001F78D7">
      <w:pPr>
        <w:pStyle w:val="NormalWeb"/>
        <w:spacing w:after="240" w:afterAutospacing="0" w:line="360" w:lineRule="auto"/>
        <w:jc w:val="center"/>
        <w:rPr>
          <w:rFonts w:eastAsia="SimSun"/>
          <w:lang w:val="en-US"/>
        </w:rPr>
      </w:pPr>
      <w:r w:rsidRPr="003210DA">
        <w:rPr>
          <w:rFonts w:eastAsia="SimSun"/>
        </w:rPr>
        <w:br/>
        <w:t xml:space="preserve">DIREKTUR RUMAH  UMUM  </w:t>
      </w:r>
      <w:r w:rsidRPr="003210DA">
        <w:rPr>
          <w:rFonts w:eastAsia="SimSun"/>
          <w:lang w:val="en-US"/>
        </w:rPr>
        <w:t xml:space="preserve">DAERAH </w:t>
      </w:r>
      <w:r w:rsidRPr="003210DA">
        <w:rPr>
          <w:rFonts w:eastAsia="SimSun"/>
        </w:rPr>
        <w:t>Dr</w:t>
      </w:r>
      <w:r w:rsidRPr="003210DA">
        <w:rPr>
          <w:rFonts w:eastAsia="SimSun"/>
          <w:lang w:val="en-US"/>
        </w:rPr>
        <w:t>.</w:t>
      </w:r>
      <w:r w:rsidRPr="003210DA">
        <w:rPr>
          <w:rFonts w:eastAsia="SimSun"/>
        </w:rPr>
        <w:t xml:space="preserve"> MURJANI</w:t>
      </w:r>
      <w:r w:rsidRPr="003210DA">
        <w:rPr>
          <w:rFonts w:eastAsia="SimSun"/>
          <w:lang w:val="en-US"/>
        </w:rPr>
        <w:t xml:space="preserve">  SAMPIT</w:t>
      </w:r>
    </w:p>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96"/>
        <w:gridCol w:w="8022"/>
      </w:tblGrid>
      <w:tr w:rsidR="001F78D7" w:rsidRPr="003210DA" w:rsidTr="00EB57E9">
        <w:tc>
          <w:tcPr>
            <w:tcW w:w="1609" w:type="dxa"/>
          </w:tcPr>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rPr>
              <w:t>Menimbang</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rPr>
            </w:pPr>
            <w:r w:rsidRPr="003210DA">
              <w:rPr>
                <w:rFonts w:eastAsia="SimSun"/>
                <w:lang w:val="en-US"/>
              </w:rPr>
              <w:t>Mengingat</w:t>
            </w:r>
          </w:p>
          <w:p w:rsidR="001F78D7" w:rsidRPr="003210DA" w:rsidRDefault="001F78D7" w:rsidP="00EB57E9">
            <w:pPr>
              <w:pStyle w:val="NormalWeb"/>
              <w:spacing w:before="0" w:beforeAutospacing="0" w:after="24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lang w:val="en-US"/>
              </w:rPr>
              <w:t>MENETAPKAN</w:t>
            </w: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lang w:val="en-US"/>
              </w:rPr>
              <w:t>PERTAMA</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rPr>
              <w:t xml:space="preserve"> KEDUA</w:t>
            </w: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tc>
        <w:tc>
          <w:tcPr>
            <w:tcW w:w="283" w:type="dxa"/>
          </w:tcPr>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lang w:val="en-US"/>
              </w:rPr>
              <w:lastRenderedPageBreak/>
              <w:t>:</w:t>
            </w:r>
          </w:p>
          <w:p w:rsidR="001F78D7" w:rsidRPr="003210DA" w:rsidRDefault="001F78D7" w:rsidP="00EB57E9">
            <w:pPr>
              <w:pStyle w:val="NormalWeb"/>
              <w:spacing w:before="0" w:beforeAutospacing="0" w:after="0" w:afterAutospacing="0" w:line="360" w:lineRule="auto"/>
              <w:rPr>
                <w:rFonts w:eastAsia="SimSun"/>
                <w:i/>
              </w:rPr>
            </w:pPr>
          </w:p>
          <w:p w:rsidR="001F78D7" w:rsidRPr="003210DA" w:rsidRDefault="001F78D7" w:rsidP="00EB57E9">
            <w:pPr>
              <w:pStyle w:val="NormalWeb"/>
              <w:spacing w:before="0" w:beforeAutospacing="0" w:after="0" w:afterAutospacing="0" w:line="360" w:lineRule="auto"/>
              <w:rPr>
                <w:rFonts w:eastAsia="SimSun"/>
                <w:i/>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rPr>
              <w:t>:</w:t>
            </w: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lang w:val="en-US"/>
              </w:rPr>
              <w:t>:</w:t>
            </w:r>
          </w:p>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lang w:val="en-US"/>
              </w:rPr>
              <w:t>:</w:t>
            </w: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lang w:val="en-US"/>
              </w:rPr>
              <w:t>:</w:t>
            </w: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tc>
        <w:tc>
          <w:tcPr>
            <w:tcW w:w="8296" w:type="dxa"/>
          </w:tcPr>
          <w:p w:rsidR="001F78D7" w:rsidRPr="003210DA" w:rsidRDefault="001F78D7" w:rsidP="001F78D7">
            <w:pPr>
              <w:pStyle w:val="NormalWeb"/>
              <w:numPr>
                <w:ilvl w:val="0"/>
                <w:numId w:val="2"/>
              </w:numPr>
              <w:spacing w:before="0" w:beforeAutospacing="0" w:after="0" w:afterAutospacing="0" w:line="360" w:lineRule="auto"/>
              <w:ind w:left="317" w:hanging="272"/>
              <w:rPr>
                <w:rFonts w:eastAsia="SimSun"/>
              </w:rPr>
            </w:pPr>
            <w:r w:rsidRPr="003210DA">
              <w:rPr>
                <w:rFonts w:eastAsia="SimSun"/>
                <w:lang w:val="en-US"/>
              </w:rPr>
              <w:lastRenderedPageBreak/>
              <w:t>Bahwa sebagian salah satu upaya dalam bentuk pelayanan prima yang efisien dan efektif adalah memberikan pelayanan sesuai standar pelayanan medis.</w:t>
            </w:r>
          </w:p>
          <w:p w:rsidR="001F78D7" w:rsidRPr="003210DA" w:rsidRDefault="001F78D7" w:rsidP="001F78D7">
            <w:pPr>
              <w:pStyle w:val="NormalWeb"/>
              <w:numPr>
                <w:ilvl w:val="0"/>
                <w:numId w:val="2"/>
              </w:numPr>
              <w:spacing w:before="0" w:beforeAutospacing="0" w:after="0" w:afterAutospacing="0" w:line="360" w:lineRule="auto"/>
              <w:ind w:left="317" w:hanging="272"/>
              <w:rPr>
                <w:rFonts w:eastAsia="SimSun"/>
              </w:rPr>
            </w:pPr>
            <w:r w:rsidRPr="003210DA">
              <w:rPr>
                <w:rFonts w:eastAsia="SimSun"/>
                <w:lang w:val="en-US"/>
              </w:rPr>
              <w:t>Bahwa untuk meningkatkan mutu pelayanan yang efesien dan efektif bagi pasien maka perlu penyelenggaraan pelayanan Tuberculusis dengan Strategi DOTS di Rumah Sakit Umum Daerah Dr. Murjani.</w:t>
            </w:r>
          </w:p>
          <w:p w:rsidR="001F78D7" w:rsidRPr="003210DA" w:rsidRDefault="001F78D7" w:rsidP="001F78D7">
            <w:pPr>
              <w:pStyle w:val="NormalWeb"/>
              <w:numPr>
                <w:ilvl w:val="0"/>
                <w:numId w:val="2"/>
              </w:numPr>
              <w:spacing w:before="0" w:beforeAutospacing="0" w:after="0" w:afterAutospacing="0" w:line="360" w:lineRule="auto"/>
              <w:ind w:left="303" w:hanging="258"/>
              <w:rPr>
                <w:rFonts w:eastAsia="SimSun"/>
              </w:rPr>
            </w:pPr>
            <w:r w:rsidRPr="003210DA">
              <w:rPr>
                <w:rFonts w:eastAsia="SimSun"/>
                <w:lang w:val="en-US"/>
              </w:rPr>
              <w:t>b</w:t>
            </w:r>
            <w:r w:rsidRPr="003210DA">
              <w:rPr>
                <w:rFonts w:eastAsia="SimSun"/>
              </w:rPr>
              <w:t>ahwa untuk maksud di atas perlu ditetapkan dalam Keputusan Direktur Rumah</w:t>
            </w:r>
            <w:r w:rsidRPr="003210DA">
              <w:rPr>
                <w:rFonts w:eastAsia="SimSun"/>
                <w:lang w:val="en-US"/>
              </w:rPr>
              <w:t xml:space="preserve"> </w:t>
            </w:r>
            <w:r w:rsidRPr="003210DA">
              <w:rPr>
                <w:rFonts w:eastAsia="SimSun"/>
              </w:rPr>
              <w:t xml:space="preserve">Sakit Umum </w:t>
            </w:r>
            <w:r w:rsidRPr="003210DA">
              <w:rPr>
                <w:rFonts w:eastAsia="SimSun"/>
                <w:lang w:val="en-US"/>
              </w:rPr>
              <w:t xml:space="preserve">      </w:t>
            </w:r>
            <w:r w:rsidRPr="003210DA">
              <w:rPr>
                <w:rFonts w:eastAsia="SimSun"/>
              </w:rPr>
              <w:t>Dr</w:t>
            </w:r>
            <w:r w:rsidRPr="003210DA">
              <w:rPr>
                <w:rFonts w:eastAsia="SimSun"/>
                <w:lang w:val="en-US"/>
              </w:rPr>
              <w:t xml:space="preserve"> </w:t>
            </w:r>
            <w:r w:rsidRPr="003210DA">
              <w:rPr>
                <w:rFonts w:eastAsia="SimSun"/>
              </w:rPr>
              <w:t>Murjani Sampit</w:t>
            </w:r>
          </w:p>
          <w:p w:rsidR="001F78D7" w:rsidRPr="003210DA" w:rsidRDefault="001F78D7" w:rsidP="00EB57E9">
            <w:pPr>
              <w:pStyle w:val="NormalWeb"/>
              <w:spacing w:before="0" w:beforeAutospacing="0" w:after="0" w:afterAutospacing="0" w:line="360" w:lineRule="auto"/>
              <w:ind w:left="303"/>
              <w:rPr>
                <w:rFonts w:eastAsia="SimSun"/>
              </w:rPr>
            </w:pPr>
          </w:p>
          <w:p w:rsidR="001F78D7" w:rsidRPr="003210DA" w:rsidRDefault="001F78D7" w:rsidP="001F78D7">
            <w:pPr>
              <w:pStyle w:val="NormalWeb"/>
              <w:numPr>
                <w:ilvl w:val="0"/>
                <w:numId w:val="3"/>
              </w:numPr>
              <w:spacing w:before="0" w:beforeAutospacing="0" w:after="0" w:afterAutospacing="0" w:line="360" w:lineRule="auto"/>
              <w:rPr>
                <w:rFonts w:eastAsia="SimSun"/>
                <w:lang w:val="en-US"/>
              </w:rPr>
            </w:pPr>
            <w:r w:rsidRPr="003210DA">
              <w:rPr>
                <w:rFonts w:eastAsia="SimSun"/>
              </w:rPr>
              <w:t xml:space="preserve">Undang-Undang Republik Indonesia Nomor : 23 tahun 1992 Tentang Kesehatan. </w:t>
            </w:r>
          </w:p>
          <w:p w:rsidR="001F78D7" w:rsidRPr="003210DA" w:rsidRDefault="001F78D7" w:rsidP="001F78D7">
            <w:pPr>
              <w:pStyle w:val="NormalWeb"/>
              <w:numPr>
                <w:ilvl w:val="0"/>
                <w:numId w:val="3"/>
              </w:numPr>
              <w:spacing w:before="0" w:beforeAutospacing="0" w:after="0" w:afterAutospacing="0" w:line="360" w:lineRule="auto"/>
              <w:rPr>
                <w:rFonts w:eastAsia="SimSun"/>
                <w:lang w:val="en-US"/>
              </w:rPr>
            </w:pPr>
            <w:r w:rsidRPr="003210DA">
              <w:rPr>
                <w:rFonts w:eastAsia="SimSun"/>
                <w:lang w:val="en-US"/>
              </w:rPr>
              <w:t>Undang-Undang Republik Indonesia Nomor : 44 tahun 2009 Tentang Rumah Sakit</w:t>
            </w:r>
          </w:p>
          <w:p w:rsidR="001F78D7" w:rsidRPr="003210DA" w:rsidRDefault="001F78D7" w:rsidP="001F78D7">
            <w:pPr>
              <w:pStyle w:val="NormalWeb"/>
              <w:numPr>
                <w:ilvl w:val="0"/>
                <w:numId w:val="3"/>
              </w:numPr>
              <w:spacing w:before="0" w:beforeAutospacing="0" w:after="0" w:afterAutospacing="0" w:line="360" w:lineRule="auto"/>
              <w:rPr>
                <w:rFonts w:eastAsia="SimSun"/>
                <w:lang w:val="en-US"/>
              </w:rPr>
            </w:pPr>
            <w:r w:rsidRPr="003210DA">
              <w:rPr>
                <w:rFonts w:eastAsia="SimSun"/>
                <w:lang w:val="en-US"/>
              </w:rPr>
              <w:t xml:space="preserve">Peraturan pemerintah </w:t>
            </w:r>
            <w:proofErr w:type="gramStart"/>
            <w:r w:rsidRPr="003210DA">
              <w:rPr>
                <w:rFonts w:eastAsia="SimSun"/>
                <w:lang w:val="en-US"/>
              </w:rPr>
              <w:t>Nomor :</w:t>
            </w:r>
            <w:proofErr w:type="gramEnd"/>
            <w:r w:rsidRPr="003210DA">
              <w:rPr>
                <w:rFonts w:eastAsia="SimSun"/>
                <w:lang w:val="en-US"/>
              </w:rPr>
              <w:t xml:space="preserve"> 7 Tahun 1987 </w:t>
            </w:r>
            <w:r w:rsidRPr="003210DA">
              <w:rPr>
                <w:rFonts w:eastAsia="SimSun"/>
              </w:rPr>
              <w:t>T</w:t>
            </w:r>
            <w:r w:rsidRPr="003210DA">
              <w:rPr>
                <w:rFonts w:eastAsia="SimSun"/>
                <w:lang w:val="en-US"/>
              </w:rPr>
              <w:t xml:space="preserve">entang Penyerahan </w:t>
            </w:r>
            <w:r w:rsidRPr="003210DA">
              <w:rPr>
                <w:rFonts w:eastAsia="SimSun"/>
                <w:lang w:val="en-US"/>
              </w:rPr>
              <w:lastRenderedPageBreak/>
              <w:t>Sebagian Urusan Pemerintah Dalam Bidang Kesehatan Kepada Daerah.</w:t>
            </w:r>
          </w:p>
          <w:p w:rsidR="001F78D7" w:rsidRPr="003210DA" w:rsidRDefault="001F78D7" w:rsidP="001F78D7">
            <w:pPr>
              <w:pStyle w:val="NormalWeb"/>
              <w:numPr>
                <w:ilvl w:val="0"/>
                <w:numId w:val="3"/>
              </w:numPr>
              <w:spacing w:before="0" w:beforeAutospacing="0" w:after="0" w:afterAutospacing="0" w:line="360" w:lineRule="auto"/>
              <w:rPr>
                <w:rFonts w:eastAsia="SimSun"/>
                <w:lang w:val="en-US"/>
              </w:rPr>
            </w:pPr>
            <w:r w:rsidRPr="003210DA">
              <w:rPr>
                <w:rFonts w:eastAsia="SimSun"/>
                <w:lang w:val="en-US"/>
              </w:rPr>
              <w:t xml:space="preserve">Keputusan </w:t>
            </w:r>
            <w:proofErr w:type="gramStart"/>
            <w:r w:rsidRPr="003210DA">
              <w:rPr>
                <w:rFonts w:eastAsia="SimSun"/>
                <w:lang w:val="en-US"/>
              </w:rPr>
              <w:t>Mentri  Kesehatan</w:t>
            </w:r>
            <w:proofErr w:type="gramEnd"/>
            <w:r w:rsidRPr="003210DA">
              <w:rPr>
                <w:rFonts w:eastAsia="SimSun"/>
                <w:lang w:val="en-US"/>
              </w:rPr>
              <w:t xml:space="preserve"> No: 031/</w:t>
            </w:r>
            <w:r w:rsidRPr="003210DA">
              <w:rPr>
                <w:rFonts w:eastAsia="SimSun"/>
              </w:rPr>
              <w:t>Menkes</w:t>
            </w:r>
            <w:r w:rsidRPr="003210DA">
              <w:rPr>
                <w:rFonts w:eastAsia="SimSun"/>
                <w:lang w:val="en-US"/>
              </w:rPr>
              <w:t xml:space="preserve">/1972 </w:t>
            </w:r>
            <w:r w:rsidRPr="003210DA">
              <w:rPr>
                <w:rFonts w:eastAsia="SimSun"/>
              </w:rPr>
              <w:t>T</w:t>
            </w:r>
            <w:r w:rsidRPr="003210DA">
              <w:rPr>
                <w:rFonts w:eastAsia="SimSun"/>
                <w:lang w:val="en-US"/>
              </w:rPr>
              <w:t>entang Rumah Sakit Pemerintah.</w:t>
            </w:r>
          </w:p>
          <w:p w:rsidR="001F78D7" w:rsidRPr="003210DA" w:rsidRDefault="001F78D7" w:rsidP="001F78D7">
            <w:pPr>
              <w:pStyle w:val="NormalWeb"/>
              <w:numPr>
                <w:ilvl w:val="0"/>
                <w:numId w:val="3"/>
              </w:numPr>
              <w:spacing w:before="0" w:beforeAutospacing="0" w:after="0" w:afterAutospacing="0" w:line="360" w:lineRule="auto"/>
              <w:rPr>
                <w:rFonts w:eastAsia="SimSun"/>
                <w:lang w:val="en-US"/>
              </w:rPr>
            </w:pPr>
            <w:r w:rsidRPr="003210DA">
              <w:rPr>
                <w:rFonts w:eastAsia="SimSun"/>
                <w:lang w:val="en-US"/>
              </w:rPr>
              <w:t xml:space="preserve">Keputusan </w:t>
            </w:r>
            <w:proofErr w:type="gramStart"/>
            <w:r w:rsidRPr="003210DA">
              <w:rPr>
                <w:rFonts w:eastAsia="SimSun"/>
                <w:lang w:val="en-US"/>
              </w:rPr>
              <w:t>Mentri  Kesehatan</w:t>
            </w:r>
            <w:proofErr w:type="gramEnd"/>
            <w:r w:rsidRPr="003210DA">
              <w:rPr>
                <w:rFonts w:eastAsia="SimSun"/>
                <w:lang w:val="en-US"/>
              </w:rPr>
              <w:t xml:space="preserve"> No: 983/Menkes/SK/XI/1992. Tentang Pedoman Organisasi Rumah Sakit Umum.</w:t>
            </w:r>
          </w:p>
          <w:p w:rsidR="001F78D7" w:rsidRPr="003210DA" w:rsidRDefault="001F78D7" w:rsidP="001F78D7">
            <w:pPr>
              <w:pStyle w:val="NormalWeb"/>
              <w:numPr>
                <w:ilvl w:val="0"/>
                <w:numId w:val="3"/>
              </w:numPr>
              <w:spacing w:before="0" w:beforeAutospacing="0" w:after="0" w:afterAutospacing="0" w:line="360" w:lineRule="auto"/>
              <w:rPr>
                <w:rFonts w:eastAsia="SimSun"/>
                <w:lang w:val="en-US"/>
              </w:rPr>
            </w:pPr>
            <w:r w:rsidRPr="003210DA">
              <w:rPr>
                <w:rFonts w:eastAsia="SimSun"/>
                <w:lang w:val="en-US"/>
              </w:rPr>
              <w:t xml:space="preserve">Keputusan </w:t>
            </w:r>
            <w:proofErr w:type="gramStart"/>
            <w:r w:rsidRPr="003210DA">
              <w:rPr>
                <w:rFonts w:eastAsia="SimSun"/>
                <w:lang w:val="en-US"/>
              </w:rPr>
              <w:t>Mentri  Kesehatan</w:t>
            </w:r>
            <w:proofErr w:type="gramEnd"/>
            <w:r w:rsidRPr="003210DA">
              <w:rPr>
                <w:rFonts w:eastAsia="SimSun"/>
                <w:lang w:val="en-US"/>
              </w:rPr>
              <w:t xml:space="preserve"> No: 364/Menkes/SK/V/2009 </w:t>
            </w:r>
            <w:r w:rsidRPr="003210DA">
              <w:rPr>
                <w:rFonts w:eastAsia="SimSun"/>
              </w:rPr>
              <w:t>T</w:t>
            </w:r>
            <w:r w:rsidRPr="003210DA">
              <w:rPr>
                <w:rFonts w:eastAsia="SimSun"/>
                <w:lang w:val="en-US"/>
              </w:rPr>
              <w:t>entang Pedoman Nasional Penanggulangan Tuberkulosis.</w:t>
            </w:r>
          </w:p>
          <w:p w:rsidR="001F78D7" w:rsidRPr="003210DA" w:rsidRDefault="001F78D7" w:rsidP="001F78D7">
            <w:pPr>
              <w:pStyle w:val="NormalWeb"/>
              <w:numPr>
                <w:ilvl w:val="0"/>
                <w:numId w:val="3"/>
              </w:numPr>
              <w:spacing w:before="0" w:beforeAutospacing="0" w:after="0" w:afterAutospacing="0" w:line="360" w:lineRule="auto"/>
              <w:rPr>
                <w:rFonts w:eastAsia="SimSun"/>
                <w:lang w:val="en-US"/>
              </w:rPr>
            </w:pPr>
            <w:r w:rsidRPr="003210DA">
              <w:rPr>
                <w:rFonts w:eastAsia="SimSun"/>
                <w:lang w:val="en-US"/>
              </w:rPr>
              <w:t xml:space="preserve">Keputusan </w:t>
            </w:r>
            <w:proofErr w:type="gramStart"/>
            <w:r w:rsidRPr="003210DA">
              <w:rPr>
                <w:rFonts w:eastAsia="SimSun"/>
                <w:lang w:val="en-US"/>
              </w:rPr>
              <w:t>Mentri  Kesehatan</w:t>
            </w:r>
            <w:proofErr w:type="gramEnd"/>
            <w:r w:rsidRPr="003210DA">
              <w:rPr>
                <w:rFonts w:eastAsia="SimSun"/>
                <w:lang w:val="en-US"/>
              </w:rPr>
              <w:t xml:space="preserve"> No: 1278/Menkes/XII/2009. Tentang Pedoman pelaksanaan koloborasi pengendalian TB dan HIV.</w:t>
            </w:r>
          </w:p>
          <w:p w:rsidR="001F78D7" w:rsidRPr="003210DA" w:rsidRDefault="001F78D7" w:rsidP="001F78D7">
            <w:pPr>
              <w:pStyle w:val="NormalWeb"/>
              <w:numPr>
                <w:ilvl w:val="0"/>
                <w:numId w:val="3"/>
              </w:numPr>
              <w:spacing w:before="0" w:beforeAutospacing="0" w:after="0" w:afterAutospacing="0" w:line="360" w:lineRule="auto"/>
              <w:rPr>
                <w:rFonts w:eastAsia="SimSun"/>
                <w:lang w:val="en-US"/>
              </w:rPr>
            </w:pPr>
            <w:r w:rsidRPr="003210DA">
              <w:rPr>
                <w:rFonts w:eastAsia="SimSun"/>
                <w:lang w:val="en-US"/>
              </w:rPr>
              <w:t>Pedoman Penerapan DOTS di Rumah Sakit Tahun 2006.</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b/>
                <w:bCs/>
                <w:lang w:val="en-US"/>
              </w:rPr>
            </w:pPr>
            <w:r w:rsidRPr="003210DA">
              <w:rPr>
                <w:rFonts w:eastAsia="SimSun"/>
                <w:b/>
                <w:bCs/>
                <w:lang w:val="en-US"/>
              </w:rPr>
              <w:t xml:space="preserve">         </w:t>
            </w:r>
            <w:r w:rsidRPr="003210DA">
              <w:rPr>
                <w:rFonts w:eastAsia="SimSun"/>
                <w:b/>
                <w:bCs/>
              </w:rPr>
              <w:t>M</w:t>
            </w:r>
            <w:r w:rsidRPr="003210DA">
              <w:rPr>
                <w:rFonts w:eastAsia="SimSun"/>
                <w:b/>
                <w:bCs/>
                <w:lang w:val="en-US"/>
              </w:rPr>
              <w:t xml:space="preserve"> </w:t>
            </w:r>
            <w:r w:rsidRPr="003210DA">
              <w:rPr>
                <w:rFonts w:eastAsia="SimSun"/>
                <w:b/>
                <w:bCs/>
              </w:rPr>
              <w:t>E</w:t>
            </w:r>
            <w:r w:rsidRPr="003210DA">
              <w:rPr>
                <w:rFonts w:eastAsia="SimSun"/>
                <w:b/>
                <w:bCs/>
                <w:lang w:val="en-US"/>
              </w:rPr>
              <w:t xml:space="preserve"> </w:t>
            </w:r>
            <w:r w:rsidRPr="003210DA">
              <w:rPr>
                <w:rFonts w:eastAsia="SimSun"/>
                <w:b/>
                <w:bCs/>
              </w:rPr>
              <w:t>M</w:t>
            </w:r>
            <w:r w:rsidRPr="003210DA">
              <w:rPr>
                <w:rFonts w:eastAsia="SimSun"/>
                <w:b/>
                <w:bCs/>
                <w:lang w:val="en-US"/>
              </w:rPr>
              <w:t xml:space="preserve"> </w:t>
            </w:r>
            <w:r w:rsidRPr="003210DA">
              <w:rPr>
                <w:rFonts w:eastAsia="SimSun"/>
                <w:b/>
                <w:bCs/>
              </w:rPr>
              <w:t>U</w:t>
            </w:r>
            <w:r w:rsidRPr="003210DA">
              <w:rPr>
                <w:rFonts w:eastAsia="SimSun"/>
                <w:b/>
                <w:bCs/>
                <w:lang w:val="en-US"/>
              </w:rPr>
              <w:t xml:space="preserve"> </w:t>
            </w:r>
            <w:r w:rsidRPr="003210DA">
              <w:rPr>
                <w:rFonts w:eastAsia="SimSun"/>
                <w:b/>
                <w:bCs/>
              </w:rPr>
              <w:t>T</w:t>
            </w:r>
            <w:r w:rsidRPr="003210DA">
              <w:rPr>
                <w:rFonts w:eastAsia="SimSun"/>
                <w:b/>
                <w:bCs/>
                <w:lang w:val="en-US"/>
              </w:rPr>
              <w:t xml:space="preserve"> </w:t>
            </w:r>
            <w:r w:rsidRPr="003210DA">
              <w:rPr>
                <w:rFonts w:eastAsia="SimSun"/>
                <w:b/>
                <w:bCs/>
              </w:rPr>
              <w:t>U</w:t>
            </w:r>
            <w:r w:rsidRPr="003210DA">
              <w:rPr>
                <w:rFonts w:eastAsia="SimSun"/>
                <w:b/>
                <w:bCs/>
                <w:lang w:val="en-US"/>
              </w:rPr>
              <w:t xml:space="preserve"> </w:t>
            </w:r>
            <w:r w:rsidRPr="003210DA">
              <w:rPr>
                <w:rFonts w:eastAsia="SimSun"/>
                <w:b/>
                <w:bCs/>
              </w:rPr>
              <w:t>S</w:t>
            </w:r>
            <w:r w:rsidRPr="003210DA">
              <w:rPr>
                <w:rFonts w:eastAsia="SimSun"/>
                <w:b/>
                <w:bCs/>
                <w:lang w:val="en-US"/>
              </w:rPr>
              <w:t xml:space="preserve"> </w:t>
            </w:r>
            <w:r w:rsidRPr="003210DA">
              <w:rPr>
                <w:rFonts w:eastAsia="SimSun"/>
                <w:b/>
                <w:bCs/>
              </w:rPr>
              <w:t>K</w:t>
            </w:r>
            <w:r w:rsidRPr="003210DA">
              <w:rPr>
                <w:rFonts w:eastAsia="SimSun"/>
                <w:b/>
                <w:bCs/>
                <w:lang w:val="en-US"/>
              </w:rPr>
              <w:t xml:space="preserve"> </w:t>
            </w:r>
            <w:r w:rsidRPr="003210DA">
              <w:rPr>
                <w:rFonts w:eastAsia="SimSun"/>
                <w:b/>
                <w:bCs/>
              </w:rPr>
              <w:t>A</w:t>
            </w:r>
            <w:r w:rsidRPr="003210DA">
              <w:rPr>
                <w:rFonts w:eastAsia="SimSun"/>
                <w:b/>
                <w:bCs/>
                <w:lang w:val="en-US"/>
              </w:rPr>
              <w:t xml:space="preserve"> </w:t>
            </w:r>
            <w:r w:rsidRPr="003210DA">
              <w:rPr>
                <w:rFonts w:eastAsia="SimSun"/>
                <w:b/>
                <w:bCs/>
              </w:rPr>
              <w:t xml:space="preserve">N </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8A3EA1" w:rsidP="00EB57E9">
            <w:pPr>
              <w:pStyle w:val="NormalWeb"/>
              <w:spacing w:before="0" w:beforeAutospacing="0" w:after="0" w:afterAutospacing="0" w:line="360" w:lineRule="auto"/>
              <w:rPr>
                <w:rFonts w:eastAsia="SimSun"/>
                <w:lang w:val="en-US"/>
              </w:rPr>
            </w:pPr>
            <w:r w:rsidRPr="003210DA">
              <w:rPr>
                <w:rFonts w:eastAsia="SimSun"/>
                <w:lang w:val="en-US"/>
              </w:rPr>
              <w:t>Paduan Pelayanan Tuberkulo</w:t>
            </w:r>
            <w:r w:rsidR="001F78D7" w:rsidRPr="003210DA">
              <w:rPr>
                <w:rFonts w:eastAsia="SimSun"/>
                <w:lang w:val="en-US"/>
              </w:rPr>
              <w:t>sis dengan Strategi DOTS di Rumah Sakit Umum Daerah  Dr Murjani Sampit  Sebagaimana tercantum dalam Lampiran Surat Keputusan ini.</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rPr>
              <w:t xml:space="preserve">Keputusan </w:t>
            </w:r>
            <w:r w:rsidRPr="003210DA">
              <w:rPr>
                <w:rFonts w:eastAsia="SimSun"/>
                <w:lang w:val="en-US"/>
              </w:rPr>
              <w:t xml:space="preserve">ini </w:t>
            </w:r>
            <w:r w:rsidRPr="003210DA">
              <w:rPr>
                <w:rFonts w:eastAsia="SimSun"/>
              </w:rPr>
              <w:t xml:space="preserve"> berlaku sejak tangga</w:t>
            </w:r>
            <w:r w:rsidRPr="003210DA">
              <w:rPr>
                <w:rFonts w:eastAsia="SimSun"/>
                <w:lang w:val="en-US"/>
              </w:rPr>
              <w:t>l</w:t>
            </w:r>
            <w:r w:rsidRPr="003210DA">
              <w:rPr>
                <w:rFonts w:eastAsia="SimSun"/>
              </w:rPr>
              <w:t xml:space="preserve"> ditetapkan</w:t>
            </w:r>
            <w:r w:rsidRPr="003210DA">
              <w:rPr>
                <w:rFonts w:eastAsia="SimSun"/>
                <w:lang w:val="en-US"/>
              </w:rPr>
              <w:t xml:space="preserve">, dengan ketentuan </w:t>
            </w:r>
            <w:r w:rsidRPr="003210DA">
              <w:rPr>
                <w:rFonts w:eastAsia="SimSun"/>
              </w:rPr>
              <w:t xml:space="preserve"> </w:t>
            </w:r>
            <w:r w:rsidRPr="003210DA">
              <w:rPr>
                <w:rFonts w:eastAsia="SimSun"/>
                <w:lang w:val="en-US"/>
              </w:rPr>
              <w:t>a</w:t>
            </w:r>
            <w:r w:rsidRPr="003210DA">
              <w:rPr>
                <w:rFonts w:eastAsia="SimSun"/>
              </w:rPr>
              <w:t>pabila dikemud</w:t>
            </w:r>
            <w:r w:rsidRPr="003210DA">
              <w:rPr>
                <w:rFonts w:eastAsia="SimSun"/>
                <w:lang w:val="en-US"/>
              </w:rPr>
              <w:t>i</w:t>
            </w:r>
            <w:r w:rsidRPr="003210DA">
              <w:rPr>
                <w:rFonts w:eastAsia="SimSun"/>
              </w:rPr>
              <w:t>an h</w:t>
            </w:r>
            <w:r w:rsidRPr="003210DA">
              <w:rPr>
                <w:rFonts w:eastAsia="SimSun"/>
                <w:lang w:val="en-US"/>
              </w:rPr>
              <w:t>ari</w:t>
            </w:r>
            <w:r w:rsidRPr="003210DA">
              <w:rPr>
                <w:rFonts w:eastAsia="SimSun"/>
              </w:rPr>
              <w:t xml:space="preserve"> terdapat kekeliruan dan atau kesalahan dalam penetapan </w:t>
            </w:r>
            <w:r w:rsidRPr="003210DA">
              <w:rPr>
                <w:rFonts w:eastAsia="SimSun"/>
                <w:lang w:val="en-US"/>
              </w:rPr>
              <w:t>ini</w:t>
            </w:r>
            <w:r w:rsidRPr="003210DA">
              <w:rPr>
                <w:rFonts w:eastAsia="SimSun"/>
              </w:rPr>
              <w:t xml:space="preserve"> akan diadakan </w:t>
            </w:r>
            <w:r w:rsidRPr="003210DA">
              <w:rPr>
                <w:rFonts w:eastAsia="SimSun"/>
                <w:lang w:val="en-US"/>
              </w:rPr>
              <w:t xml:space="preserve"> perbaikan </w:t>
            </w: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rPr>
              <w:t xml:space="preserve">sebagaimana mestinya. </w:t>
            </w:r>
          </w:p>
          <w:p w:rsidR="001F78D7" w:rsidRPr="003210DA" w:rsidRDefault="001F78D7" w:rsidP="00EB57E9">
            <w:pPr>
              <w:pStyle w:val="NormalWeb"/>
              <w:spacing w:before="0" w:beforeAutospacing="0" w:after="0" w:afterAutospacing="0" w:line="360" w:lineRule="auto"/>
              <w:rPr>
                <w:rFonts w:eastAsia="SimSun"/>
              </w:rPr>
            </w:pPr>
            <w:r w:rsidRPr="003210DA">
              <w:rPr>
                <w:rFonts w:eastAsia="SimSun"/>
              </w:rPr>
              <w:br/>
            </w:r>
            <w:r w:rsidRPr="003210DA">
              <w:rPr>
                <w:rFonts w:eastAsia="SimSun"/>
                <w:lang w:val="en-US"/>
              </w:rPr>
              <w:t xml:space="preserve">                                                                    </w:t>
            </w:r>
            <w:r w:rsidRPr="003210DA">
              <w:rPr>
                <w:rFonts w:eastAsia="SimSun"/>
              </w:rPr>
              <w:t>Ditetapkan di</w:t>
            </w:r>
            <w:r w:rsidRPr="003210DA">
              <w:rPr>
                <w:rFonts w:eastAsia="SimSun"/>
                <w:lang w:val="en-US"/>
              </w:rPr>
              <w:t xml:space="preserve">  </w:t>
            </w:r>
            <w:r w:rsidRPr="003210DA">
              <w:rPr>
                <w:rFonts w:eastAsia="SimSun"/>
              </w:rPr>
              <w:t xml:space="preserve">: </w:t>
            </w:r>
            <w:r w:rsidRPr="003210DA">
              <w:rPr>
                <w:rFonts w:eastAsia="SimSun"/>
                <w:lang w:val="en-US"/>
              </w:rPr>
              <w:t xml:space="preserve"> SAMPIT</w:t>
            </w:r>
            <w:r w:rsidRPr="003210DA">
              <w:rPr>
                <w:rFonts w:eastAsia="SimSun"/>
              </w:rPr>
              <w:br/>
            </w:r>
            <w:r w:rsidRPr="003210DA">
              <w:rPr>
                <w:rFonts w:eastAsia="SimSun"/>
                <w:lang w:val="en-US"/>
              </w:rPr>
              <w:t xml:space="preserve">                                                                     Pada t</w:t>
            </w:r>
            <w:r w:rsidRPr="003210DA">
              <w:rPr>
                <w:rFonts w:eastAsia="SimSun"/>
              </w:rPr>
              <w:t xml:space="preserve">anggal </w:t>
            </w:r>
            <w:r w:rsidRPr="003210DA">
              <w:rPr>
                <w:rFonts w:eastAsia="SimSun"/>
                <w:lang w:val="en-US"/>
              </w:rPr>
              <w:t xml:space="preserve">  </w:t>
            </w:r>
            <w:r w:rsidRPr="003210DA">
              <w:rPr>
                <w:rFonts w:eastAsia="SimSun"/>
              </w:rPr>
              <w:t xml:space="preserve">: </w:t>
            </w: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lang w:val="en-US"/>
              </w:rPr>
              <w:t xml:space="preserve">                                                                        ---------------------------------------</w:t>
            </w:r>
          </w:p>
          <w:p w:rsidR="001F78D7" w:rsidRPr="003210DA" w:rsidRDefault="001F78D7" w:rsidP="00EB57E9">
            <w:pPr>
              <w:pStyle w:val="NormalWeb"/>
              <w:spacing w:before="0" w:beforeAutospacing="0" w:after="0" w:afterAutospacing="0" w:line="360" w:lineRule="auto"/>
              <w:rPr>
                <w:rFonts w:eastAsia="SimSun"/>
              </w:rPr>
            </w:pPr>
            <w:r w:rsidRPr="003210DA">
              <w:rPr>
                <w:rFonts w:eastAsia="SimSun"/>
                <w:lang w:val="en-US"/>
              </w:rPr>
              <w:t xml:space="preserve">                                                                   </w:t>
            </w:r>
            <w:r w:rsidRPr="003210DA">
              <w:rPr>
                <w:rFonts w:eastAsia="SimSun"/>
              </w:rPr>
              <w:t>Direktur RSUD Dr. Murjani Sampit,</w:t>
            </w:r>
          </w:p>
          <w:p w:rsidR="001F78D7" w:rsidRPr="003210DA" w:rsidRDefault="001F78D7" w:rsidP="00EB57E9">
            <w:pPr>
              <w:spacing w:line="360" w:lineRule="auto"/>
              <w:rPr>
                <w:rFonts w:ascii="Times New Roman" w:eastAsia="SimSun" w:hAnsi="Times New Roman" w:cs="Times New Roman"/>
                <w:sz w:val="24"/>
                <w:szCs w:val="24"/>
                <w:lang w:val="en-US"/>
              </w:rPr>
            </w:pPr>
          </w:p>
          <w:p w:rsidR="001F78D7" w:rsidRPr="003210DA" w:rsidRDefault="001F78D7" w:rsidP="00EB57E9">
            <w:pPr>
              <w:spacing w:line="360" w:lineRule="auto"/>
              <w:jc w:val="center"/>
              <w:rPr>
                <w:rFonts w:ascii="Times New Roman" w:eastAsia="SimSun" w:hAnsi="Times New Roman" w:cs="Times New Roman"/>
                <w:sz w:val="24"/>
                <w:szCs w:val="24"/>
              </w:rPr>
            </w:pPr>
          </w:p>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sz w:val="24"/>
                <w:szCs w:val="24"/>
                <w:lang w:val="en-US"/>
              </w:rPr>
              <w:t xml:space="preserve">                                                </w:t>
            </w:r>
            <w:r w:rsidRPr="003210DA">
              <w:rPr>
                <w:rFonts w:ascii="Times New Roman" w:eastAsia="SimSun" w:hAnsi="Times New Roman" w:cs="Times New Roman"/>
                <w:sz w:val="24"/>
                <w:szCs w:val="24"/>
              </w:rPr>
              <w:t>Dr. DENNY MUDA PERDANA, Sp.Rad.</w:t>
            </w:r>
          </w:p>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sz w:val="24"/>
                <w:szCs w:val="24"/>
                <w:lang w:val="en-US"/>
              </w:rPr>
              <w:t xml:space="preserve">                                                 </w:t>
            </w:r>
            <w:r w:rsidRPr="003210DA">
              <w:rPr>
                <w:rFonts w:ascii="Times New Roman" w:eastAsia="SimSun" w:hAnsi="Times New Roman" w:cs="Times New Roman"/>
                <w:sz w:val="24"/>
                <w:szCs w:val="24"/>
              </w:rPr>
              <w:t>NIP. 19621121 199610 1 001</w:t>
            </w:r>
          </w:p>
          <w:p w:rsidR="001F78D7" w:rsidRPr="003210DA" w:rsidRDefault="001F78D7" w:rsidP="00EB57E9">
            <w:pPr>
              <w:pStyle w:val="NormalWeb"/>
              <w:spacing w:before="0" w:beforeAutospacing="0" w:after="0" w:afterAutospacing="0" w:line="360" w:lineRule="auto"/>
              <w:rPr>
                <w:rFonts w:eastAsia="SimSun"/>
              </w:rPr>
            </w:pPr>
          </w:p>
        </w:tc>
      </w:tr>
    </w:tbl>
    <w:p w:rsidR="001F78D7" w:rsidRPr="003210DA" w:rsidRDefault="001F78D7" w:rsidP="001F78D7">
      <w:pPr>
        <w:pStyle w:val="NormalWeb"/>
        <w:spacing w:before="0" w:beforeAutospacing="0" w:after="0" w:afterAutospacing="0" w:line="360" w:lineRule="auto"/>
        <w:rPr>
          <w:rFonts w:eastAsia="SimSun"/>
        </w:rPr>
      </w:pPr>
    </w:p>
    <w:p w:rsidR="001F78D7" w:rsidRPr="003210DA" w:rsidRDefault="001F78D7" w:rsidP="001F78D7">
      <w:pPr>
        <w:pStyle w:val="NormalWeb"/>
        <w:spacing w:after="240" w:afterAutospacing="0" w:line="360" w:lineRule="auto"/>
        <w:rPr>
          <w:rFonts w:eastAsia="SimSun"/>
        </w:rPr>
      </w:pPr>
      <w:r w:rsidRPr="003210DA">
        <w:rPr>
          <w:rFonts w:eastAsia="SimSun"/>
        </w:rPr>
        <w:br/>
      </w:r>
    </w:p>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1F78D7">
      <w:pPr>
        <w:spacing w:line="360" w:lineRule="auto"/>
        <w:rPr>
          <w:rFonts w:ascii="Times New Roman" w:eastAsia="SimSu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128"/>
      </w:tblGrid>
      <w:tr w:rsidR="001F78D7" w:rsidRPr="003210DA" w:rsidTr="00EB57E9">
        <w:tc>
          <w:tcPr>
            <w:tcW w:w="1728" w:type="dxa"/>
          </w:tcPr>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noProof/>
                <w:sz w:val="24"/>
                <w:szCs w:val="24"/>
              </w:rPr>
              <w:drawing>
                <wp:inline distT="0" distB="0" distL="0" distR="0">
                  <wp:extent cx="799901" cy="1114425"/>
                  <wp:effectExtent l="19050" t="0" r="199" b="0"/>
                  <wp:docPr id="2" name="Picture 2" descr="F:\LOGO BRSU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 BRSUD_1.png"/>
                          <pic:cNvPicPr>
                            <a:picLocks noChangeAspect="1" noChangeArrowheads="1"/>
                          </pic:cNvPicPr>
                        </pic:nvPicPr>
                        <pic:blipFill>
                          <a:blip r:embed="rId7" cstate="print"/>
                          <a:srcRect/>
                          <a:stretch>
                            <a:fillRect/>
                          </a:stretch>
                        </pic:blipFill>
                        <pic:spPr bwMode="auto">
                          <a:xfrm>
                            <a:off x="0" y="0"/>
                            <a:ext cx="799901" cy="1114425"/>
                          </a:xfrm>
                          <a:prstGeom prst="rect">
                            <a:avLst/>
                          </a:prstGeom>
                          <a:noFill/>
                          <a:ln w="9525">
                            <a:noFill/>
                            <a:miter lim="800000"/>
                            <a:headEnd/>
                            <a:tailEnd/>
                          </a:ln>
                        </pic:spPr>
                      </pic:pic>
                    </a:graphicData>
                  </a:graphic>
                </wp:inline>
              </w:drawing>
            </w:r>
          </w:p>
        </w:tc>
        <w:tc>
          <w:tcPr>
            <w:tcW w:w="7128" w:type="dxa"/>
          </w:tcPr>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sz w:val="24"/>
                <w:szCs w:val="24"/>
              </w:rPr>
              <w:t>PEMERINTAH KABUPATEN KOTAWARINGIN TIMUR</w:t>
            </w:r>
          </w:p>
          <w:p w:rsidR="001F78D7" w:rsidRPr="003210DA" w:rsidRDefault="001F78D7" w:rsidP="00EB57E9">
            <w:pPr>
              <w:spacing w:line="360" w:lineRule="auto"/>
              <w:jc w:val="center"/>
              <w:rPr>
                <w:rFonts w:ascii="Times New Roman" w:eastAsia="SimSun" w:hAnsi="Times New Roman" w:cs="Times New Roman"/>
                <w:b/>
                <w:sz w:val="24"/>
                <w:szCs w:val="24"/>
              </w:rPr>
            </w:pPr>
            <w:r w:rsidRPr="003210DA">
              <w:rPr>
                <w:rFonts w:ascii="Times New Roman" w:eastAsia="SimSun" w:hAnsi="Times New Roman" w:cs="Times New Roman"/>
                <w:b/>
                <w:sz w:val="24"/>
                <w:szCs w:val="24"/>
              </w:rPr>
              <w:t>RSUD Dr. MURJANI SAMPIT</w:t>
            </w:r>
          </w:p>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sz w:val="24"/>
                <w:szCs w:val="24"/>
              </w:rPr>
              <w:t>JL. HM.Arsyad no.065 Telp.(0531) 21010. 25237, 21782</w:t>
            </w:r>
          </w:p>
        </w:tc>
      </w:tr>
    </w:tbl>
    <w:p w:rsidR="001F78D7" w:rsidRPr="003210DA" w:rsidRDefault="006C72F6" w:rsidP="001F78D7">
      <w:pPr>
        <w:pStyle w:val="NormalWeb"/>
        <w:spacing w:after="240" w:afterAutospacing="0" w:line="360" w:lineRule="auto"/>
        <w:rPr>
          <w:rFonts w:eastAsia="SimSun"/>
        </w:rPr>
      </w:pPr>
      <w:r>
        <w:rPr>
          <w:rFonts w:eastAsia="SimSun"/>
          <w:noProof/>
          <w:lang w:val="en-US" w:eastAsia="en-US"/>
        </w:rPr>
        <w:pict>
          <v:shape id="_x0000_s1027" type="#_x0000_t32" style="position:absolute;margin-left:2.4pt;margin-top:20.4pt;width:552pt;height:2.25pt;z-index:251661312;mso-position-horizontal-relative:text;mso-position-vertical-relative:text" o:connectortype="straight" strokeweight="3pt"/>
        </w:pict>
      </w:r>
    </w:p>
    <w:p w:rsidR="001F78D7" w:rsidRPr="003210DA" w:rsidRDefault="001F78D7" w:rsidP="001F78D7">
      <w:pPr>
        <w:pStyle w:val="NormalWeb"/>
        <w:spacing w:before="0" w:beforeAutospacing="0" w:after="0" w:afterAutospacing="0" w:line="360" w:lineRule="auto"/>
        <w:jc w:val="center"/>
        <w:rPr>
          <w:rFonts w:eastAsia="SimSun"/>
        </w:rPr>
      </w:pPr>
      <w:r w:rsidRPr="003210DA">
        <w:rPr>
          <w:rFonts w:eastAsia="SimSun"/>
          <w:lang w:val="en-US"/>
        </w:rPr>
        <w:t>KEPUSAN</w:t>
      </w:r>
      <w:r w:rsidRPr="003210DA">
        <w:rPr>
          <w:rFonts w:eastAsia="SimSun"/>
        </w:rPr>
        <w:t xml:space="preserve"> DIREKTUR R</w:t>
      </w:r>
      <w:r w:rsidRPr="003210DA">
        <w:rPr>
          <w:rFonts w:eastAsia="SimSun"/>
          <w:lang w:val="en-US"/>
        </w:rPr>
        <w:t>SUD dr. MURJANI SAMPIT</w:t>
      </w:r>
    </w:p>
    <w:p w:rsidR="001F78D7" w:rsidRPr="003210DA" w:rsidRDefault="001F78D7" w:rsidP="001F78D7">
      <w:pPr>
        <w:pStyle w:val="NormalWeb"/>
        <w:spacing w:before="0" w:beforeAutospacing="0" w:after="0" w:afterAutospacing="0" w:line="360" w:lineRule="auto"/>
        <w:jc w:val="center"/>
        <w:rPr>
          <w:rFonts w:eastAsia="SimSun"/>
        </w:rPr>
      </w:pPr>
      <w:r w:rsidRPr="003210DA">
        <w:rPr>
          <w:rFonts w:eastAsia="SimSun"/>
        </w:rPr>
        <w:t>NOMOR :        /       /  TU-2/011/DM/20</w:t>
      </w:r>
      <w:r w:rsidRPr="003210DA">
        <w:rPr>
          <w:rFonts w:eastAsia="SimSun"/>
          <w:lang w:val="en-US"/>
        </w:rPr>
        <w:t>17</w:t>
      </w:r>
      <w:r w:rsidRPr="003210DA">
        <w:rPr>
          <w:rFonts w:eastAsia="SimSun"/>
        </w:rPr>
        <w:t xml:space="preserve">  </w:t>
      </w:r>
    </w:p>
    <w:p w:rsidR="001F78D7" w:rsidRPr="003210DA" w:rsidRDefault="001F78D7" w:rsidP="001F78D7">
      <w:pPr>
        <w:pStyle w:val="NormalWeb"/>
        <w:spacing w:before="0" w:beforeAutospacing="0" w:after="0" w:afterAutospacing="0" w:line="360" w:lineRule="auto"/>
        <w:jc w:val="center"/>
        <w:rPr>
          <w:rFonts w:eastAsia="SimSun"/>
        </w:rPr>
      </w:pPr>
    </w:p>
    <w:p w:rsidR="001F78D7" w:rsidRPr="003210DA" w:rsidRDefault="001F78D7" w:rsidP="001F78D7">
      <w:pPr>
        <w:pStyle w:val="NormalWeb"/>
        <w:spacing w:before="0" w:beforeAutospacing="0" w:after="0" w:afterAutospacing="0" w:line="360" w:lineRule="auto"/>
        <w:jc w:val="center"/>
        <w:rPr>
          <w:rFonts w:eastAsia="SimSun"/>
          <w:lang w:val="en-US"/>
        </w:rPr>
      </w:pPr>
      <w:r w:rsidRPr="003210DA">
        <w:rPr>
          <w:rFonts w:eastAsia="SimSun"/>
        </w:rPr>
        <w:lastRenderedPageBreak/>
        <w:t xml:space="preserve">  </w:t>
      </w:r>
      <w:r w:rsidRPr="003210DA">
        <w:rPr>
          <w:rFonts w:eastAsia="SimSun"/>
        </w:rPr>
        <w:br/>
        <w:t xml:space="preserve">TENTANG </w:t>
      </w:r>
      <w:r w:rsidRPr="003210DA">
        <w:rPr>
          <w:rFonts w:eastAsia="SimSun"/>
        </w:rPr>
        <w:br/>
        <w:t>KEBIJAKAN PE</w:t>
      </w:r>
      <w:r w:rsidRPr="003210DA">
        <w:rPr>
          <w:rFonts w:eastAsia="SimSun"/>
          <w:lang w:val="en-US"/>
        </w:rPr>
        <w:t>LAYANAN</w:t>
      </w:r>
      <w:r w:rsidR="005D4032" w:rsidRPr="003210DA">
        <w:rPr>
          <w:rFonts w:eastAsia="SimSun"/>
        </w:rPr>
        <w:t xml:space="preserve"> TUBERK</w:t>
      </w:r>
      <w:r w:rsidRPr="003210DA">
        <w:rPr>
          <w:rFonts w:eastAsia="SimSun"/>
        </w:rPr>
        <w:t xml:space="preserve">ULOSIS DENGAN STRATEGI DOTS </w:t>
      </w:r>
      <w:r w:rsidRPr="003210DA">
        <w:rPr>
          <w:rFonts w:eastAsia="SimSun"/>
        </w:rPr>
        <w:br/>
        <w:t>DI RUMAH SAKIT  UMUM Dr MURJANI SAMPIT</w:t>
      </w:r>
    </w:p>
    <w:p w:rsidR="001F78D7" w:rsidRPr="003210DA" w:rsidRDefault="001F78D7" w:rsidP="001F78D7">
      <w:pPr>
        <w:pStyle w:val="NormalWeb"/>
        <w:spacing w:after="240" w:afterAutospacing="0" w:line="360" w:lineRule="auto"/>
        <w:jc w:val="center"/>
        <w:rPr>
          <w:rFonts w:eastAsia="SimSun"/>
          <w:lang w:val="en-US"/>
        </w:rPr>
      </w:pPr>
      <w:r w:rsidRPr="003210DA">
        <w:rPr>
          <w:rFonts w:eastAsia="SimSun"/>
        </w:rPr>
        <w:br/>
        <w:t xml:space="preserve">DIREKTUR RUMAH  </w:t>
      </w:r>
      <w:r w:rsidR="00CE7FC6">
        <w:rPr>
          <w:rFonts w:eastAsia="SimSun"/>
          <w:lang w:val="en-US"/>
        </w:rPr>
        <w:t xml:space="preserve">SAKIT </w:t>
      </w:r>
      <w:r w:rsidRPr="003210DA">
        <w:rPr>
          <w:rFonts w:eastAsia="SimSun"/>
        </w:rPr>
        <w:t xml:space="preserve">UMUM </w:t>
      </w:r>
      <w:r w:rsidRPr="003210DA">
        <w:rPr>
          <w:rFonts w:eastAsia="SimSun"/>
          <w:lang w:val="en-US"/>
        </w:rPr>
        <w:t xml:space="preserve">DAERAH </w:t>
      </w:r>
      <w:r w:rsidR="00BF1F55">
        <w:rPr>
          <w:rFonts w:eastAsia="SimSun"/>
          <w:lang w:val="en-US"/>
        </w:rPr>
        <w:t>d</w:t>
      </w:r>
      <w:r w:rsidRPr="003210DA">
        <w:rPr>
          <w:rFonts w:eastAsia="SimSun"/>
        </w:rPr>
        <w:t>r</w:t>
      </w:r>
      <w:r w:rsidRPr="003210DA">
        <w:rPr>
          <w:rFonts w:eastAsia="SimSun"/>
          <w:lang w:val="en-US"/>
        </w:rPr>
        <w:t>.</w:t>
      </w:r>
      <w:r w:rsidRPr="003210DA">
        <w:rPr>
          <w:rFonts w:eastAsia="SimSun"/>
        </w:rPr>
        <w:t xml:space="preserve"> MURJANI</w:t>
      </w:r>
      <w:r w:rsidRPr="003210DA">
        <w:rPr>
          <w:rFonts w:eastAsia="SimSun"/>
          <w:lang w:val="en-US"/>
        </w:rPr>
        <w:t xml:space="preserve">  SAMPIT</w:t>
      </w: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96"/>
        <w:gridCol w:w="8112"/>
      </w:tblGrid>
      <w:tr w:rsidR="001F78D7" w:rsidRPr="003210DA" w:rsidTr="00EB57E9">
        <w:tc>
          <w:tcPr>
            <w:tcW w:w="1609" w:type="dxa"/>
          </w:tcPr>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rPr>
              <w:t>Menimbang</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rPr>
            </w:pPr>
            <w:r w:rsidRPr="003210DA">
              <w:rPr>
                <w:rFonts w:eastAsia="SimSun"/>
                <w:lang w:val="en-US"/>
              </w:rPr>
              <w:t>Mengingat</w:t>
            </w:r>
          </w:p>
          <w:p w:rsidR="001F78D7" w:rsidRPr="003210DA" w:rsidRDefault="001F78D7" w:rsidP="00EB57E9">
            <w:pPr>
              <w:pStyle w:val="NormalWeb"/>
              <w:spacing w:before="0" w:beforeAutospacing="0" w:after="24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lang w:val="en-US"/>
              </w:rPr>
              <w:t>MENETAPKAN</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lang w:val="en-US"/>
              </w:rPr>
              <w:t>PERTAMA</w:t>
            </w: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rPr>
              <w:t xml:space="preserve"> KEDUA</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lang w:val="en-US"/>
              </w:rPr>
              <w:t>KETIGA</w:t>
            </w: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p w:rsidR="001F78D7" w:rsidRPr="003210DA" w:rsidRDefault="001F78D7" w:rsidP="00EB57E9">
            <w:pPr>
              <w:pStyle w:val="NormalWeb"/>
              <w:spacing w:before="0" w:beforeAutospacing="0" w:after="0" w:afterAutospacing="0" w:line="360" w:lineRule="auto"/>
              <w:rPr>
                <w:rFonts w:eastAsia="SimSun"/>
              </w:rPr>
            </w:pPr>
          </w:p>
        </w:tc>
        <w:tc>
          <w:tcPr>
            <w:tcW w:w="283" w:type="dxa"/>
          </w:tcPr>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lang w:val="en-US"/>
              </w:rPr>
              <w:lastRenderedPageBreak/>
              <w:t>:</w:t>
            </w:r>
          </w:p>
          <w:p w:rsidR="001F78D7" w:rsidRPr="003210DA" w:rsidRDefault="001F78D7" w:rsidP="00EB57E9">
            <w:pPr>
              <w:pStyle w:val="NormalWeb"/>
              <w:spacing w:before="0" w:beforeAutospacing="0" w:after="0" w:afterAutospacing="0" w:line="360" w:lineRule="auto"/>
              <w:rPr>
                <w:rFonts w:eastAsia="SimSun"/>
                <w:i/>
              </w:rPr>
            </w:pPr>
          </w:p>
          <w:p w:rsidR="001F78D7" w:rsidRPr="003210DA" w:rsidRDefault="001F78D7" w:rsidP="00EB57E9">
            <w:pPr>
              <w:pStyle w:val="NormalWeb"/>
              <w:spacing w:before="0" w:beforeAutospacing="0" w:after="0" w:afterAutospacing="0" w:line="360" w:lineRule="auto"/>
              <w:rPr>
                <w:rFonts w:eastAsia="SimSun"/>
                <w:i/>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rPr>
              <w:t>:</w:t>
            </w: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lang w:val="en-US"/>
              </w:rPr>
              <w:t>:</w:t>
            </w: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lang w:val="en-US"/>
              </w:rPr>
              <w:t>:</w:t>
            </w: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lang w:val="en-US"/>
              </w:rPr>
              <w:t>:</w:t>
            </w: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r w:rsidRPr="003210DA">
              <w:rPr>
                <w:rFonts w:eastAsia="SimSun"/>
                <w:i/>
                <w:lang w:val="en-US"/>
              </w:rPr>
              <w:t>:</w:t>
            </w: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p w:rsidR="001F78D7" w:rsidRPr="003210DA" w:rsidRDefault="001F78D7" w:rsidP="00EB57E9">
            <w:pPr>
              <w:pStyle w:val="NormalWeb"/>
              <w:spacing w:before="0" w:beforeAutospacing="0" w:after="0" w:afterAutospacing="0" w:line="360" w:lineRule="auto"/>
              <w:rPr>
                <w:rFonts w:eastAsia="SimSun"/>
                <w:i/>
                <w:lang w:val="en-US"/>
              </w:rPr>
            </w:pPr>
          </w:p>
        </w:tc>
        <w:tc>
          <w:tcPr>
            <w:tcW w:w="8386" w:type="dxa"/>
          </w:tcPr>
          <w:p w:rsidR="001F78D7" w:rsidRPr="003210DA" w:rsidRDefault="006B1AC3" w:rsidP="001F78D7">
            <w:pPr>
              <w:pStyle w:val="NormalWeb"/>
              <w:numPr>
                <w:ilvl w:val="0"/>
                <w:numId w:val="4"/>
              </w:numPr>
              <w:spacing w:before="0" w:beforeAutospacing="0" w:after="0" w:afterAutospacing="0" w:line="360" w:lineRule="auto"/>
              <w:jc w:val="both"/>
              <w:rPr>
                <w:rFonts w:eastAsia="SimSun"/>
              </w:rPr>
            </w:pPr>
            <w:r w:rsidRPr="003210DA">
              <w:rPr>
                <w:rFonts w:eastAsia="SimSun"/>
                <w:lang w:val="en-US"/>
              </w:rPr>
              <w:lastRenderedPageBreak/>
              <w:t>Pelayanan Tuberkulosis memiliki kekhususan karena membutuhkan tata cara diagnosis yang benar, jumlah obat yang bayak, waktu komsumsi obat yang lama, masa kadaluarsa obat yang pendek, serta risiko terjadi MDR atau XDR Tuberkulosis</w:t>
            </w:r>
          </w:p>
          <w:p w:rsidR="001F78D7" w:rsidRPr="003210DA" w:rsidRDefault="001F78D7" w:rsidP="001F78D7">
            <w:pPr>
              <w:pStyle w:val="NormalWeb"/>
              <w:numPr>
                <w:ilvl w:val="0"/>
                <w:numId w:val="4"/>
              </w:numPr>
              <w:spacing w:before="0" w:beforeAutospacing="0" w:after="0" w:afterAutospacing="0" w:line="360" w:lineRule="auto"/>
              <w:ind w:left="317" w:hanging="272"/>
              <w:jc w:val="both"/>
              <w:rPr>
                <w:rFonts w:eastAsia="SimSun"/>
              </w:rPr>
            </w:pPr>
            <w:r w:rsidRPr="003210DA">
              <w:rPr>
                <w:rFonts w:eastAsia="SimSun"/>
                <w:lang w:val="en-US"/>
              </w:rPr>
              <w:t>b</w:t>
            </w:r>
            <w:r w:rsidRPr="003210DA">
              <w:rPr>
                <w:rFonts w:eastAsia="SimSun"/>
              </w:rPr>
              <w:t>ahwa untuk melaksanakan hat tersebut diperlukan</w:t>
            </w:r>
            <w:r w:rsidR="0017061A" w:rsidRPr="003210DA">
              <w:rPr>
                <w:rFonts w:eastAsia="SimSun"/>
              </w:rPr>
              <w:t xml:space="preserve"> Kebijakan </w:t>
            </w:r>
            <w:r w:rsidR="0017061A" w:rsidRPr="003210DA">
              <w:rPr>
                <w:rFonts w:eastAsia="SimSun"/>
                <w:lang w:val="en-US"/>
              </w:rPr>
              <w:t>Pelayanan</w:t>
            </w:r>
            <w:r w:rsidRPr="003210DA">
              <w:rPr>
                <w:rFonts w:eastAsia="SimSun"/>
              </w:rPr>
              <w:t xml:space="preserve"> Penyelenggaraan Tuberculosis dengan Strategi DOTS</w:t>
            </w:r>
          </w:p>
          <w:p w:rsidR="001F78D7" w:rsidRPr="003210DA" w:rsidRDefault="001F78D7" w:rsidP="001F78D7">
            <w:pPr>
              <w:pStyle w:val="NormalWeb"/>
              <w:numPr>
                <w:ilvl w:val="0"/>
                <w:numId w:val="4"/>
              </w:numPr>
              <w:spacing w:before="0" w:beforeAutospacing="0" w:after="0" w:afterAutospacing="0" w:line="360" w:lineRule="auto"/>
              <w:ind w:left="303" w:hanging="258"/>
              <w:jc w:val="both"/>
              <w:rPr>
                <w:rFonts w:eastAsia="SimSun"/>
              </w:rPr>
            </w:pPr>
            <w:r w:rsidRPr="003210DA">
              <w:rPr>
                <w:rFonts w:eastAsia="SimSun"/>
                <w:lang w:val="en-US"/>
              </w:rPr>
              <w:t>b</w:t>
            </w:r>
            <w:r w:rsidRPr="003210DA">
              <w:rPr>
                <w:rFonts w:eastAsia="SimSun"/>
              </w:rPr>
              <w:t>ahwa untuk maksud di atas perlu ditetapkan dalam Keputusan Direktur Rumah</w:t>
            </w:r>
            <w:r w:rsidRPr="003210DA">
              <w:rPr>
                <w:rFonts w:eastAsia="SimSun"/>
                <w:lang w:val="en-US"/>
              </w:rPr>
              <w:t xml:space="preserve"> </w:t>
            </w:r>
            <w:r w:rsidRPr="003210DA">
              <w:rPr>
                <w:rFonts w:eastAsia="SimSun"/>
              </w:rPr>
              <w:t xml:space="preserve">Sakit Umum </w:t>
            </w:r>
            <w:r w:rsidRPr="003210DA">
              <w:rPr>
                <w:rFonts w:eastAsia="SimSun"/>
                <w:lang w:val="en-US"/>
              </w:rPr>
              <w:t xml:space="preserve">      </w:t>
            </w:r>
            <w:r w:rsidRPr="003210DA">
              <w:rPr>
                <w:rFonts w:eastAsia="SimSun"/>
              </w:rPr>
              <w:t>Dr</w:t>
            </w:r>
            <w:r w:rsidRPr="003210DA">
              <w:rPr>
                <w:rFonts w:eastAsia="SimSun"/>
                <w:lang w:val="en-US"/>
              </w:rPr>
              <w:t xml:space="preserve"> </w:t>
            </w:r>
            <w:r w:rsidRPr="003210DA">
              <w:rPr>
                <w:rFonts w:eastAsia="SimSun"/>
              </w:rPr>
              <w:t>Murjani Sampit</w:t>
            </w:r>
          </w:p>
          <w:p w:rsidR="001F78D7" w:rsidRPr="003210DA" w:rsidRDefault="001F78D7" w:rsidP="00EB57E9">
            <w:pPr>
              <w:pStyle w:val="NormalWeb"/>
              <w:spacing w:before="0" w:beforeAutospacing="0" w:after="0" w:afterAutospacing="0" w:line="360" w:lineRule="auto"/>
              <w:ind w:left="303"/>
              <w:rPr>
                <w:rFonts w:eastAsia="SimSun"/>
              </w:rPr>
            </w:pPr>
          </w:p>
          <w:p w:rsidR="001F78D7" w:rsidRPr="003210DA" w:rsidRDefault="001F78D7" w:rsidP="001F78D7">
            <w:pPr>
              <w:pStyle w:val="NormalWeb"/>
              <w:numPr>
                <w:ilvl w:val="0"/>
                <w:numId w:val="5"/>
              </w:numPr>
              <w:spacing w:before="0" w:beforeAutospacing="0" w:after="0" w:afterAutospacing="0" w:line="360" w:lineRule="auto"/>
              <w:rPr>
                <w:rFonts w:eastAsia="SimSun"/>
                <w:lang w:val="en-US"/>
              </w:rPr>
            </w:pPr>
            <w:r w:rsidRPr="003210DA">
              <w:rPr>
                <w:rFonts w:eastAsia="SimSun"/>
              </w:rPr>
              <w:t xml:space="preserve">Undang-Undang Republik Indonesia Nomor : 23 tahun 1992 Tentang Kesehatan. </w:t>
            </w:r>
          </w:p>
          <w:p w:rsidR="001F78D7" w:rsidRPr="003210DA" w:rsidRDefault="001F78D7" w:rsidP="001F78D7">
            <w:pPr>
              <w:pStyle w:val="NormalWeb"/>
              <w:numPr>
                <w:ilvl w:val="0"/>
                <w:numId w:val="5"/>
              </w:numPr>
              <w:spacing w:before="0" w:beforeAutospacing="0" w:after="0" w:afterAutospacing="0" w:line="360" w:lineRule="auto"/>
              <w:rPr>
                <w:rFonts w:eastAsia="SimSun"/>
                <w:lang w:val="en-US"/>
              </w:rPr>
            </w:pPr>
            <w:r w:rsidRPr="003210DA">
              <w:rPr>
                <w:rFonts w:eastAsia="SimSun"/>
                <w:lang w:val="en-US"/>
              </w:rPr>
              <w:t>Undang-Undang Republik Indonesia Nomor : 44 tahun 2009 Tentang Rumah Sakit</w:t>
            </w:r>
          </w:p>
          <w:p w:rsidR="001F78D7" w:rsidRPr="003210DA" w:rsidRDefault="001F78D7" w:rsidP="001F78D7">
            <w:pPr>
              <w:pStyle w:val="NormalWeb"/>
              <w:numPr>
                <w:ilvl w:val="0"/>
                <w:numId w:val="5"/>
              </w:numPr>
              <w:spacing w:before="0" w:beforeAutospacing="0" w:after="0" w:afterAutospacing="0" w:line="360" w:lineRule="auto"/>
              <w:rPr>
                <w:rFonts w:eastAsia="SimSun"/>
                <w:lang w:val="en-US"/>
              </w:rPr>
            </w:pPr>
            <w:r w:rsidRPr="003210DA">
              <w:rPr>
                <w:rFonts w:eastAsia="SimSun"/>
                <w:lang w:val="en-US"/>
              </w:rPr>
              <w:t xml:space="preserve">Peraturan pemerintah </w:t>
            </w:r>
            <w:proofErr w:type="gramStart"/>
            <w:r w:rsidRPr="003210DA">
              <w:rPr>
                <w:rFonts w:eastAsia="SimSun"/>
                <w:lang w:val="en-US"/>
              </w:rPr>
              <w:t>Nomor :</w:t>
            </w:r>
            <w:proofErr w:type="gramEnd"/>
            <w:r w:rsidRPr="003210DA">
              <w:rPr>
                <w:rFonts w:eastAsia="SimSun"/>
                <w:lang w:val="en-US"/>
              </w:rPr>
              <w:t xml:space="preserve"> 7 Tahun 1987 </w:t>
            </w:r>
            <w:r w:rsidRPr="003210DA">
              <w:rPr>
                <w:rFonts w:eastAsia="SimSun"/>
              </w:rPr>
              <w:t>T</w:t>
            </w:r>
            <w:r w:rsidRPr="003210DA">
              <w:rPr>
                <w:rFonts w:eastAsia="SimSun"/>
                <w:lang w:val="en-US"/>
              </w:rPr>
              <w:t>entang Penyerahan Sebagian Urusan Pemerintah Dalam Bidang Kesehatan Kepada Daerah.</w:t>
            </w:r>
          </w:p>
          <w:p w:rsidR="001F78D7" w:rsidRPr="003210DA" w:rsidRDefault="001F78D7" w:rsidP="001F78D7">
            <w:pPr>
              <w:pStyle w:val="NormalWeb"/>
              <w:numPr>
                <w:ilvl w:val="0"/>
                <w:numId w:val="5"/>
              </w:numPr>
              <w:spacing w:before="0" w:beforeAutospacing="0" w:after="0" w:afterAutospacing="0" w:line="360" w:lineRule="auto"/>
              <w:rPr>
                <w:rFonts w:eastAsia="SimSun"/>
                <w:lang w:val="en-US"/>
              </w:rPr>
            </w:pPr>
            <w:r w:rsidRPr="003210DA">
              <w:rPr>
                <w:rFonts w:eastAsia="SimSun"/>
                <w:lang w:val="en-US"/>
              </w:rPr>
              <w:t xml:space="preserve">Keputusan </w:t>
            </w:r>
            <w:proofErr w:type="gramStart"/>
            <w:r w:rsidRPr="003210DA">
              <w:rPr>
                <w:rFonts w:eastAsia="SimSun"/>
                <w:lang w:val="en-US"/>
              </w:rPr>
              <w:t>Mentri  Kesehatan</w:t>
            </w:r>
            <w:proofErr w:type="gramEnd"/>
            <w:r w:rsidRPr="003210DA">
              <w:rPr>
                <w:rFonts w:eastAsia="SimSun"/>
                <w:lang w:val="en-US"/>
              </w:rPr>
              <w:t xml:space="preserve"> No: 031/Birhub/1972 </w:t>
            </w:r>
            <w:r w:rsidRPr="003210DA">
              <w:rPr>
                <w:rFonts w:eastAsia="SimSun"/>
              </w:rPr>
              <w:t>T</w:t>
            </w:r>
            <w:r w:rsidRPr="003210DA">
              <w:rPr>
                <w:rFonts w:eastAsia="SimSun"/>
                <w:lang w:val="en-US"/>
              </w:rPr>
              <w:t>entang Rumah Sakit Pemerintah.</w:t>
            </w:r>
          </w:p>
          <w:p w:rsidR="001F78D7" w:rsidRPr="003210DA" w:rsidRDefault="001F78D7" w:rsidP="001F78D7">
            <w:pPr>
              <w:pStyle w:val="NormalWeb"/>
              <w:numPr>
                <w:ilvl w:val="0"/>
                <w:numId w:val="5"/>
              </w:numPr>
              <w:spacing w:before="0" w:beforeAutospacing="0" w:after="0" w:afterAutospacing="0" w:line="360" w:lineRule="auto"/>
              <w:rPr>
                <w:rFonts w:eastAsia="SimSun"/>
                <w:lang w:val="en-US"/>
              </w:rPr>
            </w:pPr>
            <w:r w:rsidRPr="003210DA">
              <w:rPr>
                <w:rFonts w:eastAsia="SimSun"/>
                <w:lang w:val="en-US"/>
              </w:rPr>
              <w:t xml:space="preserve">Keputusan </w:t>
            </w:r>
            <w:proofErr w:type="gramStart"/>
            <w:r w:rsidRPr="003210DA">
              <w:rPr>
                <w:rFonts w:eastAsia="SimSun"/>
                <w:lang w:val="en-US"/>
              </w:rPr>
              <w:t>Mentri  Kesehatan</w:t>
            </w:r>
            <w:proofErr w:type="gramEnd"/>
            <w:r w:rsidRPr="003210DA">
              <w:rPr>
                <w:rFonts w:eastAsia="SimSun"/>
                <w:lang w:val="en-US"/>
              </w:rPr>
              <w:t xml:space="preserve"> No: 983/Menkes/SK/XI/1992. Tentang Pedoman Organisasi Rumah Sakit Umum.</w:t>
            </w:r>
          </w:p>
          <w:p w:rsidR="001F78D7" w:rsidRPr="003210DA" w:rsidRDefault="001F78D7" w:rsidP="001F78D7">
            <w:pPr>
              <w:pStyle w:val="NormalWeb"/>
              <w:numPr>
                <w:ilvl w:val="0"/>
                <w:numId w:val="5"/>
              </w:numPr>
              <w:spacing w:before="0" w:beforeAutospacing="0" w:after="0" w:afterAutospacing="0" w:line="360" w:lineRule="auto"/>
              <w:rPr>
                <w:rFonts w:eastAsia="SimSun"/>
                <w:lang w:val="en-US"/>
              </w:rPr>
            </w:pPr>
            <w:r w:rsidRPr="003210DA">
              <w:rPr>
                <w:rFonts w:eastAsia="SimSun"/>
                <w:lang w:val="en-US"/>
              </w:rPr>
              <w:t xml:space="preserve">Keputusan </w:t>
            </w:r>
            <w:proofErr w:type="gramStart"/>
            <w:r w:rsidRPr="003210DA">
              <w:rPr>
                <w:rFonts w:eastAsia="SimSun"/>
                <w:lang w:val="en-US"/>
              </w:rPr>
              <w:t>Mentri  Kesehatan</w:t>
            </w:r>
            <w:proofErr w:type="gramEnd"/>
            <w:r w:rsidRPr="003210DA">
              <w:rPr>
                <w:rFonts w:eastAsia="SimSun"/>
                <w:lang w:val="en-US"/>
              </w:rPr>
              <w:t xml:space="preserve"> No: 364/Menkes/SK/V/2009 </w:t>
            </w:r>
            <w:r w:rsidRPr="003210DA">
              <w:rPr>
                <w:rFonts w:eastAsia="SimSun"/>
              </w:rPr>
              <w:t>T</w:t>
            </w:r>
            <w:r w:rsidRPr="003210DA">
              <w:rPr>
                <w:rFonts w:eastAsia="SimSun"/>
                <w:lang w:val="en-US"/>
              </w:rPr>
              <w:t>entang Pedoman Nasional Penanggulangan Tuberkulosis.</w:t>
            </w:r>
          </w:p>
          <w:p w:rsidR="001F78D7" w:rsidRPr="003210DA" w:rsidRDefault="001F78D7" w:rsidP="001F78D7">
            <w:pPr>
              <w:pStyle w:val="NormalWeb"/>
              <w:numPr>
                <w:ilvl w:val="0"/>
                <w:numId w:val="5"/>
              </w:numPr>
              <w:spacing w:before="0" w:beforeAutospacing="0" w:after="0" w:afterAutospacing="0" w:line="360" w:lineRule="auto"/>
              <w:rPr>
                <w:rFonts w:eastAsia="SimSun"/>
                <w:lang w:val="en-US"/>
              </w:rPr>
            </w:pPr>
            <w:r w:rsidRPr="003210DA">
              <w:rPr>
                <w:rFonts w:eastAsia="SimSun"/>
                <w:lang w:val="en-US"/>
              </w:rPr>
              <w:t xml:space="preserve">Keputusan </w:t>
            </w:r>
            <w:proofErr w:type="gramStart"/>
            <w:r w:rsidRPr="003210DA">
              <w:rPr>
                <w:rFonts w:eastAsia="SimSun"/>
                <w:lang w:val="en-US"/>
              </w:rPr>
              <w:t>Mentri  Kesehatan</w:t>
            </w:r>
            <w:proofErr w:type="gramEnd"/>
            <w:r w:rsidRPr="003210DA">
              <w:rPr>
                <w:rFonts w:eastAsia="SimSun"/>
                <w:lang w:val="en-US"/>
              </w:rPr>
              <w:t xml:space="preserve"> No: 1278/Menkes/XII/2009. Tentang Pedoman pelaksanaan koloborasi pengendalian TB dan HIV.</w:t>
            </w:r>
          </w:p>
          <w:p w:rsidR="001F78D7" w:rsidRPr="003210DA" w:rsidRDefault="001F78D7" w:rsidP="001F78D7">
            <w:pPr>
              <w:pStyle w:val="NormalWeb"/>
              <w:numPr>
                <w:ilvl w:val="0"/>
                <w:numId w:val="5"/>
              </w:numPr>
              <w:spacing w:before="0" w:beforeAutospacing="0" w:after="0" w:afterAutospacing="0" w:line="360" w:lineRule="auto"/>
              <w:rPr>
                <w:rFonts w:eastAsia="SimSun"/>
                <w:lang w:val="en-US"/>
              </w:rPr>
            </w:pPr>
            <w:r w:rsidRPr="003210DA">
              <w:rPr>
                <w:rFonts w:eastAsia="SimSun"/>
                <w:lang w:val="en-US"/>
              </w:rPr>
              <w:t>Pedoman Penerapan DOTS di Rumah Sakit Tahun 2006.</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b/>
                <w:bCs/>
                <w:lang w:val="en-US"/>
              </w:rPr>
            </w:pPr>
            <w:r w:rsidRPr="003210DA">
              <w:rPr>
                <w:rFonts w:eastAsia="SimSun"/>
                <w:lang w:val="en-US"/>
              </w:rPr>
              <w:t>.</w:t>
            </w:r>
            <w:r w:rsidRPr="003210DA">
              <w:rPr>
                <w:rFonts w:eastAsia="SimSun"/>
                <w:b/>
                <w:bCs/>
                <w:lang w:val="en-US"/>
              </w:rPr>
              <w:t xml:space="preserve">        </w:t>
            </w:r>
            <w:r w:rsidRPr="003210DA">
              <w:rPr>
                <w:rFonts w:eastAsia="SimSun"/>
                <w:b/>
                <w:bCs/>
              </w:rPr>
              <w:t>M</w:t>
            </w:r>
            <w:r w:rsidRPr="003210DA">
              <w:rPr>
                <w:rFonts w:eastAsia="SimSun"/>
                <w:b/>
                <w:bCs/>
                <w:lang w:val="en-US"/>
              </w:rPr>
              <w:t xml:space="preserve"> </w:t>
            </w:r>
            <w:r w:rsidRPr="003210DA">
              <w:rPr>
                <w:rFonts w:eastAsia="SimSun"/>
                <w:b/>
                <w:bCs/>
              </w:rPr>
              <w:t>E</w:t>
            </w:r>
            <w:r w:rsidRPr="003210DA">
              <w:rPr>
                <w:rFonts w:eastAsia="SimSun"/>
                <w:b/>
                <w:bCs/>
                <w:lang w:val="en-US"/>
              </w:rPr>
              <w:t xml:space="preserve"> </w:t>
            </w:r>
            <w:r w:rsidRPr="003210DA">
              <w:rPr>
                <w:rFonts w:eastAsia="SimSun"/>
                <w:b/>
                <w:bCs/>
              </w:rPr>
              <w:t>M</w:t>
            </w:r>
            <w:r w:rsidRPr="003210DA">
              <w:rPr>
                <w:rFonts w:eastAsia="SimSun"/>
                <w:b/>
                <w:bCs/>
                <w:lang w:val="en-US"/>
              </w:rPr>
              <w:t xml:space="preserve"> </w:t>
            </w:r>
            <w:r w:rsidRPr="003210DA">
              <w:rPr>
                <w:rFonts w:eastAsia="SimSun"/>
                <w:b/>
                <w:bCs/>
              </w:rPr>
              <w:t>U</w:t>
            </w:r>
            <w:r w:rsidRPr="003210DA">
              <w:rPr>
                <w:rFonts w:eastAsia="SimSun"/>
                <w:b/>
                <w:bCs/>
                <w:lang w:val="en-US"/>
              </w:rPr>
              <w:t xml:space="preserve"> </w:t>
            </w:r>
            <w:r w:rsidRPr="003210DA">
              <w:rPr>
                <w:rFonts w:eastAsia="SimSun"/>
                <w:b/>
                <w:bCs/>
              </w:rPr>
              <w:t>T</w:t>
            </w:r>
            <w:r w:rsidRPr="003210DA">
              <w:rPr>
                <w:rFonts w:eastAsia="SimSun"/>
                <w:b/>
                <w:bCs/>
                <w:lang w:val="en-US"/>
              </w:rPr>
              <w:t xml:space="preserve"> </w:t>
            </w:r>
            <w:r w:rsidRPr="003210DA">
              <w:rPr>
                <w:rFonts w:eastAsia="SimSun"/>
                <w:b/>
                <w:bCs/>
              </w:rPr>
              <w:t>U</w:t>
            </w:r>
            <w:r w:rsidRPr="003210DA">
              <w:rPr>
                <w:rFonts w:eastAsia="SimSun"/>
                <w:b/>
                <w:bCs/>
                <w:lang w:val="en-US"/>
              </w:rPr>
              <w:t xml:space="preserve"> </w:t>
            </w:r>
            <w:r w:rsidRPr="003210DA">
              <w:rPr>
                <w:rFonts w:eastAsia="SimSun"/>
                <w:b/>
                <w:bCs/>
              </w:rPr>
              <w:t>S</w:t>
            </w:r>
            <w:r w:rsidRPr="003210DA">
              <w:rPr>
                <w:rFonts w:eastAsia="SimSun"/>
                <w:b/>
                <w:bCs/>
                <w:lang w:val="en-US"/>
              </w:rPr>
              <w:t xml:space="preserve"> </w:t>
            </w:r>
            <w:r w:rsidRPr="003210DA">
              <w:rPr>
                <w:rFonts w:eastAsia="SimSun"/>
                <w:b/>
                <w:bCs/>
              </w:rPr>
              <w:t>K</w:t>
            </w:r>
            <w:r w:rsidRPr="003210DA">
              <w:rPr>
                <w:rFonts w:eastAsia="SimSun"/>
                <w:b/>
                <w:bCs/>
                <w:lang w:val="en-US"/>
              </w:rPr>
              <w:t xml:space="preserve"> </w:t>
            </w:r>
            <w:r w:rsidRPr="003210DA">
              <w:rPr>
                <w:rFonts w:eastAsia="SimSun"/>
                <w:b/>
                <w:bCs/>
              </w:rPr>
              <w:t>A</w:t>
            </w:r>
            <w:r w:rsidRPr="003210DA">
              <w:rPr>
                <w:rFonts w:eastAsia="SimSun"/>
                <w:b/>
                <w:bCs/>
                <w:lang w:val="en-US"/>
              </w:rPr>
              <w:t xml:space="preserve"> </w:t>
            </w:r>
            <w:r w:rsidRPr="003210DA">
              <w:rPr>
                <w:rFonts w:eastAsia="SimSun"/>
                <w:b/>
                <w:bCs/>
              </w:rPr>
              <w:t xml:space="preserve">N </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AC6C76" w:rsidP="00EB57E9">
            <w:pPr>
              <w:pStyle w:val="NormalWeb"/>
              <w:spacing w:before="0" w:beforeAutospacing="0" w:after="0" w:afterAutospacing="0" w:line="360" w:lineRule="auto"/>
              <w:rPr>
                <w:rFonts w:eastAsia="SimSun"/>
                <w:lang w:val="en-US"/>
              </w:rPr>
            </w:pPr>
            <w:r w:rsidRPr="003210DA">
              <w:rPr>
                <w:rFonts w:eastAsia="SimSun"/>
                <w:lang w:val="en-US"/>
              </w:rPr>
              <w:t>KEPUTUSAN DIREKTUR RSUD</w:t>
            </w:r>
            <w:r w:rsidR="007A5CF4">
              <w:rPr>
                <w:rFonts w:eastAsia="SimSun"/>
                <w:lang w:val="en-US"/>
              </w:rPr>
              <w:t xml:space="preserve"> dr. MURJANI SAMPIT </w:t>
            </w:r>
          </w:p>
          <w:p w:rsidR="001F78D7" w:rsidRPr="003210DA" w:rsidRDefault="001F78D7" w:rsidP="00EB57E9">
            <w:pPr>
              <w:pStyle w:val="NormalWeb"/>
              <w:spacing w:before="0" w:beforeAutospacing="0" w:after="0" w:afterAutospacing="0" w:line="360" w:lineRule="auto"/>
              <w:rPr>
                <w:rFonts w:eastAsia="SimSun"/>
                <w:lang w:val="en-US"/>
              </w:rPr>
            </w:pP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rPr>
              <w:t xml:space="preserve">Seluruh pelaksana pelayanan di tiap unit pelayanan rumah sakit </w:t>
            </w:r>
            <w:r w:rsidRPr="003210DA">
              <w:rPr>
                <w:rFonts w:eastAsia="SimSun"/>
                <w:lang w:val="en-US"/>
              </w:rPr>
              <w:t>m</w:t>
            </w:r>
            <w:r w:rsidRPr="003210DA">
              <w:rPr>
                <w:rFonts w:eastAsia="SimSun"/>
              </w:rPr>
              <w:t>empunya</w:t>
            </w:r>
            <w:r w:rsidRPr="003210DA">
              <w:rPr>
                <w:rFonts w:eastAsia="SimSun"/>
                <w:lang w:val="en-US"/>
              </w:rPr>
              <w:t xml:space="preserve">i </w:t>
            </w:r>
            <w:r w:rsidRPr="003210DA">
              <w:rPr>
                <w:rFonts w:eastAsia="SimSun"/>
              </w:rPr>
              <w:t xml:space="preserve"> kewajiban untuk menjaring pasien-pasien yang memiliki gejala menderita TB (suspek pasien TB) </w:t>
            </w:r>
          </w:p>
          <w:p w:rsidR="001F78D7" w:rsidRPr="003210DA" w:rsidRDefault="001F78D7" w:rsidP="00EB57E9">
            <w:pPr>
              <w:pStyle w:val="NormalWeb"/>
              <w:spacing w:before="0" w:beforeAutospacing="0" w:after="0" w:afterAutospacing="0" w:line="360" w:lineRule="auto"/>
              <w:rPr>
                <w:rFonts w:eastAsia="SimSun"/>
                <w:i/>
                <w:iCs/>
                <w:lang w:val="en-US"/>
              </w:rPr>
            </w:pPr>
            <w:r w:rsidRPr="003210DA">
              <w:rPr>
                <w:rFonts w:eastAsia="SimSun"/>
              </w:rPr>
              <w:t xml:space="preserve">Penegakan diagnosis dan pengobatan pasien TB adalah mengacu pada </w:t>
            </w:r>
            <w:r w:rsidRPr="003210DA">
              <w:rPr>
                <w:rFonts w:eastAsia="SimSun"/>
              </w:rPr>
              <w:br/>
              <w:t xml:space="preserve">Standar WHO dn ISTC </w:t>
            </w:r>
            <w:r w:rsidRPr="003210DA">
              <w:rPr>
                <w:rFonts w:eastAsia="SimSun"/>
                <w:iCs/>
              </w:rPr>
              <w:t>(</w:t>
            </w:r>
            <w:r w:rsidRPr="003210DA">
              <w:rPr>
                <w:rFonts w:eastAsia="SimSun"/>
                <w:i/>
                <w:iCs/>
              </w:rPr>
              <w:t>International Storidart of Tubercu</w:t>
            </w:r>
            <w:r w:rsidRPr="003210DA">
              <w:rPr>
                <w:rFonts w:eastAsia="SimSun"/>
                <w:i/>
                <w:iCs/>
                <w:lang w:val="en-US"/>
              </w:rPr>
              <w:t>l</w:t>
            </w:r>
            <w:r w:rsidRPr="003210DA">
              <w:rPr>
                <w:rFonts w:eastAsia="SimSun"/>
                <w:i/>
                <w:iCs/>
              </w:rPr>
              <w:t>osic care</w:t>
            </w:r>
            <w:r w:rsidRPr="003210DA">
              <w:rPr>
                <w:rFonts w:eastAsia="SimSun"/>
                <w:iCs/>
              </w:rPr>
              <w:t>)</w:t>
            </w:r>
            <w:r w:rsidRPr="003210DA">
              <w:rPr>
                <w:rFonts w:eastAsia="SimSun"/>
                <w:i/>
                <w:iCs/>
              </w:rPr>
              <w:t xml:space="preserve"> </w:t>
            </w: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rPr>
              <w:t xml:space="preserve">Keputusan </w:t>
            </w:r>
            <w:r w:rsidRPr="003210DA">
              <w:rPr>
                <w:rFonts w:eastAsia="SimSun"/>
                <w:lang w:val="en-US"/>
              </w:rPr>
              <w:t xml:space="preserve">ini </w:t>
            </w:r>
            <w:r w:rsidRPr="003210DA">
              <w:rPr>
                <w:rFonts w:eastAsia="SimSun"/>
              </w:rPr>
              <w:t xml:space="preserve"> berlaku sejak tangga</w:t>
            </w:r>
            <w:r w:rsidRPr="003210DA">
              <w:rPr>
                <w:rFonts w:eastAsia="SimSun"/>
                <w:lang w:val="en-US"/>
              </w:rPr>
              <w:t>l</w:t>
            </w:r>
            <w:r w:rsidRPr="003210DA">
              <w:rPr>
                <w:rFonts w:eastAsia="SimSun"/>
              </w:rPr>
              <w:t xml:space="preserve"> ditetapkan</w:t>
            </w:r>
            <w:r w:rsidRPr="003210DA">
              <w:rPr>
                <w:rFonts w:eastAsia="SimSun"/>
                <w:lang w:val="en-US"/>
              </w:rPr>
              <w:t xml:space="preserve">, dengan ketentuan </w:t>
            </w:r>
            <w:r w:rsidRPr="003210DA">
              <w:rPr>
                <w:rFonts w:eastAsia="SimSun"/>
              </w:rPr>
              <w:t xml:space="preserve"> </w:t>
            </w:r>
            <w:r w:rsidRPr="003210DA">
              <w:rPr>
                <w:rFonts w:eastAsia="SimSun"/>
                <w:lang w:val="en-US"/>
              </w:rPr>
              <w:t>a</w:t>
            </w:r>
            <w:r w:rsidRPr="003210DA">
              <w:rPr>
                <w:rFonts w:eastAsia="SimSun"/>
              </w:rPr>
              <w:t>pabila dikemud</w:t>
            </w:r>
            <w:r w:rsidRPr="003210DA">
              <w:rPr>
                <w:rFonts w:eastAsia="SimSun"/>
                <w:lang w:val="en-US"/>
              </w:rPr>
              <w:t>i</w:t>
            </w:r>
            <w:r w:rsidRPr="003210DA">
              <w:rPr>
                <w:rFonts w:eastAsia="SimSun"/>
              </w:rPr>
              <w:t>an h</w:t>
            </w:r>
            <w:r w:rsidRPr="003210DA">
              <w:rPr>
                <w:rFonts w:eastAsia="SimSun"/>
                <w:lang w:val="en-US"/>
              </w:rPr>
              <w:t>ari</w:t>
            </w:r>
            <w:r w:rsidRPr="003210DA">
              <w:rPr>
                <w:rFonts w:eastAsia="SimSun"/>
              </w:rPr>
              <w:t xml:space="preserve"> terdapat kekeliruan dan atau kesalahan dalam penetapan </w:t>
            </w:r>
            <w:r w:rsidRPr="003210DA">
              <w:rPr>
                <w:rFonts w:eastAsia="SimSun"/>
                <w:lang w:val="en-US"/>
              </w:rPr>
              <w:t>ini</w:t>
            </w:r>
            <w:r w:rsidRPr="003210DA">
              <w:rPr>
                <w:rFonts w:eastAsia="SimSun"/>
              </w:rPr>
              <w:t xml:space="preserve"> akan diadakan </w:t>
            </w:r>
            <w:r w:rsidRPr="003210DA">
              <w:rPr>
                <w:rFonts w:eastAsia="SimSun"/>
                <w:lang w:val="en-US"/>
              </w:rPr>
              <w:t xml:space="preserve"> perbaikan </w:t>
            </w: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rPr>
              <w:t xml:space="preserve">sebagaimana mestinya. </w:t>
            </w:r>
          </w:p>
          <w:p w:rsidR="001F78D7" w:rsidRPr="003210DA" w:rsidRDefault="001F78D7" w:rsidP="00EB57E9">
            <w:pPr>
              <w:pStyle w:val="NormalWeb"/>
              <w:spacing w:before="0" w:beforeAutospacing="0" w:after="0" w:afterAutospacing="0" w:line="360" w:lineRule="auto"/>
              <w:rPr>
                <w:rFonts w:eastAsia="SimSun"/>
              </w:rPr>
            </w:pPr>
            <w:r w:rsidRPr="003210DA">
              <w:rPr>
                <w:rFonts w:eastAsia="SimSun"/>
              </w:rPr>
              <w:br/>
            </w:r>
            <w:r w:rsidRPr="003210DA">
              <w:rPr>
                <w:rFonts w:eastAsia="SimSun"/>
                <w:lang w:val="en-US"/>
              </w:rPr>
              <w:t xml:space="preserve">                                                                  </w:t>
            </w:r>
            <w:r w:rsidRPr="003210DA">
              <w:rPr>
                <w:rFonts w:eastAsia="SimSun"/>
              </w:rPr>
              <w:t>Ditetapkan di</w:t>
            </w:r>
            <w:r w:rsidRPr="003210DA">
              <w:rPr>
                <w:rFonts w:eastAsia="SimSun"/>
                <w:lang w:val="en-US"/>
              </w:rPr>
              <w:t xml:space="preserve">  </w:t>
            </w:r>
            <w:r w:rsidRPr="003210DA">
              <w:rPr>
                <w:rFonts w:eastAsia="SimSun"/>
              </w:rPr>
              <w:t xml:space="preserve">: </w:t>
            </w:r>
            <w:r w:rsidRPr="003210DA">
              <w:rPr>
                <w:rFonts w:eastAsia="SimSun"/>
                <w:lang w:val="en-US"/>
              </w:rPr>
              <w:t xml:space="preserve"> SAMPIT</w:t>
            </w:r>
            <w:r w:rsidRPr="003210DA">
              <w:rPr>
                <w:rFonts w:eastAsia="SimSun"/>
              </w:rPr>
              <w:br/>
            </w:r>
            <w:r w:rsidRPr="003210DA">
              <w:rPr>
                <w:rFonts w:eastAsia="SimSun"/>
                <w:lang w:val="en-US"/>
              </w:rPr>
              <w:t xml:space="preserve">                                                                  Pada t</w:t>
            </w:r>
            <w:r w:rsidRPr="003210DA">
              <w:rPr>
                <w:rFonts w:eastAsia="SimSun"/>
              </w:rPr>
              <w:t xml:space="preserve">anggal </w:t>
            </w:r>
            <w:r w:rsidRPr="003210DA">
              <w:rPr>
                <w:rFonts w:eastAsia="SimSun"/>
                <w:lang w:val="en-US"/>
              </w:rPr>
              <w:t xml:space="preserve">  </w:t>
            </w:r>
            <w:r w:rsidRPr="003210DA">
              <w:rPr>
                <w:rFonts w:eastAsia="SimSun"/>
              </w:rPr>
              <w:t xml:space="preserve">: </w:t>
            </w:r>
          </w:p>
          <w:p w:rsidR="001F78D7" w:rsidRPr="003210DA" w:rsidRDefault="001F78D7" w:rsidP="00EB57E9">
            <w:pPr>
              <w:pStyle w:val="NormalWeb"/>
              <w:spacing w:before="0" w:beforeAutospacing="0" w:after="0" w:afterAutospacing="0" w:line="360" w:lineRule="auto"/>
              <w:rPr>
                <w:rFonts w:eastAsia="SimSun"/>
                <w:lang w:val="en-US"/>
              </w:rPr>
            </w:pPr>
            <w:r w:rsidRPr="003210DA">
              <w:rPr>
                <w:rFonts w:eastAsia="SimSun"/>
                <w:lang w:val="en-US"/>
              </w:rPr>
              <w:t xml:space="preserve">                                                                    ---------------------------------------</w:t>
            </w:r>
          </w:p>
          <w:p w:rsidR="001F78D7" w:rsidRPr="003210DA" w:rsidRDefault="001F78D7" w:rsidP="00EB57E9">
            <w:pPr>
              <w:pStyle w:val="NormalWeb"/>
              <w:spacing w:before="0" w:beforeAutospacing="0" w:after="0" w:afterAutospacing="0" w:line="360" w:lineRule="auto"/>
              <w:rPr>
                <w:rFonts w:eastAsia="SimSun"/>
              </w:rPr>
            </w:pPr>
            <w:r w:rsidRPr="003210DA">
              <w:rPr>
                <w:rFonts w:eastAsia="SimSun"/>
                <w:lang w:val="en-US"/>
              </w:rPr>
              <w:t xml:space="preserve">                                                                    </w:t>
            </w:r>
            <w:r w:rsidRPr="003210DA">
              <w:rPr>
                <w:rFonts w:eastAsia="SimSun"/>
              </w:rPr>
              <w:t>Direktur RSUD Dr. Murjani Sampit,</w:t>
            </w:r>
          </w:p>
          <w:p w:rsidR="001F78D7" w:rsidRPr="003210DA" w:rsidRDefault="001F78D7" w:rsidP="00EB57E9">
            <w:pPr>
              <w:spacing w:line="360" w:lineRule="auto"/>
              <w:rPr>
                <w:rFonts w:ascii="Times New Roman" w:eastAsia="SimSun" w:hAnsi="Times New Roman" w:cs="Times New Roman"/>
                <w:sz w:val="24"/>
                <w:szCs w:val="24"/>
                <w:lang w:val="en-US"/>
              </w:rPr>
            </w:pPr>
          </w:p>
          <w:p w:rsidR="001F78D7" w:rsidRPr="003210DA" w:rsidRDefault="001F78D7" w:rsidP="00EB57E9">
            <w:pPr>
              <w:spacing w:line="360" w:lineRule="auto"/>
              <w:jc w:val="center"/>
              <w:rPr>
                <w:rFonts w:ascii="Times New Roman" w:eastAsia="SimSun" w:hAnsi="Times New Roman" w:cs="Times New Roman"/>
                <w:sz w:val="24"/>
                <w:szCs w:val="24"/>
              </w:rPr>
            </w:pPr>
          </w:p>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sz w:val="24"/>
                <w:szCs w:val="24"/>
                <w:lang w:val="en-US"/>
              </w:rPr>
              <w:t xml:space="preserve">                                                </w:t>
            </w:r>
            <w:r w:rsidRPr="003210DA">
              <w:rPr>
                <w:rFonts w:ascii="Times New Roman" w:eastAsia="SimSun" w:hAnsi="Times New Roman" w:cs="Times New Roman"/>
                <w:sz w:val="24"/>
                <w:szCs w:val="24"/>
              </w:rPr>
              <w:t>Dr. DENNY MUDA PERDANA, Sp.Rad.</w:t>
            </w:r>
          </w:p>
          <w:p w:rsidR="001F78D7" w:rsidRPr="003210DA" w:rsidRDefault="001F78D7" w:rsidP="00EB57E9">
            <w:pPr>
              <w:spacing w:line="360" w:lineRule="auto"/>
              <w:jc w:val="center"/>
              <w:rPr>
                <w:rFonts w:ascii="Times New Roman" w:eastAsia="SimSun" w:hAnsi="Times New Roman" w:cs="Times New Roman"/>
                <w:sz w:val="24"/>
                <w:szCs w:val="24"/>
              </w:rPr>
            </w:pPr>
            <w:r w:rsidRPr="003210DA">
              <w:rPr>
                <w:rFonts w:ascii="Times New Roman" w:eastAsia="SimSun" w:hAnsi="Times New Roman" w:cs="Times New Roman"/>
                <w:sz w:val="24"/>
                <w:szCs w:val="24"/>
                <w:lang w:val="en-US"/>
              </w:rPr>
              <w:t xml:space="preserve">                                                 </w:t>
            </w:r>
            <w:r w:rsidRPr="003210DA">
              <w:rPr>
                <w:rFonts w:ascii="Times New Roman" w:eastAsia="SimSun" w:hAnsi="Times New Roman" w:cs="Times New Roman"/>
                <w:sz w:val="24"/>
                <w:szCs w:val="24"/>
              </w:rPr>
              <w:t>NIP. 19621121 199610 1 001</w:t>
            </w:r>
          </w:p>
          <w:p w:rsidR="001F78D7" w:rsidRPr="003210DA" w:rsidRDefault="001F78D7" w:rsidP="00EB57E9">
            <w:pPr>
              <w:pStyle w:val="NormalWeb"/>
              <w:spacing w:before="0" w:beforeAutospacing="0" w:after="0" w:afterAutospacing="0" w:line="360" w:lineRule="auto"/>
              <w:rPr>
                <w:rFonts w:eastAsia="SimSun"/>
              </w:rPr>
            </w:pPr>
          </w:p>
        </w:tc>
      </w:tr>
    </w:tbl>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1F78D7">
      <w:pPr>
        <w:spacing w:line="360" w:lineRule="auto"/>
        <w:rPr>
          <w:rFonts w:ascii="Times New Roman" w:eastAsia="SimSun" w:hAnsi="Times New Roman" w:cs="Times New Roman"/>
          <w:sz w:val="24"/>
          <w:szCs w:val="24"/>
        </w:rPr>
      </w:pPr>
    </w:p>
    <w:p w:rsidR="001F78D7" w:rsidRPr="003210DA" w:rsidRDefault="001F78D7" w:rsidP="00AC6C76">
      <w:pPr>
        <w:pStyle w:val="NormalWeb"/>
        <w:spacing w:before="0" w:beforeAutospacing="0" w:after="0" w:afterAutospacing="0" w:line="360" w:lineRule="auto"/>
        <w:rPr>
          <w:rFonts w:eastAsia="SimSun"/>
          <w:lang w:val="en-US"/>
        </w:rPr>
      </w:pPr>
    </w:p>
    <w:p w:rsidR="001F78D7" w:rsidRPr="003210DA" w:rsidRDefault="001F78D7" w:rsidP="004B1578">
      <w:pPr>
        <w:jc w:val="center"/>
        <w:rPr>
          <w:rFonts w:ascii="Times New Roman" w:eastAsia="SimSun" w:hAnsi="Times New Roman" w:cs="Times New Roman"/>
        </w:rPr>
      </w:pPr>
    </w:p>
    <w:p w:rsidR="00406059" w:rsidRPr="008A1E70" w:rsidRDefault="001F78D7" w:rsidP="004B1578">
      <w:pPr>
        <w:jc w:val="center"/>
        <w:rPr>
          <w:rFonts w:ascii="Times New Roman" w:eastAsia="SimSun" w:hAnsi="Times New Roman" w:cs="Times New Roman"/>
          <w:b/>
        </w:rPr>
      </w:pPr>
      <w:r w:rsidRPr="008A1E70">
        <w:rPr>
          <w:rFonts w:ascii="Times New Roman" w:eastAsia="SimSun" w:hAnsi="Times New Roman" w:cs="Times New Roman"/>
          <w:b/>
        </w:rPr>
        <w:t xml:space="preserve">PANDUAN </w:t>
      </w:r>
      <w:proofErr w:type="gramStart"/>
      <w:r w:rsidRPr="008A1E70">
        <w:rPr>
          <w:rFonts w:ascii="Times New Roman" w:eastAsia="SimSun" w:hAnsi="Times New Roman" w:cs="Times New Roman"/>
          <w:b/>
        </w:rPr>
        <w:t>PELAYANAN</w:t>
      </w:r>
      <w:r w:rsidR="004B1578" w:rsidRPr="008A1E70">
        <w:rPr>
          <w:rFonts w:ascii="Times New Roman" w:eastAsia="SimSun" w:hAnsi="Times New Roman" w:cs="Times New Roman"/>
          <w:b/>
        </w:rPr>
        <w:t xml:space="preserve">  T</w:t>
      </w:r>
      <w:r w:rsidRPr="008A1E70">
        <w:rPr>
          <w:rFonts w:ascii="Times New Roman" w:eastAsia="SimSun" w:hAnsi="Times New Roman" w:cs="Times New Roman"/>
          <w:b/>
        </w:rPr>
        <w:t>U</w:t>
      </w:r>
      <w:r w:rsidR="004B1578" w:rsidRPr="008A1E70">
        <w:rPr>
          <w:rFonts w:ascii="Times New Roman" w:eastAsia="SimSun" w:hAnsi="Times New Roman" w:cs="Times New Roman"/>
          <w:b/>
        </w:rPr>
        <w:t>B</w:t>
      </w:r>
      <w:r w:rsidRPr="008A1E70">
        <w:rPr>
          <w:rFonts w:ascii="Times New Roman" w:eastAsia="SimSun" w:hAnsi="Times New Roman" w:cs="Times New Roman"/>
          <w:b/>
        </w:rPr>
        <w:t>ERKULOSIS</w:t>
      </w:r>
      <w:proofErr w:type="gramEnd"/>
      <w:r w:rsidRPr="008A1E70">
        <w:rPr>
          <w:rFonts w:ascii="Times New Roman" w:eastAsia="SimSun" w:hAnsi="Times New Roman" w:cs="Times New Roman"/>
          <w:b/>
        </w:rPr>
        <w:t xml:space="preserve"> DENGAN STRATEGI</w:t>
      </w:r>
      <w:r w:rsidR="004B1578" w:rsidRPr="008A1E70">
        <w:rPr>
          <w:rFonts w:ascii="Times New Roman" w:eastAsia="SimSun" w:hAnsi="Times New Roman" w:cs="Times New Roman"/>
          <w:b/>
        </w:rPr>
        <w:t xml:space="preserve"> DOTS RSUD dr. MURJANI SAMPIT</w:t>
      </w:r>
    </w:p>
    <w:p w:rsidR="004B1578" w:rsidRPr="008A1E70" w:rsidRDefault="004B1578" w:rsidP="00595977">
      <w:pPr>
        <w:jc w:val="center"/>
        <w:rPr>
          <w:rFonts w:ascii="Times New Roman" w:eastAsia="SimSun" w:hAnsi="Times New Roman" w:cs="Times New Roman"/>
          <w:b/>
        </w:rPr>
      </w:pPr>
      <w:r w:rsidRPr="008A1E70">
        <w:rPr>
          <w:rFonts w:ascii="Times New Roman" w:eastAsia="SimSun" w:hAnsi="Times New Roman" w:cs="Times New Roman"/>
          <w:b/>
        </w:rPr>
        <w:t>BAB I</w:t>
      </w:r>
    </w:p>
    <w:p w:rsidR="004B1578" w:rsidRPr="008A1E70" w:rsidRDefault="004B1578" w:rsidP="00595977">
      <w:pPr>
        <w:jc w:val="center"/>
        <w:rPr>
          <w:rFonts w:ascii="Times New Roman" w:eastAsia="SimSun" w:hAnsi="Times New Roman" w:cs="Times New Roman"/>
          <w:b/>
        </w:rPr>
      </w:pPr>
      <w:r w:rsidRPr="008A1E70">
        <w:rPr>
          <w:rFonts w:ascii="Times New Roman" w:eastAsia="SimSun" w:hAnsi="Times New Roman" w:cs="Times New Roman"/>
          <w:b/>
        </w:rPr>
        <w:t>DEFINISI</w:t>
      </w:r>
    </w:p>
    <w:p w:rsidR="00AC6C76" w:rsidRPr="003210DA" w:rsidRDefault="00F930E6" w:rsidP="00AC6C76">
      <w:pPr>
        <w:pStyle w:val="ListParagraph"/>
        <w:numPr>
          <w:ilvl w:val="0"/>
          <w:numId w:val="6"/>
        </w:numPr>
        <w:rPr>
          <w:rFonts w:ascii="Times New Roman" w:eastAsia="SimSun" w:hAnsi="Times New Roman" w:cs="Times New Roman"/>
        </w:rPr>
      </w:pPr>
      <w:r w:rsidRPr="003210DA">
        <w:rPr>
          <w:rFonts w:ascii="Times New Roman" w:eastAsia="SimSun" w:hAnsi="Times New Roman" w:cs="Times New Roman"/>
        </w:rPr>
        <w:t>Defenisi</w:t>
      </w:r>
    </w:p>
    <w:p w:rsidR="00F930E6" w:rsidRPr="003210DA" w:rsidRDefault="00F3313F" w:rsidP="00F930E6">
      <w:pPr>
        <w:pStyle w:val="ListParagraph"/>
        <w:numPr>
          <w:ilvl w:val="0"/>
          <w:numId w:val="7"/>
        </w:numPr>
        <w:rPr>
          <w:rFonts w:ascii="Times New Roman" w:eastAsia="SimSun" w:hAnsi="Times New Roman" w:cs="Times New Roman"/>
        </w:rPr>
      </w:pPr>
      <w:r w:rsidRPr="003210DA">
        <w:rPr>
          <w:rFonts w:ascii="Times New Roman" w:eastAsia="SimSun" w:hAnsi="Times New Roman" w:cs="Times New Roman"/>
        </w:rPr>
        <w:t xml:space="preserve">Tuberkulosis </w:t>
      </w:r>
      <w:r w:rsidRPr="003210DA">
        <w:rPr>
          <w:rFonts w:ascii="Times New Roman" w:eastAsia="SimSun" w:hAnsi="Times New Roman" w:cs="Times New Roman"/>
        </w:rPr>
        <w:tab/>
      </w:r>
      <w:r w:rsidR="00F930E6" w:rsidRPr="003210DA">
        <w:rPr>
          <w:rFonts w:ascii="Times New Roman" w:eastAsia="SimSun" w:hAnsi="Times New Roman" w:cs="Times New Roman"/>
        </w:rPr>
        <w:t xml:space="preserve">: penyakit menular langsung </w:t>
      </w:r>
      <w:r w:rsidRPr="003210DA">
        <w:rPr>
          <w:rFonts w:ascii="Times New Roman" w:eastAsia="SimSun" w:hAnsi="Times New Roman" w:cs="Times New Roman"/>
        </w:rPr>
        <w:t>y</w:t>
      </w:r>
      <w:r w:rsidR="006402DA">
        <w:rPr>
          <w:rFonts w:ascii="Times New Roman" w:eastAsia="SimSun" w:hAnsi="Times New Roman" w:cs="Times New Roman"/>
        </w:rPr>
        <w:t>ang disebabkan oleh kuman tuberk</w:t>
      </w:r>
      <w:r w:rsidRPr="003210DA">
        <w:rPr>
          <w:rFonts w:ascii="Times New Roman" w:eastAsia="SimSun" w:hAnsi="Times New Roman" w:cs="Times New Roman"/>
        </w:rPr>
        <w:t>ulosis (TB</w:t>
      </w:r>
      <w:r w:rsidR="00251229" w:rsidRPr="003210DA">
        <w:rPr>
          <w:rFonts w:ascii="Times New Roman" w:eastAsia="SimSun" w:hAnsi="Times New Roman" w:cs="Times New Roman"/>
        </w:rPr>
        <w:t>C</w:t>
      </w:r>
      <w:r w:rsidRPr="003210DA">
        <w:rPr>
          <w:rFonts w:ascii="Times New Roman" w:eastAsia="SimSun" w:hAnsi="Times New Roman" w:cs="Times New Roman"/>
        </w:rPr>
        <w:t xml:space="preserve">) yang dikenal dengan nama </w:t>
      </w:r>
      <w:r w:rsidRPr="003210DA">
        <w:rPr>
          <w:rFonts w:ascii="Times New Roman" w:eastAsia="SimSun" w:hAnsi="Times New Roman" w:cs="Times New Roman"/>
          <w:i/>
        </w:rPr>
        <w:t>Mycobacterium tuberculosis</w:t>
      </w:r>
      <w:r w:rsidRPr="003210DA">
        <w:rPr>
          <w:rFonts w:ascii="Times New Roman" w:eastAsia="SimSun" w:hAnsi="Times New Roman" w:cs="Times New Roman"/>
        </w:rPr>
        <w:t>. Sebagian besar kuman TB menyerang paru, tetapi dapat juga menyerang bagian tubuh lainnya.</w:t>
      </w:r>
    </w:p>
    <w:p w:rsidR="00F3313F" w:rsidRPr="003210DA" w:rsidRDefault="00F3313F" w:rsidP="00F930E6">
      <w:pPr>
        <w:pStyle w:val="ListParagraph"/>
        <w:numPr>
          <w:ilvl w:val="0"/>
          <w:numId w:val="7"/>
        </w:numPr>
        <w:rPr>
          <w:rFonts w:ascii="Times New Roman" w:eastAsia="SimSun" w:hAnsi="Times New Roman" w:cs="Times New Roman"/>
        </w:rPr>
      </w:pPr>
      <w:r w:rsidRPr="003210DA">
        <w:rPr>
          <w:rFonts w:ascii="Times New Roman" w:eastAsia="SimSun" w:hAnsi="Times New Roman" w:cs="Times New Roman"/>
        </w:rPr>
        <w:t>Terduga TB</w:t>
      </w:r>
      <w:r w:rsidR="003F1902" w:rsidRPr="003210DA">
        <w:rPr>
          <w:rFonts w:ascii="Times New Roman" w:eastAsia="SimSun" w:hAnsi="Times New Roman" w:cs="Times New Roman"/>
        </w:rPr>
        <w:t>C</w:t>
      </w:r>
      <w:r w:rsidR="003F1902" w:rsidRPr="003210DA">
        <w:rPr>
          <w:rFonts w:ascii="Times New Roman" w:eastAsia="SimSun" w:hAnsi="Times New Roman" w:cs="Times New Roman"/>
        </w:rPr>
        <w:tab/>
      </w:r>
      <w:r w:rsidRPr="003210DA">
        <w:rPr>
          <w:rFonts w:ascii="Times New Roman" w:eastAsia="SimSun" w:hAnsi="Times New Roman" w:cs="Times New Roman"/>
        </w:rPr>
        <w:t xml:space="preserve">: Pasien yang mempunyai keluhan atau gejala </w:t>
      </w:r>
      <w:proofErr w:type="gramStart"/>
      <w:r w:rsidRPr="003210DA">
        <w:rPr>
          <w:rFonts w:ascii="Times New Roman" w:eastAsia="SimSun" w:hAnsi="Times New Roman" w:cs="Times New Roman"/>
        </w:rPr>
        <w:t>klinis  mendukung</w:t>
      </w:r>
      <w:proofErr w:type="gramEnd"/>
      <w:r w:rsidRPr="003210DA">
        <w:rPr>
          <w:rFonts w:ascii="Times New Roman" w:eastAsia="SimSun" w:hAnsi="Times New Roman" w:cs="Times New Roman"/>
        </w:rPr>
        <w:t xml:space="preserve"> </w:t>
      </w:r>
      <w:r w:rsidR="00436017" w:rsidRPr="003210DA">
        <w:rPr>
          <w:rFonts w:ascii="Times New Roman" w:eastAsia="SimSun" w:hAnsi="Times New Roman" w:cs="Times New Roman"/>
        </w:rPr>
        <w:t xml:space="preserve"> TB, yaitu batuk selama</w:t>
      </w:r>
      <w:r w:rsidRPr="003210DA">
        <w:rPr>
          <w:rFonts w:ascii="Times New Roman" w:eastAsia="SimSun" w:hAnsi="Times New Roman" w:cs="Times New Roman"/>
        </w:rPr>
        <w:t xml:space="preserve"> 2 minggu</w:t>
      </w:r>
      <w:r w:rsidR="00436017" w:rsidRPr="003210DA">
        <w:rPr>
          <w:rFonts w:ascii="Times New Roman" w:eastAsia="SimSun" w:hAnsi="Times New Roman" w:cs="Times New Roman"/>
        </w:rPr>
        <w:t xml:space="preserve"> atau lebih</w:t>
      </w:r>
      <w:r w:rsidRPr="003210DA">
        <w:rPr>
          <w:rFonts w:ascii="Times New Roman" w:eastAsia="SimSun" w:hAnsi="Times New Roman" w:cs="Times New Roman"/>
        </w:rPr>
        <w:t>, pada umumnya ber</w:t>
      </w:r>
      <w:r w:rsidR="00436017" w:rsidRPr="003210DA">
        <w:rPr>
          <w:rFonts w:ascii="Times New Roman" w:eastAsia="SimSun" w:hAnsi="Times New Roman" w:cs="Times New Roman"/>
        </w:rPr>
        <w:t>dahak. Batuk dapat diikuti dengan gejala tambahan yaitu dahak bercapur darah, batuk darah, sesak napas, badan lemas, nafsu makan menurun, berat badan menurun, malaise, berkeringat malam hari tanpa kegiatan fisik, demam meriang lebih dari satu bulan.</w:t>
      </w:r>
      <w:r w:rsidR="00706DCB" w:rsidRPr="003210DA">
        <w:rPr>
          <w:rFonts w:ascii="Times New Roman" w:eastAsia="SimSun" w:hAnsi="Times New Roman" w:cs="Times New Roman"/>
        </w:rPr>
        <w:t xml:space="preserve"> Untuk TBC ekstra paru gejala sesuai dengan organ yang terkena, sedangkan TBC anak gejalanya meliputi, berat badan menurun, demam tanpa sebab yang jelas, batu, pembesaran kelenjar betah bening, dan ada riwayat kontak dengan penderita TBC BTA positif</w:t>
      </w:r>
    </w:p>
    <w:p w:rsidR="00436017" w:rsidRPr="003210DA" w:rsidRDefault="00FF257C" w:rsidP="00F930E6">
      <w:pPr>
        <w:pStyle w:val="ListParagraph"/>
        <w:numPr>
          <w:ilvl w:val="0"/>
          <w:numId w:val="7"/>
        </w:numPr>
        <w:rPr>
          <w:rFonts w:ascii="Times New Roman" w:eastAsia="SimSun" w:hAnsi="Times New Roman" w:cs="Times New Roman"/>
        </w:rPr>
      </w:pPr>
      <w:r w:rsidRPr="003210DA">
        <w:rPr>
          <w:rFonts w:ascii="Times New Roman" w:eastAsia="SimSun" w:hAnsi="Times New Roman" w:cs="Times New Roman"/>
        </w:rPr>
        <w:t>TB</w:t>
      </w:r>
      <w:r w:rsidR="003F1902" w:rsidRPr="003210DA">
        <w:rPr>
          <w:rFonts w:ascii="Times New Roman" w:eastAsia="SimSun" w:hAnsi="Times New Roman" w:cs="Times New Roman"/>
        </w:rPr>
        <w:t>C paru BTA positif</w:t>
      </w:r>
      <w:r w:rsidR="003F1902" w:rsidRPr="003210DA">
        <w:rPr>
          <w:rFonts w:ascii="Times New Roman" w:eastAsia="SimSun" w:hAnsi="Times New Roman" w:cs="Times New Roman"/>
        </w:rPr>
        <w:tab/>
      </w:r>
      <w:r w:rsidRPr="003210DA">
        <w:rPr>
          <w:rFonts w:ascii="Times New Roman" w:eastAsia="SimSun" w:hAnsi="Times New Roman" w:cs="Times New Roman"/>
        </w:rPr>
        <w:t>: Pasien TB</w:t>
      </w:r>
      <w:r w:rsidR="00251229" w:rsidRPr="003210DA">
        <w:rPr>
          <w:rFonts w:ascii="Times New Roman" w:eastAsia="SimSun" w:hAnsi="Times New Roman" w:cs="Times New Roman"/>
        </w:rPr>
        <w:t>C</w:t>
      </w:r>
      <w:r w:rsidRPr="003210DA">
        <w:rPr>
          <w:rFonts w:ascii="Times New Roman" w:eastAsia="SimSun" w:hAnsi="Times New Roman" w:cs="Times New Roman"/>
        </w:rPr>
        <w:t xml:space="preserve"> hasil pemeriksaan dahaknya positif dengan cara pemeriksaan mikroskopis langsung, biakan </w:t>
      </w:r>
      <w:r w:rsidR="0046682D" w:rsidRPr="003210DA">
        <w:rPr>
          <w:rFonts w:ascii="Times New Roman" w:eastAsia="SimSun" w:hAnsi="Times New Roman" w:cs="Times New Roman"/>
        </w:rPr>
        <w:t>atau tes Cepat  Molekuler</w:t>
      </w:r>
    </w:p>
    <w:p w:rsidR="003F1902" w:rsidRPr="003210DA" w:rsidRDefault="003F1902" w:rsidP="00F930E6">
      <w:pPr>
        <w:pStyle w:val="ListParagraph"/>
        <w:numPr>
          <w:ilvl w:val="0"/>
          <w:numId w:val="7"/>
        </w:numPr>
        <w:rPr>
          <w:rFonts w:ascii="Times New Roman" w:eastAsia="SimSun" w:hAnsi="Times New Roman" w:cs="Times New Roman"/>
        </w:rPr>
      </w:pPr>
      <w:r w:rsidRPr="003210DA">
        <w:rPr>
          <w:rFonts w:ascii="Times New Roman" w:eastAsia="SimSun" w:hAnsi="Times New Roman" w:cs="Times New Roman"/>
        </w:rPr>
        <w:t>TBC paru BTA negatif</w:t>
      </w:r>
      <w:r w:rsidRPr="003210DA">
        <w:rPr>
          <w:rFonts w:ascii="Times New Roman" w:eastAsia="SimSun" w:hAnsi="Times New Roman" w:cs="Times New Roman"/>
        </w:rPr>
        <w:tab/>
        <w:t>: Pasien TBC ha</w:t>
      </w:r>
      <w:r w:rsidR="00085414" w:rsidRPr="003210DA">
        <w:rPr>
          <w:rFonts w:ascii="Times New Roman" w:eastAsia="SimSun" w:hAnsi="Times New Roman" w:cs="Times New Roman"/>
        </w:rPr>
        <w:t>sil pemeriksaan dahaknya negatif</w:t>
      </w:r>
      <w:r w:rsidRPr="003210DA">
        <w:rPr>
          <w:rFonts w:ascii="Times New Roman" w:eastAsia="SimSun" w:hAnsi="Times New Roman" w:cs="Times New Roman"/>
        </w:rPr>
        <w:t>, hasil foto</w:t>
      </w:r>
      <w:r w:rsidR="005F6D30" w:rsidRPr="003210DA">
        <w:rPr>
          <w:rFonts w:ascii="Times New Roman" w:eastAsia="SimSun" w:hAnsi="Times New Roman" w:cs="Times New Roman"/>
        </w:rPr>
        <w:t xml:space="preserve"> toraks,</w:t>
      </w:r>
      <w:r w:rsidR="00085414" w:rsidRPr="003210DA">
        <w:rPr>
          <w:rFonts w:ascii="Times New Roman" w:eastAsia="SimSun" w:hAnsi="Times New Roman" w:cs="Times New Roman"/>
        </w:rPr>
        <w:t xml:space="preserve"> </w:t>
      </w:r>
      <w:r w:rsidR="005F6D30" w:rsidRPr="003210DA">
        <w:rPr>
          <w:rFonts w:ascii="Times New Roman" w:eastAsia="SimSun" w:hAnsi="Times New Roman" w:cs="Times New Roman"/>
        </w:rPr>
        <w:t>keluhan dan</w:t>
      </w:r>
      <w:r w:rsidRPr="003210DA">
        <w:rPr>
          <w:rFonts w:ascii="Times New Roman" w:eastAsia="SimSun" w:hAnsi="Times New Roman" w:cs="Times New Roman"/>
        </w:rPr>
        <w:t xml:space="preserve"> gejala klinis mendukung gambaran TBC paru</w:t>
      </w:r>
    </w:p>
    <w:p w:rsidR="00085414" w:rsidRPr="003210DA" w:rsidRDefault="00085414" w:rsidP="00085414">
      <w:pPr>
        <w:pStyle w:val="ListParagraph"/>
        <w:numPr>
          <w:ilvl w:val="0"/>
          <w:numId w:val="6"/>
        </w:numPr>
        <w:rPr>
          <w:rFonts w:ascii="Times New Roman" w:eastAsia="SimSun" w:hAnsi="Times New Roman" w:cs="Times New Roman"/>
        </w:rPr>
      </w:pPr>
      <w:r w:rsidRPr="003210DA">
        <w:rPr>
          <w:rFonts w:ascii="Times New Roman" w:eastAsia="SimSun" w:hAnsi="Times New Roman" w:cs="Times New Roman"/>
        </w:rPr>
        <w:t xml:space="preserve">Tujuan </w:t>
      </w:r>
    </w:p>
    <w:p w:rsidR="00085414" w:rsidRPr="003210DA" w:rsidRDefault="00085414" w:rsidP="00085414">
      <w:pPr>
        <w:pStyle w:val="ListParagraph"/>
        <w:numPr>
          <w:ilvl w:val="0"/>
          <w:numId w:val="9"/>
        </w:numPr>
        <w:rPr>
          <w:rFonts w:ascii="Times New Roman" w:eastAsia="SimSun" w:hAnsi="Times New Roman" w:cs="Times New Roman"/>
        </w:rPr>
      </w:pPr>
      <w:r w:rsidRPr="003210DA">
        <w:rPr>
          <w:rFonts w:ascii="Times New Roman" w:eastAsia="SimSun" w:hAnsi="Times New Roman" w:cs="Times New Roman"/>
        </w:rPr>
        <w:t xml:space="preserve">Adanya kebijakan Rumah </w:t>
      </w:r>
      <w:proofErr w:type="gramStart"/>
      <w:r w:rsidRPr="003210DA">
        <w:rPr>
          <w:rFonts w:ascii="Times New Roman" w:eastAsia="SimSun" w:hAnsi="Times New Roman" w:cs="Times New Roman"/>
        </w:rPr>
        <w:t>Sakit  dan</w:t>
      </w:r>
      <w:proofErr w:type="gramEnd"/>
      <w:r w:rsidRPr="003210DA">
        <w:rPr>
          <w:rFonts w:ascii="Times New Roman" w:eastAsia="SimSun" w:hAnsi="Times New Roman" w:cs="Times New Roman"/>
        </w:rPr>
        <w:t xml:space="preserve"> dukungan penuh majemen dalam pelayanan kepada pasien TBC</w:t>
      </w:r>
      <w:r w:rsidR="0025741D">
        <w:rPr>
          <w:rFonts w:ascii="Times New Roman" w:eastAsia="SimSun" w:hAnsi="Times New Roman" w:cs="Times New Roman"/>
        </w:rPr>
        <w:t>.</w:t>
      </w:r>
    </w:p>
    <w:p w:rsidR="00085414" w:rsidRPr="003210DA" w:rsidRDefault="00085414" w:rsidP="00085414">
      <w:pPr>
        <w:pStyle w:val="ListParagraph"/>
        <w:numPr>
          <w:ilvl w:val="0"/>
          <w:numId w:val="9"/>
        </w:numPr>
        <w:rPr>
          <w:rFonts w:ascii="Times New Roman" w:eastAsia="SimSun" w:hAnsi="Times New Roman" w:cs="Times New Roman"/>
        </w:rPr>
      </w:pPr>
      <w:r w:rsidRPr="003210DA">
        <w:rPr>
          <w:rFonts w:ascii="Times New Roman" w:eastAsia="SimSun" w:hAnsi="Times New Roman" w:cs="Times New Roman"/>
        </w:rPr>
        <w:t>Terbentuknya Tim DOTS RS yang dilantik oleh pimpinan RS dan disahkan dengan SK dan masing-masing anggota mempunyai tugas pokok</w:t>
      </w:r>
      <w:r w:rsidR="0025741D">
        <w:rPr>
          <w:rFonts w:ascii="Times New Roman" w:eastAsia="SimSun" w:hAnsi="Times New Roman" w:cs="Times New Roman"/>
        </w:rPr>
        <w:t>.</w:t>
      </w:r>
    </w:p>
    <w:p w:rsidR="00085414" w:rsidRPr="003210DA" w:rsidRDefault="00085414" w:rsidP="00085414">
      <w:pPr>
        <w:pStyle w:val="ListParagraph"/>
        <w:numPr>
          <w:ilvl w:val="0"/>
          <w:numId w:val="9"/>
        </w:numPr>
        <w:rPr>
          <w:rFonts w:ascii="Times New Roman" w:eastAsia="SimSun" w:hAnsi="Times New Roman" w:cs="Times New Roman"/>
        </w:rPr>
      </w:pPr>
      <w:r w:rsidRPr="003210DA">
        <w:rPr>
          <w:rFonts w:ascii="Times New Roman" w:eastAsia="SimSun" w:hAnsi="Times New Roman" w:cs="Times New Roman"/>
        </w:rPr>
        <w:t>Ada proses konsultasi dan pembinaan dalam pelayanan TB</w:t>
      </w:r>
      <w:r w:rsidR="00653BC1">
        <w:rPr>
          <w:rFonts w:ascii="Times New Roman" w:eastAsia="SimSun" w:hAnsi="Times New Roman" w:cs="Times New Roman"/>
        </w:rPr>
        <w:t>C</w:t>
      </w:r>
      <w:r w:rsidRPr="003210DA">
        <w:rPr>
          <w:rFonts w:ascii="Times New Roman" w:eastAsia="SimSun" w:hAnsi="Times New Roman" w:cs="Times New Roman"/>
        </w:rPr>
        <w:t xml:space="preserve"> </w:t>
      </w:r>
      <w:r w:rsidR="00653BC1">
        <w:rPr>
          <w:rFonts w:ascii="Times New Roman" w:eastAsia="SimSun" w:hAnsi="Times New Roman" w:cs="Times New Roman"/>
        </w:rPr>
        <w:t>a</w:t>
      </w:r>
      <w:r w:rsidRPr="003210DA">
        <w:rPr>
          <w:rFonts w:ascii="Times New Roman" w:eastAsia="SimSun" w:hAnsi="Times New Roman" w:cs="Times New Roman"/>
        </w:rPr>
        <w:t xml:space="preserve">ntar RS, Puskesmas, Dokter Praktik </w:t>
      </w:r>
      <w:r w:rsidR="00833CCF" w:rsidRPr="003210DA">
        <w:rPr>
          <w:rFonts w:ascii="Times New Roman" w:eastAsia="SimSun" w:hAnsi="Times New Roman" w:cs="Times New Roman"/>
        </w:rPr>
        <w:t>Swasta, RS awasta dan fayankes lainnya.</w:t>
      </w:r>
    </w:p>
    <w:p w:rsidR="00833CCF" w:rsidRPr="003210DA" w:rsidRDefault="00833CCF" w:rsidP="00085414">
      <w:pPr>
        <w:pStyle w:val="ListParagraph"/>
        <w:numPr>
          <w:ilvl w:val="0"/>
          <w:numId w:val="9"/>
        </w:numPr>
        <w:rPr>
          <w:rFonts w:ascii="Times New Roman" w:eastAsia="SimSun" w:hAnsi="Times New Roman" w:cs="Times New Roman"/>
        </w:rPr>
      </w:pPr>
      <w:r w:rsidRPr="003210DA">
        <w:rPr>
          <w:rFonts w:ascii="Times New Roman" w:eastAsia="SimSun" w:hAnsi="Times New Roman" w:cs="Times New Roman"/>
        </w:rPr>
        <w:t>Adanya pencatatan dan pelaporan yang baik</w:t>
      </w:r>
      <w:r w:rsidR="0025741D">
        <w:rPr>
          <w:rFonts w:ascii="Times New Roman" w:eastAsia="SimSun" w:hAnsi="Times New Roman" w:cs="Times New Roman"/>
        </w:rPr>
        <w:t>.</w:t>
      </w:r>
    </w:p>
    <w:p w:rsidR="004B1578" w:rsidRPr="003210DA" w:rsidRDefault="00833CCF" w:rsidP="00833CCF">
      <w:pPr>
        <w:pStyle w:val="ListParagraph"/>
        <w:numPr>
          <w:ilvl w:val="0"/>
          <w:numId w:val="9"/>
        </w:numPr>
        <w:rPr>
          <w:rFonts w:ascii="Times New Roman" w:eastAsia="SimSun" w:hAnsi="Times New Roman" w:cs="Times New Roman"/>
        </w:rPr>
      </w:pPr>
      <w:r w:rsidRPr="003210DA">
        <w:rPr>
          <w:rFonts w:ascii="Times New Roman" w:eastAsia="SimSun" w:hAnsi="Times New Roman" w:cs="Times New Roman"/>
        </w:rPr>
        <w:t>Adanya koordinasi dan sinkronisasi anatara pengelolah dan penanggung jawab program pada tingkat kabupaten, provinsi dan pusat dalam manajemen program TBC</w:t>
      </w:r>
      <w:r w:rsidR="0025741D">
        <w:rPr>
          <w:rFonts w:ascii="Times New Roman" w:eastAsia="SimSun" w:hAnsi="Times New Roman" w:cs="Times New Roman"/>
        </w:rPr>
        <w:t>.</w:t>
      </w:r>
    </w:p>
    <w:p w:rsidR="00833CCF" w:rsidRDefault="00833CCF" w:rsidP="00833CCF">
      <w:pPr>
        <w:pStyle w:val="ListParagraph"/>
        <w:ind w:left="1080"/>
        <w:rPr>
          <w:rFonts w:ascii="Times New Roman" w:eastAsia="SimSun" w:hAnsi="Times New Roman" w:cs="Times New Roman"/>
        </w:rPr>
      </w:pPr>
    </w:p>
    <w:p w:rsidR="006402DA" w:rsidRDefault="006402DA" w:rsidP="00833CCF">
      <w:pPr>
        <w:pStyle w:val="ListParagraph"/>
        <w:ind w:left="1080"/>
        <w:rPr>
          <w:rFonts w:ascii="Times New Roman" w:eastAsia="SimSun" w:hAnsi="Times New Roman" w:cs="Times New Roman"/>
        </w:rPr>
      </w:pPr>
    </w:p>
    <w:p w:rsidR="006402DA" w:rsidRDefault="006402DA" w:rsidP="00833CCF">
      <w:pPr>
        <w:pStyle w:val="ListParagraph"/>
        <w:ind w:left="1080"/>
        <w:rPr>
          <w:rFonts w:ascii="Times New Roman" w:eastAsia="SimSun" w:hAnsi="Times New Roman" w:cs="Times New Roman"/>
        </w:rPr>
      </w:pPr>
    </w:p>
    <w:p w:rsidR="006402DA" w:rsidRDefault="006402DA" w:rsidP="00833CCF">
      <w:pPr>
        <w:pStyle w:val="ListParagraph"/>
        <w:ind w:left="1080"/>
        <w:rPr>
          <w:rFonts w:ascii="Times New Roman" w:eastAsia="SimSun" w:hAnsi="Times New Roman" w:cs="Times New Roman"/>
        </w:rPr>
      </w:pPr>
    </w:p>
    <w:p w:rsidR="006402DA" w:rsidRDefault="006402DA" w:rsidP="00833CCF">
      <w:pPr>
        <w:pStyle w:val="ListParagraph"/>
        <w:ind w:left="1080"/>
        <w:rPr>
          <w:rFonts w:ascii="Times New Roman" w:eastAsia="SimSun" w:hAnsi="Times New Roman" w:cs="Times New Roman"/>
        </w:rPr>
      </w:pPr>
    </w:p>
    <w:p w:rsidR="006402DA" w:rsidRDefault="006402DA" w:rsidP="00833CCF">
      <w:pPr>
        <w:pStyle w:val="ListParagraph"/>
        <w:ind w:left="1080"/>
        <w:rPr>
          <w:rFonts w:ascii="Times New Roman" w:eastAsia="SimSun" w:hAnsi="Times New Roman" w:cs="Times New Roman"/>
        </w:rPr>
      </w:pPr>
    </w:p>
    <w:p w:rsidR="006402DA" w:rsidRDefault="006402DA" w:rsidP="00833CCF">
      <w:pPr>
        <w:pStyle w:val="ListParagraph"/>
        <w:ind w:left="1080"/>
        <w:rPr>
          <w:rFonts w:ascii="Times New Roman" w:eastAsia="SimSun" w:hAnsi="Times New Roman" w:cs="Times New Roman"/>
        </w:rPr>
      </w:pPr>
    </w:p>
    <w:p w:rsidR="006402DA" w:rsidRDefault="006402DA" w:rsidP="00833CCF">
      <w:pPr>
        <w:pStyle w:val="ListParagraph"/>
        <w:ind w:left="1080"/>
        <w:rPr>
          <w:rFonts w:ascii="Times New Roman" w:eastAsia="SimSun" w:hAnsi="Times New Roman" w:cs="Times New Roman"/>
        </w:rPr>
      </w:pPr>
    </w:p>
    <w:p w:rsidR="006402DA" w:rsidRDefault="006402DA" w:rsidP="00833CCF">
      <w:pPr>
        <w:pStyle w:val="ListParagraph"/>
        <w:ind w:left="1080"/>
        <w:rPr>
          <w:rFonts w:ascii="Times New Roman" w:eastAsia="SimSun" w:hAnsi="Times New Roman" w:cs="Times New Roman"/>
        </w:rPr>
      </w:pPr>
    </w:p>
    <w:p w:rsidR="006402DA" w:rsidRPr="003210DA" w:rsidRDefault="006402DA" w:rsidP="00833CCF">
      <w:pPr>
        <w:pStyle w:val="ListParagraph"/>
        <w:ind w:left="1080"/>
        <w:rPr>
          <w:rFonts w:ascii="Times New Roman" w:eastAsia="SimSun" w:hAnsi="Times New Roman" w:cs="Times New Roman"/>
        </w:rPr>
      </w:pPr>
    </w:p>
    <w:p w:rsidR="004B1578" w:rsidRPr="008A1E70" w:rsidRDefault="004B1578" w:rsidP="00833CCF">
      <w:pPr>
        <w:jc w:val="center"/>
        <w:rPr>
          <w:rFonts w:ascii="Times New Roman" w:eastAsia="SimSun" w:hAnsi="Times New Roman" w:cs="Times New Roman"/>
          <w:b/>
        </w:rPr>
      </w:pPr>
      <w:r w:rsidRPr="008A1E70">
        <w:rPr>
          <w:rFonts w:ascii="Times New Roman" w:eastAsia="SimSun" w:hAnsi="Times New Roman" w:cs="Times New Roman"/>
          <w:b/>
        </w:rPr>
        <w:lastRenderedPageBreak/>
        <w:t>BAB II</w:t>
      </w:r>
    </w:p>
    <w:p w:rsidR="004B1578" w:rsidRPr="008A1E70" w:rsidRDefault="004B1578" w:rsidP="00833CCF">
      <w:pPr>
        <w:jc w:val="center"/>
        <w:rPr>
          <w:rFonts w:ascii="Times New Roman" w:eastAsia="SimSun" w:hAnsi="Times New Roman" w:cs="Times New Roman"/>
          <w:b/>
        </w:rPr>
      </w:pPr>
      <w:r w:rsidRPr="008A1E70">
        <w:rPr>
          <w:rFonts w:ascii="Times New Roman" w:eastAsia="SimSun" w:hAnsi="Times New Roman" w:cs="Times New Roman"/>
          <w:b/>
        </w:rPr>
        <w:t>RUANG LINGKUP</w:t>
      </w:r>
    </w:p>
    <w:p w:rsidR="00833CCF" w:rsidRPr="003210DA" w:rsidRDefault="006E67C3" w:rsidP="00833CCF">
      <w:pPr>
        <w:ind w:firstLine="720"/>
        <w:rPr>
          <w:rFonts w:ascii="Times New Roman" w:eastAsia="SimSun" w:hAnsi="Times New Roman" w:cs="Times New Roman"/>
        </w:rPr>
      </w:pPr>
      <w:r w:rsidRPr="003210DA">
        <w:rPr>
          <w:rFonts w:ascii="Times New Roman" w:eastAsia="SimSun" w:hAnsi="Times New Roman" w:cs="Times New Roman"/>
        </w:rPr>
        <w:t xml:space="preserve">Untuk meningkatkan mutu pelayanan pasien TB di RSUD dr Murjani Sampit melalui penerapan strategi </w:t>
      </w:r>
      <w:proofErr w:type="gramStart"/>
      <w:r w:rsidRPr="003210DA">
        <w:rPr>
          <w:rFonts w:ascii="Times New Roman" w:eastAsia="SimSun" w:hAnsi="Times New Roman" w:cs="Times New Roman"/>
        </w:rPr>
        <w:t xml:space="preserve">DOTS  </w:t>
      </w:r>
      <w:r w:rsidR="00985FBA" w:rsidRPr="003210DA">
        <w:rPr>
          <w:rFonts w:ascii="Times New Roman" w:eastAsia="SimSun" w:hAnsi="Times New Roman" w:cs="Times New Roman"/>
        </w:rPr>
        <w:t>dengan</w:t>
      </w:r>
      <w:proofErr w:type="gramEnd"/>
      <w:r w:rsidR="00985FBA" w:rsidRPr="003210DA">
        <w:rPr>
          <w:rFonts w:ascii="Times New Roman" w:eastAsia="SimSun" w:hAnsi="Times New Roman" w:cs="Times New Roman"/>
        </w:rPr>
        <w:t xml:space="preserve"> mengupayakan penegakan diagnosis dan pengobatan secara maksimal melalui prosedur dan tindakan yang dapat dipertangguing jawabkan menurut etika kedokteran melalui satu pintu yaitu poli DOTS</w:t>
      </w:r>
      <w:r w:rsidR="00833CCF" w:rsidRPr="003210DA">
        <w:rPr>
          <w:rFonts w:ascii="Times New Roman" w:eastAsia="SimSun" w:hAnsi="Times New Roman" w:cs="Times New Roman"/>
        </w:rPr>
        <w:t>.</w:t>
      </w:r>
    </w:p>
    <w:p w:rsidR="00437ABB" w:rsidRPr="003210DA" w:rsidRDefault="00437ABB">
      <w:pPr>
        <w:rPr>
          <w:rFonts w:ascii="Times New Roman" w:eastAsia="SimSun" w:hAnsi="Times New Roman" w:cs="Times New Roman"/>
        </w:rPr>
      </w:pPr>
      <w:r w:rsidRPr="003210DA">
        <w:rPr>
          <w:rFonts w:ascii="Times New Roman" w:eastAsia="SimSun" w:hAnsi="Times New Roman" w:cs="Times New Roman"/>
        </w:rPr>
        <w:t xml:space="preserve">Ruang lingkup </w:t>
      </w:r>
      <w:r w:rsidR="004667C6" w:rsidRPr="003210DA">
        <w:rPr>
          <w:rFonts w:ascii="Times New Roman" w:eastAsia="SimSun" w:hAnsi="Times New Roman" w:cs="Times New Roman"/>
        </w:rPr>
        <w:t xml:space="preserve">pelayanan TB DOTS RSUD dr. Murjani </w:t>
      </w:r>
      <w:proofErr w:type="gramStart"/>
      <w:r w:rsidR="004667C6" w:rsidRPr="003210DA">
        <w:rPr>
          <w:rFonts w:ascii="Times New Roman" w:eastAsia="SimSun" w:hAnsi="Times New Roman" w:cs="Times New Roman"/>
        </w:rPr>
        <w:t>meliputi :</w:t>
      </w:r>
      <w:proofErr w:type="gramEnd"/>
    </w:p>
    <w:p w:rsidR="004667C6" w:rsidRPr="003210DA" w:rsidRDefault="004667C6" w:rsidP="004667C6">
      <w:pPr>
        <w:pStyle w:val="ListParagraph"/>
        <w:numPr>
          <w:ilvl w:val="0"/>
          <w:numId w:val="1"/>
        </w:numPr>
        <w:rPr>
          <w:rFonts w:ascii="Times New Roman" w:eastAsia="SimSun" w:hAnsi="Times New Roman" w:cs="Times New Roman"/>
        </w:rPr>
      </w:pPr>
      <w:r w:rsidRPr="003210DA">
        <w:rPr>
          <w:rFonts w:ascii="Times New Roman" w:eastAsia="SimSun" w:hAnsi="Times New Roman" w:cs="Times New Roman"/>
        </w:rPr>
        <w:t>Jejaring Internal</w:t>
      </w:r>
      <w:r w:rsidR="00DB5285" w:rsidRPr="003210DA">
        <w:rPr>
          <w:rFonts w:ascii="Times New Roman" w:eastAsia="SimSun" w:hAnsi="Times New Roman" w:cs="Times New Roman"/>
        </w:rPr>
        <w:t>,</w:t>
      </w:r>
      <w:r w:rsidR="00833CCF" w:rsidRPr="003210DA">
        <w:rPr>
          <w:rFonts w:ascii="Times New Roman" w:eastAsia="SimSun" w:hAnsi="Times New Roman" w:cs="Times New Roman"/>
        </w:rPr>
        <w:t xml:space="preserve"> terdiri dari</w:t>
      </w:r>
      <w:r w:rsidR="00DB5285" w:rsidRPr="003210DA">
        <w:rPr>
          <w:rFonts w:ascii="Times New Roman" w:eastAsia="SimSun" w:hAnsi="Times New Roman" w:cs="Times New Roman"/>
        </w:rPr>
        <w:t xml:space="preserve"> bagian pendaftaran, poli spesialis, IGD, Ruang Rawat Inap, Laboratorium, Radiologi, Farmasi, Rekam Medik dan PKMRS</w:t>
      </w:r>
      <w:r w:rsidR="00833CCF" w:rsidRPr="003210DA">
        <w:rPr>
          <w:rFonts w:ascii="Times New Roman" w:eastAsia="SimSun" w:hAnsi="Times New Roman" w:cs="Times New Roman"/>
        </w:rPr>
        <w:t xml:space="preserve"> </w:t>
      </w:r>
    </w:p>
    <w:p w:rsidR="00DB5285" w:rsidRPr="003210DA" w:rsidRDefault="00DB5285" w:rsidP="004667C6">
      <w:pPr>
        <w:pStyle w:val="ListParagraph"/>
        <w:numPr>
          <w:ilvl w:val="0"/>
          <w:numId w:val="1"/>
        </w:numPr>
        <w:rPr>
          <w:rFonts w:ascii="Times New Roman" w:eastAsia="SimSun" w:hAnsi="Times New Roman" w:cs="Times New Roman"/>
        </w:rPr>
      </w:pPr>
      <w:r w:rsidRPr="003210DA">
        <w:rPr>
          <w:rFonts w:ascii="Times New Roman" w:eastAsia="SimSun" w:hAnsi="Times New Roman" w:cs="Times New Roman"/>
        </w:rPr>
        <w:t>Jejaring Eksternal, terdiri dari  Fasilitas Kesehatan Tingkat Pertama, Fasilitas Kesehatan Swata, RSUD dr Doris Sylvanus</w:t>
      </w:r>
    </w:p>
    <w:p w:rsidR="00DB5285" w:rsidRPr="003210DA" w:rsidRDefault="00DB5285" w:rsidP="00DB5285">
      <w:pPr>
        <w:rPr>
          <w:rFonts w:ascii="Times New Roman" w:eastAsia="SimSun" w:hAnsi="Times New Roman" w:cs="Times New Roman"/>
        </w:rPr>
      </w:pPr>
      <w:r w:rsidRPr="003210DA">
        <w:rPr>
          <w:rFonts w:ascii="Times New Roman" w:eastAsia="SimSun" w:hAnsi="Times New Roman" w:cs="Times New Roman"/>
        </w:rPr>
        <w:t xml:space="preserve">Pelayanan pasien TBC di RSUD dr. Murjani </w:t>
      </w:r>
      <w:proofErr w:type="gramStart"/>
      <w:r w:rsidRPr="003210DA">
        <w:rPr>
          <w:rFonts w:ascii="Times New Roman" w:eastAsia="SimSun" w:hAnsi="Times New Roman" w:cs="Times New Roman"/>
        </w:rPr>
        <w:t>meliputi :</w:t>
      </w:r>
      <w:proofErr w:type="gramEnd"/>
    </w:p>
    <w:p w:rsidR="00DB5285" w:rsidRPr="003210DA" w:rsidRDefault="00DB5285" w:rsidP="00DB5285">
      <w:pPr>
        <w:pStyle w:val="ListParagraph"/>
        <w:numPr>
          <w:ilvl w:val="0"/>
          <w:numId w:val="10"/>
        </w:numPr>
        <w:rPr>
          <w:rFonts w:ascii="Times New Roman" w:eastAsia="SimSun" w:hAnsi="Times New Roman" w:cs="Times New Roman"/>
        </w:rPr>
      </w:pPr>
      <w:r w:rsidRPr="003210DA">
        <w:rPr>
          <w:rFonts w:ascii="Times New Roman" w:eastAsia="SimSun" w:hAnsi="Times New Roman" w:cs="Times New Roman"/>
        </w:rPr>
        <w:t>Identifikasi dan penemuan terduga TBC di IGD, Instalasi Rawat Jalan dan Instal</w:t>
      </w:r>
      <w:r w:rsidR="000B4A32">
        <w:rPr>
          <w:rFonts w:ascii="Times New Roman" w:eastAsia="SimSun" w:hAnsi="Times New Roman" w:cs="Times New Roman"/>
        </w:rPr>
        <w:t>a</w:t>
      </w:r>
      <w:r w:rsidRPr="003210DA">
        <w:rPr>
          <w:rFonts w:ascii="Times New Roman" w:eastAsia="SimSun" w:hAnsi="Times New Roman" w:cs="Times New Roman"/>
        </w:rPr>
        <w:t>si Rawat Inap</w:t>
      </w:r>
    </w:p>
    <w:p w:rsidR="00524803" w:rsidRPr="003210DA" w:rsidRDefault="00DB5285" w:rsidP="00524803">
      <w:pPr>
        <w:pStyle w:val="ListParagraph"/>
        <w:numPr>
          <w:ilvl w:val="0"/>
          <w:numId w:val="10"/>
        </w:numPr>
        <w:rPr>
          <w:rFonts w:ascii="Times New Roman" w:eastAsia="SimSun" w:hAnsi="Times New Roman" w:cs="Times New Roman"/>
        </w:rPr>
      </w:pPr>
      <w:r w:rsidRPr="003210DA">
        <w:rPr>
          <w:rFonts w:ascii="Times New Roman" w:eastAsia="SimSun" w:hAnsi="Times New Roman" w:cs="Times New Roman"/>
        </w:rPr>
        <w:t xml:space="preserve">Tatalaksana TBC </w:t>
      </w:r>
      <w:r w:rsidR="00524803" w:rsidRPr="003210DA">
        <w:rPr>
          <w:rFonts w:ascii="Times New Roman" w:eastAsia="SimSun" w:hAnsi="Times New Roman" w:cs="Times New Roman"/>
        </w:rPr>
        <w:t>sensitif dan TBC pada ODHA</w:t>
      </w:r>
    </w:p>
    <w:p w:rsidR="00524803" w:rsidRPr="003210DA" w:rsidRDefault="00524803" w:rsidP="00DB5285">
      <w:pPr>
        <w:pStyle w:val="ListParagraph"/>
        <w:numPr>
          <w:ilvl w:val="0"/>
          <w:numId w:val="10"/>
        </w:numPr>
        <w:rPr>
          <w:rFonts w:ascii="Times New Roman" w:eastAsia="SimSun" w:hAnsi="Times New Roman" w:cs="Times New Roman"/>
        </w:rPr>
      </w:pPr>
      <w:r w:rsidRPr="003210DA">
        <w:rPr>
          <w:rFonts w:ascii="Times New Roman" w:eastAsia="SimSun" w:hAnsi="Times New Roman" w:cs="Times New Roman"/>
        </w:rPr>
        <w:t xml:space="preserve">Pemantauan kemajuan pengobatan </w:t>
      </w:r>
    </w:p>
    <w:p w:rsidR="00524803" w:rsidRDefault="00524803" w:rsidP="00DB5285">
      <w:pPr>
        <w:pStyle w:val="ListParagraph"/>
        <w:numPr>
          <w:ilvl w:val="0"/>
          <w:numId w:val="10"/>
        </w:numPr>
        <w:rPr>
          <w:rFonts w:ascii="Times New Roman" w:eastAsia="SimSun" w:hAnsi="Times New Roman" w:cs="Times New Roman"/>
        </w:rPr>
      </w:pPr>
      <w:r w:rsidRPr="003210DA">
        <w:rPr>
          <w:rFonts w:ascii="Times New Roman" w:eastAsia="SimSun" w:hAnsi="Times New Roman" w:cs="Times New Roman"/>
        </w:rPr>
        <w:t>Monitoring dan evaluasi</w:t>
      </w: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Default="006402DA" w:rsidP="006402DA">
      <w:pPr>
        <w:pStyle w:val="ListParagraph"/>
        <w:rPr>
          <w:rFonts w:ascii="Times New Roman" w:eastAsia="SimSun" w:hAnsi="Times New Roman" w:cs="Times New Roman"/>
        </w:rPr>
      </w:pPr>
    </w:p>
    <w:p w:rsidR="006402DA" w:rsidRPr="003210DA" w:rsidRDefault="006402DA" w:rsidP="006402DA">
      <w:pPr>
        <w:pStyle w:val="ListParagraph"/>
        <w:rPr>
          <w:rFonts w:ascii="Times New Roman" w:eastAsia="SimSun" w:hAnsi="Times New Roman" w:cs="Times New Roman"/>
        </w:rPr>
      </w:pPr>
    </w:p>
    <w:p w:rsidR="004B1578" w:rsidRPr="008A1E70" w:rsidRDefault="004B1578" w:rsidP="00BD53C7">
      <w:pPr>
        <w:jc w:val="center"/>
        <w:rPr>
          <w:rFonts w:ascii="Times New Roman" w:eastAsia="SimSun" w:hAnsi="Times New Roman" w:cs="Times New Roman"/>
          <w:b/>
        </w:rPr>
      </w:pPr>
      <w:r w:rsidRPr="008A1E70">
        <w:rPr>
          <w:rFonts w:ascii="Times New Roman" w:eastAsia="SimSun" w:hAnsi="Times New Roman" w:cs="Times New Roman"/>
          <w:b/>
        </w:rPr>
        <w:lastRenderedPageBreak/>
        <w:t>BAB III</w:t>
      </w:r>
    </w:p>
    <w:p w:rsidR="004B1578" w:rsidRPr="008A1E70" w:rsidRDefault="004B1578" w:rsidP="00BD53C7">
      <w:pPr>
        <w:jc w:val="center"/>
        <w:rPr>
          <w:rFonts w:ascii="Times New Roman" w:eastAsia="SimSun" w:hAnsi="Times New Roman" w:cs="Times New Roman"/>
          <w:b/>
        </w:rPr>
      </w:pPr>
      <w:r w:rsidRPr="008A1E70">
        <w:rPr>
          <w:rFonts w:ascii="Times New Roman" w:eastAsia="SimSun" w:hAnsi="Times New Roman" w:cs="Times New Roman"/>
          <w:b/>
        </w:rPr>
        <w:t>TATALAKSANA</w:t>
      </w:r>
    </w:p>
    <w:p w:rsidR="00BD53C7" w:rsidRPr="003210DA" w:rsidRDefault="00BD53C7" w:rsidP="00BD53C7">
      <w:pPr>
        <w:rPr>
          <w:rFonts w:ascii="Times New Roman" w:eastAsia="SimSun" w:hAnsi="Times New Roman" w:cs="Times New Roman"/>
        </w:rPr>
      </w:pPr>
      <w:r w:rsidRPr="003210DA">
        <w:rPr>
          <w:rFonts w:ascii="Times New Roman" w:eastAsia="SimSun" w:hAnsi="Times New Roman" w:cs="Times New Roman"/>
        </w:rPr>
        <w:tab/>
        <w:t xml:space="preserve">Salah satu unsur penting dalam penerapan DOTS di rumah sakait adalah adanya komitmen yang kuat antara pimpinan rumah sakait, komite medic dan profesi lain yang terkait termasuk dkungan administrasi dan operasionalnya. Untuk itu perlu dipenuhi kebutuhan sumber daya manusia, saran dan prasarana penunjang, antara </w:t>
      </w:r>
      <w:proofErr w:type="gramStart"/>
      <w:r w:rsidRPr="003210DA">
        <w:rPr>
          <w:rFonts w:ascii="Times New Roman" w:eastAsia="SimSun" w:hAnsi="Times New Roman" w:cs="Times New Roman"/>
        </w:rPr>
        <w:t>lain :</w:t>
      </w:r>
      <w:proofErr w:type="gramEnd"/>
    </w:p>
    <w:p w:rsidR="00BD53C7" w:rsidRPr="003210DA" w:rsidRDefault="00BD53C7" w:rsidP="00BD53C7">
      <w:pPr>
        <w:pStyle w:val="ListParagraph"/>
        <w:numPr>
          <w:ilvl w:val="0"/>
          <w:numId w:val="11"/>
        </w:numPr>
        <w:rPr>
          <w:rFonts w:ascii="Times New Roman" w:eastAsia="SimSun" w:hAnsi="Times New Roman" w:cs="Times New Roman"/>
        </w:rPr>
      </w:pPr>
      <w:r w:rsidRPr="003210DA">
        <w:rPr>
          <w:rFonts w:ascii="Times New Roman" w:eastAsia="SimSun" w:hAnsi="Times New Roman" w:cs="Times New Roman"/>
        </w:rPr>
        <w:t>Dibentuk Tim DOTS RS yang terdiri dari seluruh komponan yang terkait dalam penan</w:t>
      </w:r>
      <w:r w:rsidR="000F34F3" w:rsidRPr="003210DA">
        <w:rPr>
          <w:rFonts w:ascii="Times New Roman" w:eastAsia="SimSun" w:hAnsi="Times New Roman" w:cs="Times New Roman"/>
        </w:rPr>
        <w:t xml:space="preserve">ganan pasien TBC seperti dokter umum, dokter </w:t>
      </w:r>
      <w:proofErr w:type="gramStart"/>
      <w:r w:rsidR="000F34F3" w:rsidRPr="003210DA">
        <w:rPr>
          <w:rFonts w:ascii="Times New Roman" w:eastAsia="SimSun" w:hAnsi="Times New Roman" w:cs="Times New Roman"/>
        </w:rPr>
        <w:t xml:space="preserve">spesialis, </w:t>
      </w:r>
      <w:r w:rsidRPr="003210DA">
        <w:rPr>
          <w:rFonts w:ascii="Times New Roman" w:eastAsia="SimSun" w:hAnsi="Times New Roman" w:cs="Times New Roman"/>
        </w:rPr>
        <w:t xml:space="preserve"> perawat</w:t>
      </w:r>
      <w:proofErr w:type="gramEnd"/>
      <w:r w:rsidRPr="003210DA">
        <w:rPr>
          <w:rFonts w:ascii="Times New Roman" w:eastAsia="SimSun" w:hAnsi="Times New Roman" w:cs="Times New Roman"/>
        </w:rPr>
        <w:t xml:space="preserve">, petugas laboratorium, petugas farmasi, rekam </w:t>
      </w:r>
      <w:r w:rsidR="000F34F3" w:rsidRPr="003210DA">
        <w:rPr>
          <w:rFonts w:ascii="Times New Roman" w:eastAsia="SimSun" w:hAnsi="Times New Roman" w:cs="Times New Roman"/>
        </w:rPr>
        <w:t>medis</w:t>
      </w:r>
      <w:r w:rsidRPr="003210DA">
        <w:rPr>
          <w:rFonts w:ascii="Times New Roman" w:eastAsia="SimSun" w:hAnsi="Times New Roman" w:cs="Times New Roman"/>
        </w:rPr>
        <w:t>, bagian pendaftaran dan PKMRS</w:t>
      </w:r>
      <w:r w:rsidR="000F34F3" w:rsidRPr="003210DA">
        <w:rPr>
          <w:rFonts w:ascii="Times New Roman" w:eastAsia="SimSun" w:hAnsi="Times New Roman" w:cs="Times New Roman"/>
        </w:rPr>
        <w:t>.</w:t>
      </w:r>
    </w:p>
    <w:p w:rsidR="000F34F3" w:rsidRPr="003210DA" w:rsidRDefault="000F34F3" w:rsidP="00BD53C7">
      <w:pPr>
        <w:pStyle w:val="ListParagraph"/>
        <w:numPr>
          <w:ilvl w:val="0"/>
          <w:numId w:val="11"/>
        </w:numPr>
        <w:rPr>
          <w:rFonts w:ascii="Times New Roman" w:eastAsia="SimSun" w:hAnsi="Times New Roman" w:cs="Times New Roman"/>
        </w:rPr>
      </w:pPr>
      <w:r w:rsidRPr="003210DA">
        <w:rPr>
          <w:rFonts w:ascii="Times New Roman" w:eastAsia="SimSun" w:hAnsi="Times New Roman" w:cs="Times New Roman"/>
        </w:rPr>
        <w:t>Disediakan ruangan untuk kegiatan Tim DOTS melakukan pelayanan.</w:t>
      </w:r>
    </w:p>
    <w:p w:rsidR="000F34F3" w:rsidRPr="003210DA" w:rsidRDefault="000F34F3" w:rsidP="00BD53C7">
      <w:pPr>
        <w:pStyle w:val="ListParagraph"/>
        <w:numPr>
          <w:ilvl w:val="0"/>
          <w:numId w:val="11"/>
        </w:numPr>
        <w:rPr>
          <w:rFonts w:ascii="Times New Roman" w:eastAsia="SimSun" w:hAnsi="Times New Roman" w:cs="Times New Roman"/>
        </w:rPr>
      </w:pPr>
      <w:r w:rsidRPr="003210DA">
        <w:rPr>
          <w:rFonts w:ascii="Times New Roman" w:eastAsia="SimSun" w:hAnsi="Times New Roman" w:cs="Times New Roman"/>
        </w:rPr>
        <w:t>Pendanaan untuk pengadaan sarana, prasarana, dan kegiatan disepakati dalam MoU anatar Rumah Sakit dan Dinas Kesehatan Kabupaten Kotawaringin Timur</w:t>
      </w:r>
    </w:p>
    <w:p w:rsidR="000F34F3" w:rsidRPr="003210DA" w:rsidRDefault="000F34F3" w:rsidP="00BD53C7">
      <w:pPr>
        <w:pStyle w:val="ListParagraph"/>
        <w:numPr>
          <w:ilvl w:val="0"/>
          <w:numId w:val="11"/>
        </w:numPr>
        <w:rPr>
          <w:rFonts w:ascii="Times New Roman" w:eastAsia="SimSun" w:hAnsi="Times New Roman" w:cs="Times New Roman"/>
        </w:rPr>
      </w:pPr>
      <w:r w:rsidRPr="003210DA">
        <w:rPr>
          <w:rFonts w:ascii="Times New Roman" w:eastAsia="SimSun" w:hAnsi="Times New Roman" w:cs="Times New Roman"/>
        </w:rPr>
        <w:t>Sumber pendanaan diperoleh dari Rumah Sakit</w:t>
      </w:r>
    </w:p>
    <w:p w:rsidR="000F34F3" w:rsidRPr="003210DA" w:rsidRDefault="000F34F3" w:rsidP="00BD53C7">
      <w:pPr>
        <w:pStyle w:val="ListParagraph"/>
        <w:numPr>
          <w:ilvl w:val="0"/>
          <w:numId w:val="11"/>
        </w:numPr>
        <w:rPr>
          <w:rFonts w:ascii="Times New Roman" w:eastAsia="SimSun" w:hAnsi="Times New Roman" w:cs="Times New Roman"/>
        </w:rPr>
      </w:pPr>
      <w:r w:rsidRPr="003210DA">
        <w:rPr>
          <w:rFonts w:ascii="Times New Roman" w:eastAsia="SimSun" w:hAnsi="Times New Roman" w:cs="Times New Roman"/>
        </w:rPr>
        <w:t>Program Nasional Penanggulanagan TBC memberikan konstribusi dalam hal pelatihan, logistic OAT, mikroskop dan bahan habis pakai laboratorium</w:t>
      </w:r>
    </w:p>
    <w:p w:rsidR="000F34F3" w:rsidRPr="003210DA" w:rsidRDefault="000F34F3" w:rsidP="00BD53C7">
      <w:pPr>
        <w:pStyle w:val="ListParagraph"/>
        <w:numPr>
          <w:ilvl w:val="0"/>
          <w:numId w:val="11"/>
        </w:numPr>
        <w:rPr>
          <w:rFonts w:ascii="Times New Roman" w:eastAsia="SimSun" w:hAnsi="Times New Roman" w:cs="Times New Roman"/>
        </w:rPr>
      </w:pPr>
      <w:r w:rsidRPr="003210DA">
        <w:rPr>
          <w:rFonts w:ascii="Times New Roman" w:eastAsia="SimSun" w:hAnsi="Times New Roman" w:cs="Times New Roman"/>
        </w:rPr>
        <w:t xml:space="preserve"> Formulir pencatatan dan pelaporan yang digunakan pada penerapan DOTS</w:t>
      </w:r>
      <w:r w:rsidR="007D4EA3" w:rsidRPr="003210DA">
        <w:rPr>
          <w:rFonts w:ascii="Times New Roman" w:eastAsia="SimSun" w:hAnsi="Times New Roman" w:cs="Times New Roman"/>
        </w:rPr>
        <w:t xml:space="preserve"> di RS</w:t>
      </w:r>
      <w:r w:rsidRPr="003210DA">
        <w:rPr>
          <w:rFonts w:ascii="Times New Roman" w:eastAsia="SimSun" w:hAnsi="Times New Roman" w:cs="Times New Roman"/>
        </w:rPr>
        <w:t xml:space="preserve"> seperti TB 01, 02, </w:t>
      </w:r>
      <w:r w:rsidR="007D4EA3" w:rsidRPr="003210DA">
        <w:rPr>
          <w:rFonts w:ascii="Times New Roman" w:eastAsia="SimSun" w:hAnsi="Times New Roman" w:cs="Times New Roman"/>
        </w:rPr>
        <w:t>04, 05, 06, 09, dan buku register pasien TBC</w:t>
      </w:r>
    </w:p>
    <w:p w:rsidR="007D4EA3" w:rsidRPr="003210DA" w:rsidRDefault="005D4032" w:rsidP="005D4032">
      <w:pPr>
        <w:ind w:firstLine="360"/>
        <w:rPr>
          <w:rFonts w:ascii="Times New Roman" w:eastAsia="SimSun" w:hAnsi="Times New Roman" w:cs="Times New Roman"/>
        </w:rPr>
      </w:pPr>
      <w:r w:rsidRPr="003210DA">
        <w:rPr>
          <w:rFonts w:ascii="Times New Roman" w:eastAsia="SimSun" w:hAnsi="Times New Roman" w:cs="Times New Roman"/>
        </w:rPr>
        <w:t xml:space="preserve">Penanggulangan TBC dengan strategi DOTS di Rumah Sakit harus melibatkan seluruh unit pelayanan baik dalam lingkup kerja RS maupun diluar </w:t>
      </w:r>
      <w:proofErr w:type="gramStart"/>
      <w:r w:rsidRPr="003210DA">
        <w:rPr>
          <w:rFonts w:ascii="Times New Roman" w:eastAsia="SimSun" w:hAnsi="Times New Roman" w:cs="Times New Roman"/>
        </w:rPr>
        <w:t>RS  yang</w:t>
      </w:r>
      <w:proofErr w:type="gramEnd"/>
      <w:r w:rsidRPr="003210DA">
        <w:rPr>
          <w:rFonts w:ascii="Times New Roman" w:eastAsia="SimSun" w:hAnsi="Times New Roman" w:cs="Times New Roman"/>
        </w:rPr>
        <w:t xml:space="preserve"> berperan secara aktif dalam satu kemitraan yang bersinergi. Adapun langkah-langka kemitraan </w:t>
      </w:r>
      <w:proofErr w:type="gramStart"/>
      <w:r w:rsidRPr="003210DA">
        <w:rPr>
          <w:rFonts w:ascii="Times New Roman" w:eastAsia="SimSun" w:hAnsi="Times New Roman" w:cs="Times New Roman"/>
        </w:rPr>
        <w:t>seperti :</w:t>
      </w:r>
      <w:proofErr w:type="gramEnd"/>
    </w:p>
    <w:p w:rsidR="005D4032" w:rsidRPr="003210DA" w:rsidRDefault="005D4032" w:rsidP="005D4032">
      <w:pPr>
        <w:pStyle w:val="ListParagraph"/>
        <w:numPr>
          <w:ilvl w:val="0"/>
          <w:numId w:val="12"/>
        </w:numPr>
        <w:rPr>
          <w:rFonts w:ascii="Times New Roman" w:eastAsia="SimSun" w:hAnsi="Times New Roman" w:cs="Times New Roman"/>
        </w:rPr>
      </w:pPr>
      <w:r w:rsidRPr="003210DA">
        <w:rPr>
          <w:rFonts w:ascii="Times New Roman" w:eastAsia="SimSun" w:hAnsi="Times New Roman" w:cs="Times New Roman"/>
        </w:rPr>
        <w:t xml:space="preserve">Melakukan penilaian dan analisa siatuasi untuk mendapatkan gambaran kesiapan rumah sakit dan dinas kesehatan </w:t>
      </w:r>
      <w:r w:rsidR="00F83691" w:rsidRPr="003210DA">
        <w:rPr>
          <w:rFonts w:ascii="Times New Roman" w:eastAsia="SimSun" w:hAnsi="Times New Roman" w:cs="Times New Roman"/>
        </w:rPr>
        <w:t>kabupaten.</w:t>
      </w:r>
    </w:p>
    <w:p w:rsidR="00F83691" w:rsidRPr="003210DA" w:rsidRDefault="00F83691" w:rsidP="005D4032">
      <w:pPr>
        <w:pStyle w:val="ListParagraph"/>
        <w:numPr>
          <w:ilvl w:val="0"/>
          <w:numId w:val="12"/>
        </w:numPr>
        <w:rPr>
          <w:rFonts w:ascii="Times New Roman" w:eastAsia="SimSun" w:hAnsi="Times New Roman" w:cs="Times New Roman"/>
        </w:rPr>
      </w:pPr>
      <w:r w:rsidRPr="003210DA">
        <w:rPr>
          <w:rFonts w:ascii="Times New Roman" w:eastAsia="SimSun" w:hAnsi="Times New Roman" w:cs="Times New Roman"/>
        </w:rPr>
        <w:t>Mendapatkan komitmen yang kuat dari pihak manajemen rumah sakit, tenaga medis, paramedis dan seluruh petugas yang terkait.</w:t>
      </w:r>
    </w:p>
    <w:p w:rsidR="00F83691" w:rsidRPr="003210DA" w:rsidRDefault="00F83691" w:rsidP="005D4032">
      <w:pPr>
        <w:pStyle w:val="ListParagraph"/>
        <w:numPr>
          <w:ilvl w:val="0"/>
          <w:numId w:val="12"/>
        </w:numPr>
        <w:rPr>
          <w:rFonts w:ascii="Times New Roman" w:eastAsia="SimSun" w:hAnsi="Times New Roman" w:cs="Times New Roman"/>
        </w:rPr>
      </w:pPr>
      <w:r w:rsidRPr="003210DA">
        <w:rPr>
          <w:rFonts w:ascii="Times New Roman" w:eastAsia="SimSun" w:hAnsi="Times New Roman" w:cs="Times New Roman"/>
        </w:rPr>
        <w:t xml:space="preserve">Membuat </w:t>
      </w:r>
      <w:r w:rsidR="002A36A6" w:rsidRPr="003210DA">
        <w:rPr>
          <w:rFonts w:ascii="Times New Roman" w:eastAsia="SimSun" w:hAnsi="Times New Roman" w:cs="Times New Roman"/>
        </w:rPr>
        <w:t>nota kesepahaman antara RSUD dr.</w:t>
      </w:r>
      <w:r w:rsidRPr="003210DA">
        <w:rPr>
          <w:rFonts w:ascii="Times New Roman" w:eastAsia="SimSun" w:hAnsi="Times New Roman" w:cs="Times New Roman"/>
        </w:rPr>
        <w:t xml:space="preserve"> Murjani dengan Dinas Kesehatan Kab. Kotim dan RSUD dr. Doris Sylvanus</w:t>
      </w:r>
      <w:r w:rsidR="002A36A6" w:rsidRPr="003210DA">
        <w:rPr>
          <w:rFonts w:ascii="Times New Roman" w:eastAsia="SimSun" w:hAnsi="Times New Roman" w:cs="Times New Roman"/>
        </w:rPr>
        <w:t xml:space="preserve"> dalam hal bahan logistik OAT, non OAT dan sistim rujukan pasien.</w:t>
      </w:r>
    </w:p>
    <w:p w:rsidR="00F83691" w:rsidRPr="003210DA" w:rsidRDefault="00F83691" w:rsidP="005D4032">
      <w:pPr>
        <w:pStyle w:val="ListParagraph"/>
        <w:numPr>
          <w:ilvl w:val="0"/>
          <w:numId w:val="12"/>
        </w:numPr>
        <w:rPr>
          <w:rFonts w:ascii="Times New Roman" w:eastAsia="SimSun" w:hAnsi="Times New Roman" w:cs="Times New Roman"/>
        </w:rPr>
      </w:pPr>
      <w:r w:rsidRPr="003210DA">
        <w:rPr>
          <w:rFonts w:ascii="Times New Roman" w:eastAsia="SimSun" w:hAnsi="Times New Roman" w:cs="Times New Roman"/>
        </w:rPr>
        <w:t>Menyiapkan tenaga medis, paramedis, laboratorium, rekam medis, farmasi dan PKMRS untuk pelatihan DOTS.</w:t>
      </w:r>
    </w:p>
    <w:p w:rsidR="00F83691" w:rsidRPr="003210DA" w:rsidRDefault="00F83691" w:rsidP="005D4032">
      <w:pPr>
        <w:pStyle w:val="ListParagraph"/>
        <w:numPr>
          <w:ilvl w:val="0"/>
          <w:numId w:val="12"/>
        </w:numPr>
        <w:rPr>
          <w:rFonts w:ascii="Times New Roman" w:eastAsia="SimSun" w:hAnsi="Times New Roman" w:cs="Times New Roman"/>
        </w:rPr>
      </w:pPr>
      <w:r w:rsidRPr="003210DA">
        <w:rPr>
          <w:rFonts w:ascii="Times New Roman" w:eastAsia="SimSun" w:hAnsi="Times New Roman" w:cs="Times New Roman"/>
        </w:rPr>
        <w:t>Membentuk Tim DOTS yang meliputi unit terkait penerapan strategi DOTS</w:t>
      </w:r>
    </w:p>
    <w:p w:rsidR="00F83691" w:rsidRPr="003210DA" w:rsidRDefault="00F83691" w:rsidP="005D4032">
      <w:pPr>
        <w:pStyle w:val="ListParagraph"/>
        <w:numPr>
          <w:ilvl w:val="0"/>
          <w:numId w:val="12"/>
        </w:numPr>
        <w:rPr>
          <w:rFonts w:ascii="Times New Roman" w:eastAsia="SimSun" w:hAnsi="Times New Roman" w:cs="Times New Roman"/>
        </w:rPr>
      </w:pPr>
      <w:r w:rsidRPr="003210DA">
        <w:rPr>
          <w:rFonts w:ascii="Times New Roman" w:eastAsia="SimSun" w:hAnsi="Times New Roman" w:cs="Times New Roman"/>
        </w:rPr>
        <w:t xml:space="preserve">Menyediakan tempat untuk kegiatan pelayanan </w:t>
      </w:r>
    </w:p>
    <w:p w:rsidR="00F83691" w:rsidRPr="003210DA" w:rsidRDefault="00F83691" w:rsidP="005D4032">
      <w:pPr>
        <w:pStyle w:val="ListParagraph"/>
        <w:numPr>
          <w:ilvl w:val="0"/>
          <w:numId w:val="12"/>
        </w:numPr>
        <w:rPr>
          <w:rFonts w:ascii="Times New Roman" w:eastAsia="SimSun" w:hAnsi="Times New Roman" w:cs="Times New Roman"/>
        </w:rPr>
      </w:pPr>
      <w:r w:rsidRPr="003210DA">
        <w:rPr>
          <w:rFonts w:ascii="Times New Roman" w:eastAsia="SimSun" w:hAnsi="Times New Roman" w:cs="Times New Roman"/>
        </w:rPr>
        <w:t xml:space="preserve">Menyiapakan </w:t>
      </w:r>
      <w:r w:rsidR="002A36A6" w:rsidRPr="003210DA">
        <w:rPr>
          <w:rFonts w:ascii="Times New Roman" w:eastAsia="SimSun" w:hAnsi="Times New Roman" w:cs="Times New Roman"/>
        </w:rPr>
        <w:t>laboratorium untuk pemeriksaan mikroskopis sesuai standar baik mutu maupun PPI</w:t>
      </w:r>
    </w:p>
    <w:p w:rsidR="002A36A6" w:rsidRPr="003210DA" w:rsidRDefault="002A36A6" w:rsidP="005D4032">
      <w:pPr>
        <w:pStyle w:val="ListParagraph"/>
        <w:numPr>
          <w:ilvl w:val="0"/>
          <w:numId w:val="12"/>
        </w:numPr>
        <w:rPr>
          <w:rFonts w:ascii="Times New Roman" w:eastAsia="SimSun" w:hAnsi="Times New Roman" w:cs="Times New Roman"/>
        </w:rPr>
      </w:pPr>
      <w:r w:rsidRPr="003210DA">
        <w:rPr>
          <w:rFonts w:ascii="Times New Roman" w:eastAsia="SimSun" w:hAnsi="Times New Roman" w:cs="Times New Roman"/>
        </w:rPr>
        <w:t>Menggunakan format pencatatan, pelaporan sesuai program Tuberkulosis Nasional</w:t>
      </w:r>
    </w:p>
    <w:p w:rsidR="002A36A6" w:rsidRPr="003210DA" w:rsidRDefault="002A36A6" w:rsidP="005D4032">
      <w:pPr>
        <w:pStyle w:val="ListParagraph"/>
        <w:numPr>
          <w:ilvl w:val="0"/>
          <w:numId w:val="12"/>
        </w:numPr>
        <w:rPr>
          <w:rFonts w:ascii="Times New Roman" w:eastAsia="SimSun" w:hAnsi="Times New Roman" w:cs="Times New Roman"/>
        </w:rPr>
      </w:pPr>
      <w:r w:rsidRPr="003210DA">
        <w:rPr>
          <w:rFonts w:ascii="Times New Roman" w:eastAsia="SimSun" w:hAnsi="Times New Roman" w:cs="Times New Roman"/>
        </w:rPr>
        <w:t>Menyediakan biaya operasional</w:t>
      </w:r>
    </w:p>
    <w:p w:rsidR="00EC6428" w:rsidRPr="003210DA" w:rsidRDefault="003B2D85" w:rsidP="00CB6365">
      <w:pPr>
        <w:ind w:firstLine="360"/>
        <w:rPr>
          <w:rFonts w:ascii="Times New Roman" w:eastAsia="SimSun" w:hAnsi="Times New Roman" w:cs="Times New Roman"/>
        </w:rPr>
      </w:pPr>
      <w:r w:rsidRPr="003210DA">
        <w:rPr>
          <w:rFonts w:ascii="Times New Roman" w:eastAsia="SimSun" w:hAnsi="Times New Roman" w:cs="Times New Roman"/>
        </w:rPr>
        <w:t>Adapun jejaring internal RSUD dr. Murjani Sampit terdiri dari poli DOTS sebagai pusat kegiatan, poli spesialis, IRD, instalasi rawat inap, laboratorium, radiologi, farmasi, rekam medis, PKRS</w:t>
      </w:r>
      <w:r w:rsidR="00CB6365" w:rsidRPr="003210DA">
        <w:rPr>
          <w:rFonts w:ascii="Times New Roman" w:eastAsia="SimSun" w:hAnsi="Times New Roman" w:cs="Times New Roman"/>
        </w:rPr>
        <w:t>.</w:t>
      </w:r>
    </w:p>
    <w:p w:rsidR="00EC6428" w:rsidRPr="003210DA" w:rsidRDefault="00EC6428" w:rsidP="003B2D85">
      <w:pPr>
        <w:rPr>
          <w:rFonts w:ascii="Times New Roman" w:eastAsia="SimSun" w:hAnsi="Times New Roman" w:cs="Times New Roman"/>
        </w:rPr>
      </w:pPr>
      <w:r w:rsidRPr="003210DA">
        <w:rPr>
          <w:rFonts w:ascii="Times New Roman" w:eastAsia="SimSun" w:hAnsi="Times New Roman" w:cs="Times New Roman"/>
        </w:rPr>
        <w:t>Tugas masing</w:t>
      </w:r>
      <w:r w:rsidR="00CB6365" w:rsidRPr="003210DA">
        <w:rPr>
          <w:rFonts w:ascii="Times New Roman" w:eastAsia="SimSun" w:hAnsi="Times New Roman" w:cs="Times New Roman"/>
        </w:rPr>
        <w:t>-</w:t>
      </w:r>
      <w:r w:rsidRPr="003210DA">
        <w:rPr>
          <w:rFonts w:ascii="Times New Roman" w:eastAsia="SimSun" w:hAnsi="Times New Roman" w:cs="Times New Roman"/>
        </w:rPr>
        <w:t>masing</w:t>
      </w:r>
      <w:r w:rsidR="00CB6365" w:rsidRPr="003210DA">
        <w:rPr>
          <w:rFonts w:ascii="Times New Roman" w:eastAsia="SimSun" w:hAnsi="Times New Roman" w:cs="Times New Roman"/>
        </w:rPr>
        <w:t xml:space="preserve"> </w:t>
      </w:r>
      <w:r w:rsidRPr="003210DA">
        <w:rPr>
          <w:rFonts w:ascii="Times New Roman" w:eastAsia="SimSun" w:hAnsi="Times New Roman" w:cs="Times New Roman"/>
        </w:rPr>
        <w:t xml:space="preserve">unit dalam jejaring internal </w:t>
      </w:r>
      <w:proofErr w:type="gramStart"/>
      <w:r w:rsidRPr="003210DA">
        <w:rPr>
          <w:rFonts w:ascii="Times New Roman" w:eastAsia="SimSun" w:hAnsi="Times New Roman" w:cs="Times New Roman"/>
        </w:rPr>
        <w:t>adalah :</w:t>
      </w:r>
      <w:proofErr w:type="gramEnd"/>
    </w:p>
    <w:p w:rsidR="00EC6428" w:rsidRPr="003210DA" w:rsidRDefault="00EC6428" w:rsidP="00EC6428">
      <w:pPr>
        <w:pStyle w:val="ListParagraph"/>
        <w:numPr>
          <w:ilvl w:val="0"/>
          <w:numId w:val="13"/>
        </w:numPr>
        <w:shd w:val="clear" w:color="auto" w:fill="FFFFFF"/>
        <w:spacing w:after="0" w:line="360" w:lineRule="auto"/>
        <w:jc w:val="both"/>
        <w:rPr>
          <w:rFonts w:ascii="Times New Roman" w:eastAsia="SimSun" w:hAnsi="Times New Roman" w:cs="Times New Roman"/>
          <w:color w:val="222222"/>
          <w:sz w:val="24"/>
          <w:szCs w:val="24"/>
        </w:rPr>
      </w:pPr>
      <w:r w:rsidRPr="003210DA">
        <w:rPr>
          <w:rFonts w:ascii="Times New Roman" w:eastAsia="SimSun" w:hAnsi="Times New Roman" w:cs="Times New Roman"/>
          <w:color w:val="222222"/>
          <w:sz w:val="24"/>
          <w:szCs w:val="24"/>
        </w:rPr>
        <w:lastRenderedPageBreak/>
        <w:t>Unit DOTS berfungsi sebagai tempat penanganan seluruh pasien TB</w:t>
      </w:r>
      <w:r w:rsidR="00D10620">
        <w:rPr>
          <w:rFonts w:ascii="Times New Roman" w:eastAsia="SimSun" w:hAnsi="Times New Roman" w:cs="Times New Roman"/>
          <w:color w:val="222222"/>
          <w:sz w:val="24"/>
          <w:szCs w:val="24"/>
        </w:rPr>
        <w:t>C</w:t>
      </w:r>
      <w:r w:rsidRPr="003210DA">
        <w:rPr>
          <w:rFonts w:ascii="Times New Roman" w:eastAsia="SimSun" w:hAnsi="Times New Roman" w:cs="Times New Roman"/>
          <w:color w:val="222222"/>
          <w:sz w:val="24"/>
          <w:szCs w:val="24"/>
        </w:rPr>
        <w:t xml:space="preserve"> di rumah sakit dan pusat klasifikasi dan tipe, kategori pengobatan, pemberian OAT, fellow up hasil pengobatan dan pencatatan.</w:t>
      </w:r>
    </w:p>
    <w:p w:rsidR="00EC6428" w:rsidRPr="003210DA" w:rsidRDefault="00EC6428" w:rsidP="00EC6428">
      <w:pPr>
        <w:pStyle w:val="ListParagraph"/>
        <w:numPr>
          <w:ilvl w:val="0"/>
          <w:numId w:val="13"/>
        </w:numPr>
        <w:shd w:val="clear" w:color="auto" w:fill="FFFFFF"/>
        <w:spacing w:after="0" w:line="360" w:lineRule="auto"/>
        <w:jc w:val="both"/>
        <w:rPr>
          <w:rFonts w:ascii="Times New Roman" w:eastAsia="SimSun" w:hAnsi="Times New Roman" w:cs="Times New Roman"/>
          <w:color w:val="222222"/>
          <w:sz w:val="24"/>
          <w:szCs w:val="24"/>
        </w:rPr>
      </w:pPr>
      <w:r w:rsidRPr="003210DA">
        <w:rPr>
          <w:rFonts w:ascii="Times New Roman" w:eastAsia="SimSun" w:hAnsi="Times New Roman" w:cs="Times New Roman"/>
          <w:color w:val="222222"/>
          <w:sz w:val="24"/>
          <w:szCs w:val="24"/>
        </w:rPr>
        <w:t>Poli spesialis dan UGD berfungsi menjaring tersangka pasien TB</w:t>
      </w:r>
      <w:r w:rsidR="00D10620">
        <w:rPr>
          <w:rFonts w:ascii="Times New Roman" w:eastAsia="SimSun" w:hAnsi="Times New Roman" w:cs="Times New Roman"/>
          <w:color w:val="222222"/>
          <w:sz w:val="24"/>
          <w:szCs w:val="24"/>
        </w:rPr>
        <w:t>C</w:t>
      </w:r>
      <w:r w:rsidRPr="003210DA">
        <w:rPr>
          <w:rFonts w:ascii="Times New Roman" w:eastAsia="SimSun" w:hAnsi="Times New Roman" w:cs="Times New Roman"/>
          <w:color w:val="222222"/>
          <w:sz w:val="24"/>
          <w:szCs w:val="24"/>
        </w:rPr>
        <w:t>, menegakkan diagnosis dan mengirim pasien ke unit DOTS.</w:t>
      </w:r>
    </w:p>
    <w:p w:rsidR="00EC6428" w:rsidRPr="003210DA" w:rsidRDefault="00EC6428" w:rsidP="00EC6428">
      <w:pPr>
        <w:pStyle w:val="ListParagraph"/>
        <w:numPr>
          <w:ilvl w:val="0"/>
          <w:numId w:val="13"/>
        </w:numPr>
        <w:shd w:val="clear" w:color="auto" w:fill="FFFFFF"/>
        <w:spacing w:after="0" w:line="360" w:lineRule="auto"/>
        <w:jc w:val="both"/>
        <w:rPr>
          <w:rFonts w:ascii="Times New Roman" w:eastAsia="SimSun" w:hAnsi="Times New Roman" w:cs="Times New Roman"/>
          <w:color w:val="222222"/>
          <w:sz w:val="24"/>
          <w:szCs w:val="24"/>
        </w:rPr>
      </w:pPr>
      <w:r w:rsidRPr="003210DA">
        <w:rPr>
          <w:rFonts w:ascii="Times New Roman" w:eastAsia="SimSun" w:hAnsi="Times New Roman" w:cs="Times New Roman"/>
          <w:color w:val="222222"/>
          <w:sz w:val="24"/>
          <w:szCs w:val="24"/>
        </w:rPr>
        <w:t>Ruang rawat inap berfungsi sebagai pendukung unit DOTS dalam melakukan penjaringan tersangak serta perawatan dan pengobatan.</w:t>
      </w:r>
    </w:p>
    <w:p w:rsidR="00EC6428" w:rsidRPr="003210DA" w:rsidRDefault="00EC6428" w:rsidP="00EC6428">
      <w:pPr>
        <w:pStyle w:val="ListParagraph"/>
        <w:numPr>
          <w:ilvl w:val="0"/>
          <w:numId w:val="13"/>
        </w:numPr>
        <w:shd w:val="clear" w:color="auto" w:fill="FFFFFF"/>
        <w:spacing w:after="0" w:line="360" w:lineRule="auto"/>
        <w:jc w:val="both"/>
        <w:rPr>
          <w:rFonts w:ascii="Times New Roman" w:eastAsia="SimSun" w:hAnsi="Times New Roman" w:cs="Times New Roman"/>
          <w:color w:val="222222"/>
          <w:sz w:val="24"/>
          <w:szCs w:val="24"/>
        </w:rPr>
      </w:pPr>
      <w:r w:rsidRPr="003210DA">
        <w:rPr>
          <w:rFonts w:ascii="Times New Roman" w:eastAsia="SimSun" w:hAnsi="Times New Roman" w:cs="Times New Roman"/>
          <w:color w:val="222222"/>
          <w:sz w:val="24"/>
          <w:szCs w:val="24"/>
        </w:rPr>
        <w:t>Laboratorium berfungsi sebagai sarana diagnostik.</w:t>
      </w:r>
    </w:p>
    <w:p w:rsidR="00EC6428" w:rsidRPr="003210DA" w:rsidRDefault="00EC6428" w:rsidP="00EC6428">
      <w:pPr>
        <w:pStyle w:val="ListParagraph"/>
        <w:numPr>
          <w:ilvl w:val="0"/>
          <w:numId w:val="13"/>
        </w:numPr>
        <w:shd w:val="clear" w:color="auto" w:fill="FFFFFF"/>
        <w:spacing w:after="0" w:line="360" w:lineRule="auto"/>
        <w:jc w:val="both"/>
        <w:rPr>
          <w:rFonts w:ascii="Times New Roman" w:eastAsia="SimSun" w:hAnsi="Times New Roman" w:cs="Times New Roman"/>
          <w:color w:val="222222"/>
          <w:sz w:val="24"/>
          <w:szCs w:val="24"/>
        </w:rPr>
      </w:pPr>
      <w:r w:rsidRPr="003210DA">
        <w:rPr>
          <w:rFonts w:ascii="Times New Roman" w:eastAsia="SimSun" w:hAnsi="Times New Roman" w:cs="Times New Roman"/>
          <w:color w:val="222222"/>
          <w:sz w:val="24"/>
          <w:szCs w:val="24"/>
        </w:rPr>
        <w:t xml:space="preserve"> Radiologi berfungsi sebagai sarana penunjang diagnostik.</w:t>
      </w:r>
    </w:p>
    <w:p w:rsidR="00EC6428" w:rsidRPr="003210DA" w:rsidRDefault="00EC6428" w:rsidP="00EC6428">
      <w:pPr>
        <w:pStyle w:val="ListParagraph"/>
        <w:numPr>
          <w:ilvl w:val="0"/>
          <w:numId w:val="13"/>
        </w:numPr>
        <w:shd w:val="clear" w:color="auto" w:fill="FFFFFF"/>
        <w:spacing w:after="0" w:line="360" w:lineRule="auto"/>
        <w:jc w:val="both"/>
        <w:rPr>
          <w:rFonts w:ascii="Times New Roman" w:eastAsia="SimSun" w:hAnsi="Times New Roman" w:cs="Times New Roman"/>
          <w:color w:val="222222"/>
          <w:sz w:val="24"/>
          <w:szCs w:val="24"/>
        </w:rPr>
      </w:pPr>
      <w:r w:rsidRPr="003210DA">
        <w:rPr>
          <w:rFonts w:ascii="Times New Roman" w:eastAsia="SimSun" w:hAnsi="Times New Roman" w:cs="Times New Roman"/>
          <w:color w:val="222222"/>
          <w:sz w:val="24"/>
          <w:szCs w:val="24"/>
        </w:rPr>
        <w:t>Farmasi berfungsi sebagai unit yang bertanggung jawab terhadap ketersedian OAT.</w:t>
      </w:r>
    </w:p>
    <w:p w:rsidR="00EC6428" w:rsidRPr="003210DA" w:rsidRDefault="00EC6428" w:rsidP="00EC6428">
      <w:pPr>
        <w:pStyle w:val="ListParagraph"/>
        <w:numPr>
          <w:ilvl w:val="0"/>
          <w:numId w:val="13"/>
        </w:numPr>
        <w:shd w:val="clear" w:color="auto" w:fill="FFFFFF"/>
        <w:spacing w:after="0" w:line="360" w:lineRule="auto"/>
        <w:jc w:val="both"/>
        <w:rPr>
          <w:rFonts w:ascii="Times New Roman" w:eastAsia="SimSun" w:hAnsi="Times New Roman" w:cs="Times New Roman"/>
          <w:color w:val="222222"/>
          <w:sz w:val="24"/>
          <w:szCs w:val="24"/>
        </w:rPr>
      </w:pPr>
      <w:r w:rsidRPr="003210DA">
        <w:rPr>
          <w:rFonts w:ascii="Times New Roman" w:eastAsia="SimSun" w:hAnsi="Times New Roman" w:cs="Times New Roman"/>
          <w:color w:val="222222"/>
          <w:sz w:val="24"/>
          <w:szCs w:val="24"/>
        </w:rPr>
        <w:t>Rekam medis berfungsi sebagai pendukung unit DOTS dalam pencatatan dan pelaporan.</w:t>
      </w:r>
    </w:p>
    <w:p w:rsidR="00EC6428" w:rsidRPr="003210DA" w:rsidRDefault="00EC6428" w:rsidP="00EC6428">
      <w:pPr>
        <w:pStyle w:val="ListParagraph"/>
        <w:numPr>
          <w:ilvl w:val="0"/>
          <w:numId w:val="13"/>
        </w:numPr>
        <w:shd w:val="clear" w:color="auto" w:fill="FFFFFF"/>
        <w:spacing w:after="0" w:line="360" w:lineRule="auto"/>
        <w:jc w:val="both"/>
        <w:rPr>
          <w:rFonts w:ascii="Times New Roman" w:eastAsia="SimSun" w:hAnsi="Times New Roman" w:cs="Times New Roman"/>
          <w:color w:val="222222"/>
          <w:sz w:val="24"/>
          <w:szCs w:val="24"/>
        </w:rPr>
      </w:pPr>
      <w:r w:rsidRPr="003210DA">
        <w:rPr>
          <w:rFonts w:ascii="Times New Roman" w:eastAsia="SimSun" w:hAnsi="Times New Roman" w:cs="Times New Roman"/>
          <w:color w:val="222222"/>
          <w:sz w:val="24"/>
          <w:szCs w:val="24"/>
        </w:rPr>
        <w:t>PKMRS berfungsi sebagai pendukung unit</w:t>
      </w:r>
      <w:r w:rsidR="00CB6365" w:rsidRPr="003210DA">
        <w:rPr>
          <w:rFonts w:ascii="Times New Roman" w:eastAsia="SimSun" w:hAnsi="Times New Roman" w:cs="Times New Roman"/>
          <w:color w:val="222222"/>
          <w:sz w:val="24"/>
          <w:szCs w:val="24"/>
        </w:rPr>
        <w:t xml:space="preserve"> DOTS dalam kegiatan penyuluhan</w:t>
      </w:r>
    </w:p>
    <w:p w:rsidR="00CB6365" w:rsidRPr="003210DA" w:rsidRDefault="00CB6365" w:rsidP="00CB6365">
      <w:pPr>
        <w:shd w:val="clear" w:color="auto" w:fill="FFFFFF"/>
        <w:spacing w:after="0" w:line="360" w:lineRule="auto"/>
        <w:ind w:left="1440"/>
        <w:jc w:val="both"/>
        <w:rPr>
          <w:rFonts w:ascii="Times New Roman" w:eastAsia="SimSun" w:hAnsi="Times New Roman" w:cs="Times New Roman"/>
          <w:color w:val="222222"/>
          <w:sz w:val="24"/>
          <w:szCs w:val="24"/>
        </w:rPr>
      </w:pPr>
    </w:p>
    <w:p w:rsidR="00CB6365" w:rsidRPr="003210DA" w:rsidRDefault="00CB6365" w:rsidP="00CB6365">
      <w:pPr>
        <w:rPr>
          <w:rFonts w:ascii="Times New Roman" w:eastAsia="SimSun" w:hAnsi="Times New Roman" w:cs="Times New Roman"/>
        </w:rPr>
      </w:pPr>
      <w:r w:rsidRPr="003210DA">
        <w:rPr>
          <w:rFonts w:ascii="Times New Roman" w:eastAsia="SimSun" w:hAnsi="Times New Roman" w:cs="Times New Roman"/>
        </w:rPr>
        <w:t xml:space="preserve"> </w:t>
      </w:r>
      <w:r w:rsidRPr="003210DA">
        <w:rPr>
          <w:rFonts w:ascii="Times New Roman" w:eastAsia="SimSun" w:hAnsi="Times New Roman" w:cs="Times New Roman"/>
        </w:rPr>
        <w:tab/>
        <w:t xml:space="preserve">Jejaring eksternal adalah jejaring yang dibangun antara Fasilitas Kesehatan Tingkat Pertama, Fasilitas kesehatan swasta lainnya dan RSUD dr. Doris Sylvanus. Tujuan </w:t>
      </w:r>
      <w:r w:rsidR="00411B15" w:rsidRPr="003210DA">
        <w:rPr>
          <w:rFonts w:ascii="Times New Roman" w:eastAsia="SimSun" w:hAnsi="Times New Roman" w:cs="Times New Roman"/>
        </w:rPr>
        <w:t>jejaring eksternal adalah:</w:t>
      </w:r>
    </w:p>
    <w:p w:rsidR="00411B15" w:rsidRPr="003210DA" w:rsidRDefault="00411B15" w:rsidP="00411B15">
      <w:pPr>
        <w:pStyle w:val="ListParagraph"/>
        <w:numPr>
          <w:ilvl w:val="0"/>
          <w:numId w:val="14"/>
        </w:numPr>
        <w:rPr>
          <w:rFonts w:ascii="Times New Roman" w:eastAsia="SimSun" w:hAnsi="Times New Roman" w:cs="Times New Roman"/>
        </w:rPr>
      </w:pPr>
      <w:r w:rsidRPr="003210DA">
        <w:rPr>
          <w:rFonts w:ascii="Times New Roman" w:eastAsia="SimSun" w:hAnsi="Times New Roman" w:cs="Times New Roman"/>
        </w:rPr>
        <w:t xml:space="preserve">Semua pasien TBC mendapatkan akses pelayanan DOTS yang berkualitas, mulai dari diagnosis, </w:t>
      </w:r>
      <w:r w:rsidRPr="003210DA">
        <w:rPr>
          <w:rFonts w:ascii="Times New Roman" w:eastAsia="SimSun" w:hAnsi="Times New Roman" w:cs="Times New Roman"/>
          <w:i/>
        </w:rPr>
        <w:t xml:space="preserve">fellow </w:t>
      </w:r>
      <w:proofErr w:type="gramStart"/>
      <w:r w:rsidRPr="003210DA">
        <w:rPr>
          <w:rFonts w:ascii="Times New Roman" w:eastAsia="SimSun" w:hAnsi="Times New Roman" w:cs="Times New Roman"/>
          <w:i/>
        </w:rPr>
        <w:t>up,</w:t>
      </w:r>
      <w:r w:rsidRPr="003210DA">
        <w:rPr>
          <w:rFonts w:ascii="Times New Roman" w:eastAsia="SimSun" w:hAnsi="Times New Roman" w:cs="Times New Roman"/>
        </w:rPr>
        <w:t>sampai</w:t>
      </w:r>
      <w:proofErr w:type="gramEnd"/>
      <w:r w:rsidRPr="003210DA">
        <w:rPr>
          <w:rFonts w:ascii="Times New Roman" w:eastAsia="SimSun" w:hAnsi="Times New Roman" w:cs="Times New Roman"/>
        </w:rPr>
        <w:t xml:space="preserve"> akhir pengobatan</w:t>
      </w:r>
    </w:p>
    <w:p w:rsidR="00411B15" w:rsidRPr="003210DA" w:rsidRDefault="00411B15" w:rsidP="00411B15">
      <w:pPr>
        <w:pStyle w:val="ListParagraph"/>
        <w:numPr>
          <w:ilvl w:val="0"/>
          <w:numId w:val="14"/>
        </w:numPr>
        <w:rPr>
          <w:rFonts w:ascii="Times New Roman" w:eastAsia="SimSun" w:hAnsi="Times New Roman" w:cs="Times New Roman"/>
        </w:rPr>
      </w:pPr>
      <w:r w:rsidRPr="003210DA">
        <w:rPr>
          <w:rFonts w:ascii="Times New Roman" w:eastAsia="SimSun" w:hAnsi="Times New Roman" w:cs="Times New Roman"/>
        </w:rPr>
        <w:t>Menjamin kelangsungan dan keteraturan pengobatan pasien sehingga mengurangi jumlah pasien putus obat.</w:t>
      </w:r>
    </w:p>
    <w:p w:rsidR="00411B15" w:rsidRPr="003210DA" w:rsidRDefault="00411B15" w:rsidP="00411B15">
      <w:pPr>
        <w:rPr>
          <w:rFonts w:ascii="Times New Roman" w:eastAsia="SimSun" w:hAnsi="Times New Roman" w:cs="Times New Roman"/>
        </w:rPr>
      </w:pPr>
      <w:r w:rsidRPr="003210DA">
        <w:rPr>
          <w:rFonts w:ascii="Times New Roman" w:eastAsia="SimSun" w:hAnsi="Times New Roman" w:cs="Times New Roman"/>
        </w:rPr>
        <w:t xml:space="preserve">Dinas Kesehatan kabupaten Kotawaringin Timur </w:t>
      </w:r>
      <w:proofErr w:type="gramStart"/>
      <w:r w:rsidRPr="003210DA">
        <w:rPr>
          <w:rFonts w:ascii="Times New Roman" w:eastAsia="SimSun" w:hAnsi="Times New Roman" w:cs="Times New Roman"/>
        </w:rPr>
        <w:t>berfungsi :</w:t>
      </w:r>
      <w:proofErr w:type="gramEnd"/>
    </w:p>
    <w:p w:rsidR="00411B15" w:rsidRPr="003210DA" w:rsidRDefault="00411B15" w:rsidP="00411B15">
      <w:pPr>
        <w:pStyle w:val="ListParagraph"/>
        <w:numPr>
          <w:ilvl w:val="0"/>
          <w:numId w:val="15"/>
        </w:numPr>
        <w:rPr>
          <w:rFonts w:ascii="Times New Roman" w:eastAsia="SimSun" w:hAnsi="Times New Roman" w:cs="Times New Roman"/>
        </w:rPr>
      </w:pPr>
      <w:r w:rsidRPr="003210DA">
        <w:rPr>
          <w:rFonts w:ascii="Times New Roman" w:eastAsia="SimSun" w:hAnsi="Times New Roman" w:cs="Times New Roman"/>
        </w:rPr>
        <w:t>Koordinasi antara rumah sakit dan Fasilitas Tingkat Pertama</w:t>
      </w:r>
    </w:p>
    <w:p w:rsidR="00411B15" w:rsidRPr="003210DA" w:rsidRDefault="00411B15" w:rsidP="00411B15">
      <w:pPr>
        <w:pStyle w:val="ListParagraph"/>
        <w:numPr>
          <w:ilvl w:val="0"/>
          <w:numId w:val="15"/>
        </w:numPr>
        <w:rPr>
          <w:rFonts w:ascii="Times New Roman" w:eastAsia="SimSun" w:hAnsi="Times New Roman" w:cs="Times New Roman"/>
        </w:rPr>
      </w:pPr>
      <w:r w:rsidRPr="003210DA">
        <w:rPr>
          <w:rFonts w:ascii="Times New Roman" w:eastAsia="SimSun" w:hAnsi="Times New Roman" w:cs="Times New Roman"/>
        </w:rPr>
        <w:t>Koordinasi pada sistim surveilans</w:t>
      </w:r>
    </w:p>
    <w:p w:rsidR="00411B15" w:rsidRPr="003210DA" w:rsidRDefault="00411B15" w:rsidP="00411B15">
      <w:pPr>
        <w:pStyle w:val="ListParagraph"/>
        <w:numPr>
          <w:ilvl w:val="0"/>
          <w:numId w:val="15"/>
        </w:numPr>
        <w:rPr>
          <w:rFonts w:ascii="Times New Roman" w:eastAsia="SimSun" w:hAnsi="Times New Roman" w:cs="Times New Roman"/>
        </w:rPr>
      </w:pPr>
      <w:r w:rsidRPr="003210DA">
        <w:rPr>
          <w:rFonts w:ascii="Times New Roman" w:eastAsia="SimSun" w:hAnsi="Times New Roman" w:cs="Times New Roman"/>
        </w:rPr>
        <w:t>Meyediakan logistik OAT dan non OAT</w:t>
      </w:r>
    </w:p>
    <w:p w:rsidR="00CB6365" w:rsidRPr="003210DA" w:rsidRDefault="00411B15" w:rsidP="00BB6CD8">
      <w:pPr>
        <w:pStyle w:val="ListParagraph"/>
        <w:numPr>
          <w:ilvl w:val="0"/>
          <w:numId w:val="15"/>
        </w:numPr>
        <w:rPr>
          <w:rFonts w:ascii="Times New Roman" w:eastAsia="SimSun" w:hAnsi="Times New Roman" w:cs="Times New Roman"/>
        </w:rPr>
      </w:pPr>
      <w:r w:rsidRPr="003210DA">
        <w:rPr>
          <w:rFonts w:ascii="Times New Roman" w:eastAsia="SimSun" w:hAnsi="Times New Roman" w:cs="Times New Roman"/>
        </w:rPr>
        <w:t xml:space="preserve">Memantau, melakukan </w:t>
      </w:r>
      <w:r w:rsidR="00BB6CD8" w:rsidRPr="003210DA">
        <w:rPr>
          <w:rFonts w:ascii="Times New Roman" w:eastAsia="SimSun" w:hAnsi="Times New Roman" w:cs="Times New Roman"/>
        </w:rPr>
        <w:t>supervisi</w:t>
      </w:r>
      <w:r w:rsidRPr="003210DA">
        <w:rPr>
          <w:rFonts w:ascii="Times New Roman" w:eastAsia="SimSun" w:hAnsi="Times New Roman" w:cs="Times New Roman"/>
        </w:rPr>
        <w:t xml:space="preserve"> dan mengevaluasi penerapan strategi DOTS di rumah sakit</w:t>
      </w:r>
    </w:p>
    <w:p w:rsidR="00BB6CD8" w:rsidRPr="003210DA" w:rsidRDefault="00BB6CD8" w:rsidP="00BB6CD8">
      <w:pPr>
        <w:rPr>
          <w:rFonts w:ascii="Times New Roman" w:eastAsia="SimSun" w:hAnsi="Times New Roman" w:cs="Times New Roman"/>
        </w:rPr>
      </w:pPr>
      <w:r w:rsidRPr="003210DA">
        <w:rPr>
          <w:rFonts w:ascii="Times New Roman" w:eastAsia="SimSun" w:hAnsi="Times New Roman" w:cs="Times New Roman"/>
        </w:rPr>
        <w:t>Mekasisme Rujukan dan Pindah</w:t>
      </w:r>
    </w:p>
    <w:p w:rsidR="00BB6CD8" w:rsidRPr="003210DA" w:rsidRDefault="00BB6CD8" w:rsidP="00BB6CD8">
      <w:pPr>
        <w:rPr>
          <w:rFonts w:ascii="Times New Roman" w:eastAsia="SimSun" w:hAnsi="Times New Roman" w:cs="Times New Roman"/>
        </w:rPr>
      </w:pPr>
      <w:r w:rsidRPr="003210DA">
        <w:rPr>
          <w:rFonts w:ascii="Times New Roman" w:eastAsia="SimSun" w:hAnsi="Times New Roman" w:cs="Times New Roman"/>
        </w:rPr>
        <w:tab/>
        <w:t>Prinsipnya adalah memastikan pasien TBC yang dirujuk atau pindah akan menyelesaikan pengobatan dengan benar di tempat lain.</w:t>
      </w:r>
    </w:p>
    <w:p w:rsidR="00972A22" w:rsidRPr="003210DA" w:rsidRDefault="00BB6CD8" w:rsidP="00BB6CD8">
      <w:pPr>
        <w:rPr>
          <w:rFonts w:ascii="Times New Roman" w:eastAsia="SimSun" w:hAnsi="Times New Roman" w:cs="Times New Roman"/>
        </w:rPr>
      </w:pPr>
      <w:r w:rsidRPr="003210DA">
        <w:rPr>
          <w:rFonts w:ascii="Times New Roman" w:eastAsia="SimSun" w:hAnsi="Times New Roman" w:cs="Times New Roman"/>
        </w:rPr>
        <w:t xml:space="preserve">Mekanisme rujukan dan </w:t>
      </w:r>
      <w:proofErr w:type="gramStart"/>
      <w:r w:rsidRPr="003210DA">
        <w:rPr>
          <w:rFonts w:ascii="Times New Roman" w:eastAsia="SimSun" w:hAnsi="Times New Roman" w:cs="Times New Roman"/>
        </w:rPr>
        <w:t xml:space="preserve">pindah </w:t>
      </w:r>
      <w:r w:rsidR="00972A22" w:rsidRPr="003210DA">
        <w:rPr>
          <w:rFonts w:ascii="Times New Roman" w:eastAsia="SimSun" w:hAnsi="Times New Roman" w:cs="Times New Roman"/>
        </w:rPr>
        <w:t>:</w:t>
      </w:r>
      <w:proofErr w:type="gramEnd"/>
    </w:p>
    <w:p w:rsidR="00BB6CD8" w:rsidRPr="003210DA" w:rsidRDefault="00BB6CD8" w:rsidP="00972A22">
      <w:pPr>
        <w:pStyle w:val="ListParagraph"/>
        <w:numPr>
          <w:ilvl w:val="0"/>
          <w:numId w:val="16"/>
        </w:numPr>
        <w:rPr>
          <w:rFonts w:ascii="Times New Roman" w:eastAsia="SimSun" w:hAnsi="Times New Roman" w:cs="Times New Roman"/>
        </w:rPr>
      </w:pPr>
      <w:r w:rsidRPr="003210DA">
        <w:rPr>
          <w:rFonts w:ascii="Times New Roman" w:eastAsia="SimSun" w:hAnsi="Times New Roman" w:cs="Times New Roman"/>
        </w:rPr>
        <w:t>Setiap pasien yang dirujuk dari rumah sakit diberikan surat pengantar atau formulir TB 09</w:t>
      </w:r>
      <w:r w:rsidR="00972A22" w:rsidRPr="003210DA">
        <w:rPr>
          <w:rFonts w:ascii="Times New Roman" w:eastAsia="SimSun" w:hAnsi="Times New Roman" w:cs="Times New Roman"/>
        </w:rPr>
        <w:t xml:space="preserve"> beserta hasil pemeriksaan bakteriologis dan foto toraks. Bila pasien sudah mendapat pengobatan maka TB 01 dan sisa OAT disertakan.</w:t>
      </w:r>
    </w:p>
    <w:p w:rsidR="00972A22" w:rsidRPr="003210DA" w:rsidRDefault="00972A22" w:rsidP="00972A22">
      <w:pPr>
        <w:pStyle w:val="ListParagraph"/>
        <w:numPr>
          <w:ilvl w:val="0"/>
          <w:numId w:val="16"/>
        </w:numPr>
        <w:rPr>
          <w:rFonts w:ascii="Times New Roman" w:eastAsia="SimSun" w:hAnsi="Times New Roman" w:cs="Times New Roman"/>
        </w:rPr>
      </w:pPr>
      <w:r w:rsidRPr="003210DA">
        <w:rPr>
          <w:rFonts w:ascii="Times New Roman" w:eastAsia="SimSun" w:hAnsi="Times New Roman" w:cs="Times New Roman"/>
        </w:rPr>
        <w:lastRenderedPageBreak/>
        <w:t>Petugas DOTS atau dokter yang merawat memberi informasi ke FKTP atau fasyankes yang dituju melalui telpon atau WA</w:t>
      </w:r>
    </w:p>
    <w:p w:rsidR="00972A22" w:rsidRPr="003210DA" w:rsidRDefault="00972A22" w:rsidP="00972A22">
      <w:pPr>
        <w:pStyle w:val="ListParagraph"/>
        <w:numPr>
          <w:ilvl w:val="0"/>
          <w:numId w:val="16"/>
        </w:numPr>
        <w:rPr>
          <w:rFonts w:ascii="Times New Roman" w:eastAsia="SimSun" w:hAnsi="Times New Roman" w:cs="Times New Roman"/>
        </w:rPr>
      </w:pPr>
      <w:r w:rsidRPr="003210DA">
        <w:rPr>
          <w:rFonts w:ascii="Times New Roman" w:eastAsia="SimSun" w:hAnsi="Times New Roman" w:cs="Times New Roman"/>
        </w:rPr>
        <w:t xml:space="preserve">FKTP atau Fasyankes yang menerima pasien menginformasikan lewat telpon atau WA bahwa pasien telah sampai, selanjutnya pengobatan </w:t>
      </w:r>
      <w:r w:rsidR="00E36F77" w:rsidRPr="003210DA">
        <w:rPr>
          <w:rFonts w:ascii="Times New Roman" w:eastAsia="SimSun" w:hAnsi="Times New Roman" w:cs="Times New Roman"/>
        </w:rPr>
        <w:t xml:space="preserve">dan </w:t>
      </w:r>
      <w:r w:rsidR="00E36F77" w:rsidRPr="003210DA">
        <w:rPr>
          <w:rFonts w:ascii="Times New Roman" w:eastAsia="SimSun" w:hAnsi="Times New Roman" w:cs="Times New Roman"/>
          <w:i/>
        </w:rPr>
        <w:t>fellow up</w:t>
      </w:r>
      <w:r w:rsidR="00E36F77" w:rsidRPr="003210DA">
        <w:rPr>
          <w:rFonts w:ascii="Times New Roman" w:eastAsia="SimSun" w:hAnsi="Times New Roman" w:cs="Times New Roman"/>
        </w:rPr>
        <w:t xml:space="preserve"> </w:t>
      </w:r>
      <w:r w:rsidRPr="003210DA">
        <w:rPr>
          <w:rFonts w:ascii="Times New Roman" w:eastAsia="SimSun" w:hAnsi="Times New Roman" w:cs="Times New Roman"/>
        </w:rPr>
        <w:t>akan dilanjut</w:t>
      </w:r>
      <w:r w:rsidR="00E36F77" w:rsidRPr="003210DA">
        <w:rPr>
          <w:rFonts w:ascii="Times New Roman" w:eastAsia="SimSun" w:hAnsi="Times New Roman" w:cs="Times New Roman"/>
        </w:rPr>
        <w:t xml:space="preserve">kan di tempat tujuan. </w:t>
      </w:r>
    </w:p>
    <w:p w:rsidR="00EC6428" w:rsidRPr="003210DA" w:rsidRDefault="00CB6365" w:rsidP="003B2D85">
      <w:pPr>
        <w:rPr>
          <w:rFonts w:ascii="Times New Roman" w:eastAsia="SimSun" w:hAnsi="Times New Roman" w:cs="Times New Roman"/>
        </w:rPr>
      </w:pPr>
      <w:r w:rsidRPr="003210DA">
        <w:rPr>
          <w:rFonts w:ascii="Times New Roman" w:eastAsia="SimSun" w:hAnsi="Times New Roman" w:cs="Times New Roman"/>
        </w:rPr>
        <w:t xml:space="preserve">Adapun alur pelayanan TBC di RSUD dr Murjani Sampit adalah </w:t>
      </w:r>
    </w:p>
    <w:p w:rsidR="00EC6428" w:rsidRPr="003210DA" w:rsidRDefault="00E45DDE" w:rsidP="003B2D85">
      <w:pPr>
        <w:rPr>
          <w:rFonts w:ascii="Times New Roman" w:eastAsia="SimSun" w:hAnsi="Times New Roman" w:cs="Times New Roman"/>
        </w:rPr>
      </w:pPr>
      <w:r w:rsidRPr="003210DA">
        <w:rPr>
          <w:rFonts w:ascii="Times New Roman" w:eastAsia="SimSun" w:hAnsi="Times New Roman" w:cs="Times New Roman"/>
          <w:noProof/>
        </w:rPr>
        <w:drawing>
          <wp:inline distT="0" distB="0" distL="0" distR="0" wp14:anchorId="36A518E9" wp14:editId="6C50015B">
            <wp:extent cx="3798359" cy="21821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137" t="22748" r="23938" b="11927"/>
                    <a:stretch/>
                  </pic:blipFill>
                  <pic:spPr bwMode="auto">
                    <a:xfrm>
                      <a:off x="0" y="0"/>
                      <a:ext cx="3799480" cy="2182745"/>
                    </a:xfrm>
                    <a:prstGeom prst="rect">
                      <a:avLst/>
                    </a:prstGeom>
                    <a:ln>
                      <a:noFill/>
                    </a:ln>
                    <a:extLst>
                      <a:ext uri="{53640926-AAD7-44D8-BBD7-CCE9431645EC}">
                        <a14:shadowObscured xmlns:a14="http://schemas.microsoft.com/office/drawing/2010/main"/>
                      </a:ext>
                    </a:extLst>
                  </pic:spPr>
                </pic:pic>
              </a:graphicData>
            </a:graphic>
          </wp:inline>
        </w:drawing>
      </w:r>
    </w:p>
    <w:p w:rsidR="00EC6428" w:rsidRPr="003210DA" w:rsidRDefault="00E36F77" w:rsidP="00E36F77">
      <w:pPr>
        <w:pStyle w:val="ListParagraph"/>
        <w:numPr>
          <w:ilvl w:val="0"/>
          <w:numId w:val="17"/>
        </w:numPr>
        <w:rPr>
          <w:rFonts w:ascii="Times New Roman" w:eastAsia="SimSun" w:hAnsi="Times New Roman" w:cs="Times New Roman"/>
        </w:rPr>
      </w:pPr>
      <w:r w:rsidRPr="003210DA">
        <w:rPr>
          <w:rFonts w:ascii="Times New Roman" w:eastAsia="SimSun" w:hAnsi="Times New Roman" w:cs="Times New Roman"/>
        </w:rPr>
        <w:t xml:space="preserve">Suspek TBC </w:t>
      </w:r>
      <w:r w:rsidR="00B62E2B" w:rsidRPr="003210DA">
        <w:rPr>
          <w:rFonts w:ascii="Times New Roman" w:eastAsia="SimSun" w:hAnsi="Times New Roman" w:cs="Times New Roman"/>
        </w:rPr>
        <w:t>data</w:t>
      </w:r>
      <w:r w:rsidRPr="003210DA">
        <w:rPr>
          <w:rFonts w:ascii="Times New Roman" w:eastAsia="SimSun" w:hAnsi="Times New Roman" w:cs="Times New Roman"/>
        </w:rPr>
        <w:t xml:space="preserve">ng ke poli DOTS, IRD, </w:t>
      </w:r>
      <w:r w:rsidR="00B62E2B" w:rsidRPr="003210DA">
        <w:rPr>
          <w:rFonts w:ascii="Times New Roman" w:eastAsia="SimSun" w:hAnsi="Times New Roman" w:cs="Times New Roman"/>
        </w:rPr>
        <w:t>atau poli spesialis (</w:t>
      </w:r>
      <w:r w:rsidRPr="003210DA">
        <w:rPr>
          <w:rFonts w:ascii="Times New Roman" w:eastAsia="SimSun" w:hAnsi="Times New Roman" w:cs="Times New Roman"/>
        </w:rPr>
        <w:t>Penyakit Dalam, Paru, Anak, saraf, Badah, Kulit, THT, Mata, Psikiatri)</w:t>
      </w:r>
      <w:r w:rsidR="003E22AB" w:rsidRPr="003210DA">
        <w:rPr>
          <w:rFonts w:ascii="Times New Roman" w:eastAsia="SimSun" w:hAnsi="Times New Roman" w:cs="Times New Roman"/>
        </w:rPr>
        <w:t xml:space="preserve"> atau dari instalasi rawat inap.</w:t>
      </w:r>
    </w:p>
    <w:p w:rsidR="00B62E2B" w:rsidRPr="003210DA" w:rsidRDefault="00B62E2B" w:rsidP="00E36F77">
      <w:pPr>
        <w:pStyle w:val="ListParagraph"/>
        <w:numPr>
          <w:ilvl w:val="0"/>
          <w:numId w:val="17"/>
        </w:numPr>
        <w:rPr>
          <w:rFonts w:ascii="Times New Roman" w:eastAsia="SimSun" w:hAnsi="Times New Roman" w:cs="Times New Roman"/>
        </w:rPr>
      </w:pPr>
      <w:r w:rsidRPr="003210DA">
        <w:rPr>
          <w:rFonts w:ascii="Times New Roman" w:eastAsia="SimSun" w:hAnsi="Times New Roman" w:cs="Times New Roman"/>
        </w:rPr>
        <w:t>D</w:t>
      </w:r>
      <w:r w:rsidR="003E22AB" w:rsidRPr="003210DA">
        <w:rPr>
          <w:rFonts w:ascii="Times New Roman" w:eastAsia="SimSun" w:hAnsi="Times New Roman" w:cs="Times New Roman"/>
        </w:rPr>
        <w:t>ilaku</w:t>
      </w:r>
      <w:r w:rsidRPr="003210DA">
        <w:rPr>
          <w:rFonts w:ascii="Times New Roman" w:eastAsia="SimSun" w:hAnsi="Times New Roman" w:cs="Times New Roman"/>
        </w:rPr>
        <w:t>kan pemeriksaan penunjang (radiologi, sputum BTA, TCM</w:t>
      </w:r>
      <w:r w:rsidR="004C66C9">
        <w:rPr>
          <w:rFonts w:ascii="Times New Roman" w:eastAsia="SimSun" w:hAnsi="Times New Roman" w:cs="Times New Roman"/>
        </w:rPr>
        <w:t>,</w:t>
      </w:r>
      <w:r w:rsidRPr="003210DA">
        <w:rPr>
          <w:rFonts w:ascii="Times New Roman" w:eastAsia="SimSun" w:hAnsi="Times New Roman" w:cs="Times New Roman"/>
        </w:rPr>
        <w:t>). Untuk pemeriksaan sputum BTA dan TCM memakai TB 05 dengan terlebih dulu meminta nomor sedian dan mengisi TB 06 di Poli DOTS,</w:t>
      </w:r>
    </w:p>
    <w:p w:rsidR="00B62E2B" w:rsidRPr="003210DA" w:rsidRDefault="00B62E2B" w:rsidP="00E36F77">
      <w:pPr>
        <w:pStyle w:val="ListParagraph"/>
        <w:numPr>
          <w:ilvl w:val="0"/>
          <w:numId w:val="17"/>
        </w:numPr>
        <w:rPr>
          <w:rFonts w:ascii="Times New Roman" w:eastAsia="SimSun" w:hAnsi="Times New Roman" w:cs="Times New Roman"/>
        </w:rPr>
      </w:pPr>
      <w:r w:rsidRPr="003210DA">
        <w:rPr>
          <w:rFonts w:ascii="Times New Roman" w:eastAsia="SimSun" w:hAnsi="Times New Roman" w:cs="Times New Roman"/>
        </w:rPr>
        <w:t>Hasil pemeriksaan penunjang dikirim ke dokter yang bersangkutan.</w:t>
      </w:r>
      <w:r w:rsidR="00473A36" w:rsidRPr="003210DA">
        <w:rPr>
          <w:rFonts w:ascii="Times New Roman" w:eastAsia="SimSun" w:hAnsi="Times New Roman" w:cs="Times New Roman"/>
        </w:rPr>
        <w:t xml:space="preserve"> </w:t>
      </w:r>
      <w:r w:rsidRPr="003210DA">
        <w:rPr>
          <w:rFonts w:ascii="Times New Roman" w:eastAsia="SimSun" w:hAnsi="Times New Roman" w:cs="Times New Roman"/>
        </w:rPr>
        <w:t>Diagnosis dan klasifikasi pasien dapat dilakukan dokter bersangkutan atau dikirim ke poli DOTS</w:t>
      </w:r>
      <w:r w:rsidR="00473A36" w:rsidRPr="003210DA">
        <w:rPr>
          <w:rFonts w:ascii="Times New Roman" w:eastAsia="SimSun" w:hAnsi="Times New Roman" w:cs="Times New Roman"/>
        </w:rPr>
        <w:t>. Bila ada faktor risiko HIV atau Diabetes Mellitus maka dilakukan pemeriksaan.</w:t>
      </w:r>
    </w:p>
    <w:p w:rsidR="003E22AB" w:rsidRPr="003210DA" w:rsidRDefault="00473A36" w:rsidP="00E36F77">
      <w:pPr>
        <w:pStyle w:val="ListParagraph"/>
        <w:numPr>
          <w:ilvl w:val="0"/>
          <w:numId w:val="17"/>
        </w:numPr>
        <w:rPr>
          <w:rFonts w:ascii="Times New Roman" w:eastAsia="SimSun" w:hAnsi="Times New Roman" w:cs="Times New Roman"/>
        </w:rPr>
      </w:pPr>
      <w:r w:rsidRPr="003210DA">
        <w:rPr>
          <w:rFonts w:ascii="Times New Roman" w:eastAsia="SimSun" w:hAnsi="Times New Roman" w:cs="Times New Roman"/>
        </w:rPr>
        <w:t xml:space="preserve">Setiap pasien TBC </w:t>
      </w:r>
      <w:r w:rsidR="00132F7B" w:rsidRPr="003210DA">
        <w:rPr>
          <w:rFonts w:ascii="Times New Roman" w:eastAsia="SimSun" w:hAnsi="Times New Roman" w:cs="Times New Roman"/>
        </w:rPr>
        <w:t xml:space="preserve">yang diagnosanya sudah tegak </w:t>
      </w:r>
      <w:r w:rsidRPr="003210DA">
        <w:rPr>
          <w:rFonts w:ascii="Times New Roman" w:eastAsia="SimSun" w:hAnsi="Times New Roman" w:cs="Times New Roman"/>
        </w:rPr>
        <w:t>h</w:t>
      </w:r>
      <w:r w:rsidR="00132F7B" w:rsidRPr="003210DA">
        <w:rPr>
          <w:rFonts w:ascii="Times New Roman" w:eastAsia="SimSun" w:hAnsi="Times New Roman" w:cs="Times New Roman"/>
        </w:rPr>
        <w:t xml:space="preserve">arus registrasi di poli DOTS. </w:t>
      </w:r>
      <w:r w:rsidR="003E22AB" w:rsidRPr="003210DA">
        <w:rPr>
          <w:rFonts w:ascii="Times New Roman" w:eastAsia="SimSun" w:hAnsi="Times New Roman" w:cs="Times New Roman"/>
        </w:rPr>
        <w:t>Dapat dilakukan pengobatan di rumah sakit atau dirujuk ke FKTP atau fasyankes lainnya, kecuali pasien TBC-HIV harus dilakukan di rumah sakit.</w:t>
      </w:r>
    </w:p>
    <w:p w:rsidR="00473A36" w:rsidRPr="003210DA" w:rsidRDefault="003E22AB" w:rsidP="003E22AB">
      <w:pPr>
        <w:pStyle w:val="ListParagraph"/>
        <w:rPr>
          <w:rFonts w:ascii="Times New Roman" w:eastAsia="SimSun" w:hAnsi="Times New Roman" w:cs="Times New Roman"/>
        </w:rPr>
      </w:pPr>
      <w:r w:rsidRPr="003210DA">
        <w:rPr>
          <w:rFonts w:ascii="Times New Roman" w:eastAsia="SimSun" w:hAnsi="Times New Roman" w:cs="Times New Roman"/>
        </w:rPr>
        <w:t xml:space="preserve"> </w:t>
      </w:r>
    </w:p>
    <w:p w:rsidR="000F34F3" w:rsidRPr="003210DA" w:rsidRDefault="000F34F3" w:rsidP="000F34F3">
      <w:pPr>
        <w:rPr>
          <w:rFonts w:ascii="Times New Roman" w:eastAsia="SimSun" w:hAnsi="Times New Roman" w:cs="Times New Roman"/>
        </w:rPr>
      </w:pPr>
    </w:p>
    <w:p w:rsidR="000F34F3" w:rsidRPr="003210DA" w:rsidRDefault="000F34F3" w:rsidP="000F34F3">
      <w:pPr>
        <w:rPr>
          <w:rFonts w:ascii="Times New Roman" w:eastAsia="SimSun" w:hAnsi="Times New Roman" w:cs="Times New Roman"/>
        </w:rPr>
      </w:pPr>
    </w:p>
    <w:p w:rsidR="004B1578" w:rsidRDefault="004B1578">
      <w:pPr>
        <w:rPr>
          <w:rFonts w:ascii="Times New Roman" w:eastAsia="SimSun" w:hAnsi="Times New Roman" w:cs="Times New Roman"/>
        </w:rPr>
      </w:pPr>
    </w:p>
    <w:p w:rsidR="006402DA" w:rsidRDefault="006402DA">
      <w:pPr>
        <w:rPr>
          <w:rFonts w:ascii="Times New Roman" w:eastAsia="SimSun" w:hAnsi="Times New Roman" w:cs="Times New Roman"/>
        </w:rPr>
      </w:pPr>
    </w:p>
    <w:p w:rsidR="006402DA" w:rsidRDefault="006402DA">
      <w:pPr>
        <w:rPr>
          <w:rFonts w:ascii="Times New Roman" w:eastAsia="SimSun" w:hAnsi="Times New Roman" w:cs="Times New Roman"/>
        </w:rPr>
      </w:pPr>
    </w:p>
    <w:p w:rsidR="006402DA" w:rsidRDefault="006402DA">
      <w:pPr>
        <w:rPr>
          <w:rFonts w:ascii="Times New Roman" w:eastAsia="SimSun" w:hAnsi="Times New Roman" w:cs="Times New Roman"/>
        </w:rPr>
      </w:pPr>
    </w:p>
    <w:p w:rsidR="006402DA" w:rsidRDefault="006402DA">
      <w:pPr>
        <w:rPr>
          <w:rFonts w:ascii="Times New Roman" w:eastAsia="SimSun" w:hAnsi="Times New Roman" w:cs="Times New Roman"/>
        </w:rPr>
      </w:pPr>
    </w:p>
    <w:p w:rsidR="006402DA" w:rsidRPr="003210DA" w:rsidRDefault="006402DA">
      <w:pPr>
        <w:rPr>
          <w:rFonts w:ascii="Times New Roman" w:eastAsia="SimSun" w:hAnsi="Times New Roman" w:cs="Times New Roman"/>
        </w:rPr>
      </w:pPr>
    </w:p>
    <w:p w:rsidR="004B1578" w:rsidRPr="008A1E70" w:rsidRDefault="004B1578" w:rsidP="00F80882">
      <w:pPr>
        <w:jc w:val="center"/>
        <w:rPr>
          <w:rFonts w:ascii="Times New Roman" w:eastAsia="SimSun" w:hAnsi="Times New Roman" w:cs="Times New Roman"/>
          <w:b/>
        </w:rPr>
      </w:pPr>
      <w:r w:rsidRPr="008A1E70">
        <w:rPr>
          <w:rFonts w:ascii="Times New Roman" w:eastAsia="SimSun" w:hAnsi="Times New Roman" w:cs="Times New Roman"/>
          <w:b/>
        </w:rPr>
        <w:lastRenderedPageBreak/>
        <w:t>BAB IV</w:t>
      </w:r>
    </w:p>
    <w:p w:rsidR="004B1578" w:rsidRPr="008A1E70" w:rsidRDefault="004B1578" w:rsidP="00F80882">
      <w:pPr>
        <w:jc w:val="center"/>
        <w:rPr>
          <w:rFonts w:ascii="Times New Roman" w:eastAsia="SimSun" w:hAnsi="Times New Roman" w:cs="Times New Roman"/>
          <w:b/>
        </w:rPr>
      </w:pPr>
      <w:r w:rsidRPr="008A1E70">
        <w:rPr>
          <w:rFonts w:ascii="Times New Roman" w:eastAsia="SimSun" w:hAnsi="Times New Roman" w:cs="Times New Roman"/>
          <w:b/>
        </w:rPr>
        <w:t>DOKUMENTASI</w:t>
      </w:r>
    </w:p>
    <w:p w:rsidR="00F80882" w:rsidRPr="003210DA" w:rsidRDefault="005848B2" w:rsidP="005848B2">
      <w:pPr>
        <w:pStyle w:val="ListParagraph"/>
        <w:numPr>
          <w:ilvl w:val="0"/>
          <w:numId w:val="18"/>
        </w:numPr>
        <w:rPr>
          <w:rFonts w:ascii="Times New Roman" w:eastAsia="SimSun" w:hAnsi="Times New Roman" w:cs="Times New Roman"/>
        </w:rPr>
      </w:pPr>
      <w:r w:rsidRPr="003210DA">
        <w:rPr>
          <w:rFonts w:ascii="Times New Roman" w:eastAsia="SimSun" w:hAnsi="Times New Roman" w:cs="Times New Roman"/>
        </w:rPr>
        <w:t>Surat keputusan direktur tentang pelayanan TBC di RSUD dr. Murjani Sampit</w:t>
      </w:r>
    </w:p>
    <w:p w:rsidR="005848B2" w:rsidRDefault="005848B2" w:rsidP="005848B2">
      <w:pPr>
        <w:pStyle w:val="ListParagraph"/>
        <w:numPr>
          <w:ilvl w:val="0"/>
          <w:numId w:val="18"/>
        </w:numPr>
        <w:rPr>
          <w:rFonts w:ascii="Times New Roman" w:eastAsia="SimSun" w:hAnsi="Times New Roman" w:cs="Times New Roman"/>
        </w:rPr>
      </w:pPr>
      <w:r w:rsidRPr="003210DA">
        <w:rPr>
          <w:rFonts w:ascii="Times New Roman" w:eastAsia="SimSun" w:hAnsi="Times New Roman" w:cs="Times New Roman"/>
        </w:rPr>
        <w:t>SPO</w:t>
      </w:r>
    </w:p>
    <w:p w:rsidR="00801779" w:rsidRDefault="001C51BA" w:rsidP="005848B2">
      <w:pPr>
        <w:pStyle w:val="ListParagraph"/>
        <w:numPr>
          <w:ilvl w:val="0"/>
          <w:numId w:val="18"/>
        </w:numPr>
        <w:rPr>
          <w:rFonts w:ascii="Times New Roman" w:eastAsia="SimSun" w:hAnsi="Times New Roman" w:cs="Times New Roman"/>
        </w:rPr>
      </w:pPr>
      <w:r>
        <w:rPr>
          <w:rFonts w:ascii="Times New Roman" w:eastAsia="SimSun" w:hAnsi="Times New Roman" w:cs="Times New Roman"/>
        </w:rPr>
        <w:t>TB 01</w:t>
      </w:r>
    </w:p>
    <w:p w:rsidR="001C51BA" w:rsidRDefault="001C51BA" w:rsidP="005848B2">
      <w:pPr>
        <w:pStyle w:val="ListParagraph"/>
        <w:numPr>
          <w:ilvl w:val="0"/>
          <w:numId w:val="18"/>
        </w:numPr>
        <w:rPr>
          <w:rFonts w:ascii="Times New Roman" w:eastAsia="SimSun" w:hAnsi="Times New Roman" w:cs="Times New Roman"/>
        </w:rPr>
      </w:pPr>
      <w:r>
        <w:rPr>
          <w:rFonts w:ascii="Times New Roman" w:eastAsia="SimSun" w:hAnsi="Times New Roman" w:cs="Times New Roman"/>
        </w:rPr>
        <w:t>TB 02</w:t>
      </w:r>
    </w:p>
    <w:p w:rsidR="001C51BA" w:rsidRDefault="001C51BA" w:rsidP="005848B2">
      <w:pPr>
        <w:pStyle w:val="ListParagraph"/>
        <w:numPr>
          <w:ilvl w:val="0"/>
          <w:numId w:val="18"/>
        </w:numPr>
        <w:rPr>
          <w:rFonts w:ascii="Times New Roman" w:eastAsia="SimSun" w:hAnsi="Times New Roman" w:cs="Times New Roman"/>
        </w:rPr>
      </w:pPr>
      <w:r>
        <w:rPr>
          <w:rFonts w:ascii="Times New Roman" w:eastAsia="SimSun" w:hAnsi="Times New Roman" w:cs="Times New Roman"/>
        </w:rPr>
        <w:t>TB O5</w:t>
      </w:r>
    </w:p>
    <w:p w:rsidR="001C51BA" w:rsidRDefault="001C51BA" w:rsidP="005848B2">
      <w:pPr>
        <w:pStyle w:val="ListParagraph"/>
        <w:numPr>
          <w:ilvl w:val="0"/>
          <w:numId w:val="18"/>
        </w:numPr>
        <w:rPr>
          <w:rFonts w:ascii="Times New Roman" w:eastAsia="SimSun" w:hAnsi="Times New Roman" w:cs="Times New Roman"/>
        </w:rPr>
      </w:pPr>
      <w:r>
        <w:rPr>
          <w:rFonts w:ascii="Times New Roman" w:eastAsia="SimSun" w:hAnsi="Times New Roman" w:cs="Times New Roman"/>
        </w:rPr>
        <w:t>TB O6</w:t>
      </w:r>
    </w:p>
    <w:p w:rsidR="001C51BA" w:rsidRDefault="001C51BA" w:rsidP="005848B2">
      <w:pPr>
        <w:pStyle w:val="ListParagraph"/>
        <w:numPr>
          <w:ilvl w:val="0"/>
          <w:numId w:val="18"/>
        </w:numPr>
        <w:rPr>
          <w:rFonts w:ascii="Times New Roman" w:eastAsia="SimSun" w:hAnsi="Times New Roman" w:cs="Times New Roman"/>
        </w:rPr>
      </w:pPr>
      <w:r>
        <w:rPr>
          <w:rFonts w:ascii="Times New Roman" w:eastAsia="SimSun" w:hAnsi="Times New Roman" w:cs="Times New Roman"/>
        </w:rPr>
        <w:t>TB 09</w:t>
      </w:r>
    </w:p>
    <w:p w:rsidR="00FF1BDE" w:rsidRDefault="00FF1BDE" w:rsidP="00FF1BDE">
      <w:pPr>
        <w:pStyle w:val="ListParagraph"/>
        <w:rPr>
          <w:rFonts w:ascii="Times New Roman" w:eastAsia="SimSun" w:hAnsi="Times New Roman" w:cs="Times New Roman"/>
        </w:rPr>
      </w:pPr>
    </w:p>
    <w:p w:rsidR="00FF1BDE" w:rsidRDefault="00FF1BDE" w:rsidP="00FF1BDE">
      <w:pPr>
        <w:pStyle w:val="ListParagraph"/>
        <w:rPr>
          <w:rFonts w:ascii="Times New Roman" w:eastAsia="SimSun" w:hAnsi="Times New Roman" w:cs="Times New Roman"/>
        </w:rPr>
      </w:pPr>
      <w:r>
        <w:rPr>
          <w:noProof/>
        </w:rPr>
        <w:drawing>
          <wp:inline distT="0" distB="0" distL="0" distR="0">
            <wp:extent cx="5943600" cy="4458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8861"/>
                    </a:xfrm>
                    <a:prstGeom prst="rect">
                      <a:avLst/>
                    </a:prstGeom>
                    <a:noFill/>
                    <a:ln>
                      <a:noFill/>
                    </a:ln>
                  </pic:spPr>
                </pic:pic>
              </a:graphicData>
            </a:graphic>
          </wp:inline>
        </w:drawing>
      </w:r>
    </w:p>
    <w:p w:rsidR="001C51BA" w:rsidRDefault="001C51BA" w:rsidP="001C51BA">
      <w:pPr>
        <w:pStyle w:val="ListParagraph"/>
        <w:rPr>
          <w:rFonts w:ascii="Times New Roman" w:eastAsia="SimSun" w:hAnsi="Times New Roman" w:cs="Times New Roman"/>
        </w:rPr>
      </w:pPr>
    </w:p>
    <w:p w:rsidR="00FF1BDE" w:rsidRPr="003210DA" w:rsidRDefault="00FF1BDE" w:rsidP="001C51BA">
      <w:pPr>
        <w:pStyle w:val="ListParagraph"/>
        <w:rPr>
          <w:rFonts w:ascii="Times New Roman" w:eastAsia="SimSun" w:hAnsi="Times New Roman" w:cs="Times New Roman"/>
        </w:rPr>
      </w:pPr>
      <w:r>
        <w:rPr>
          <w:noProof/>
        </w:rPr>
        <w:lastRenderedPageBreak/>
        <w:drawing>
          <wp:inline distT="0" distB="0" distL="0" distR="0" wp14:anchorId="47606885" wp14:editId="589682AB">
            <wp:extent cx="5943600" cy="445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rsidR="005848B2" w:rsidRDefault="005848B2" w:rsidP="006402DA">
      <w:pPr>
        <w:pStyle w:val="ListParagraph"/>
        <w:rPr>
          <w:rFonts w:ascii="Times New Roman" w:eastAsia="SimSun" w:hAnsi="Times New Roman" w:cs="Times New Roman"/>
        </w:rPr>
      </w:pPr>
    </w:p>
    <w:p w:rsidR="00282DE5" w:rsidRDefault="00282DE5" w:rsidP="006402DA">
      <w:pPr>
        <w:pStyle w:val="ListParagraph"/>
        <w:rPr>
          <w:rFonts w:ascii="Times New Roman" w:eastAsia="SimSun" w:hAnsi="Times New Roman" w:cs="Times New Roman"/>
        </w:rPr>
      </w:pPr>
    </w:p>
    <w:p w:rsidR="00282DE5" w:rsidRDefault="006C72F6" w:rsidP="00282DE5">
      <w:pPr>
        <w:rPr>
          <w:rFonts w:ascii="Times New Roman" w:eastAsia="SimSun" w:hAnsi="Times New Roman" w:cs="Times New Roman"/>
        </w:rPr>
      </w:pPr>
      <w:r>
        <w:rPr>
          <w:noProof/>
        </w:rPr>
        <w:lastRenderedPageBreak/>
        <w:drawing>
          <wp:inline distT="0" distB="0" distL="0" distR="0" wp14:anchorId="63892D3D" wp14:editId="2099714D">
            <wp:extent cx="5943600" cy="445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bookmarkStart w:id="0" w:name="_GoBack"/>
      <w:bookmarkEnd w:id="0"/>
    </w:p>
    <w:p w:rsidR="00FF1BDE" w:rsidRDefault="00282DE5" w:rsidP="00282DE5">
      <w:pPr>
        <w:rPr>
          <w:rFonts w:ascii="Times New Roman" w:eastAsia="SimSun" w:hAnsi="Times New Roman" w:cs="Times New Roman"/>
        </w:rPr>
      </w:pPr>
      <w:r>
        <w:rPr>
          <w:noProof/>
        </w:rPr>
        <w:lastRenderedPageBreak/>
        <w:drawing>
          <wp:anchor distT="0" distB="0" distL="114300" distR="114300" simplePos="0" relativeHeight="251662336" behindDoc="0" locked="0" layoutInCell="1" allowOverlap="1">
            <wp:simplePos x="914400" y="914400"/>
            <wp:positionH relativeFrom="column">
              <wp:align>left</wp:align>
            </wp:positionH>
            <wp:positionV relativeFrom="paragraph">
              <wp:align>top</wp:align>
            </wp:positionV>
            <wp:extent cx="5943600" cy="792273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22736"/>
                    </a:xfrm>
                    <a:prstGeom prst="rect">
                      <a:avLst/>
                    </a:prstGeom>
                    <a:noFill/>
                    <a:ln>
                      <a:noFill/>
                    </a:ln>
                  </pic:spPr>
                </pic:pic>
              </a:graphicData>
            </a:graphic>
          </wp:anchor>
        </w:drawing>
      </w:r>
      <w:r>
        <w:rPr>
          <w:rFonts w:ascii="Times New Roman" w:eastAsia="SimSun" w:hAnsi="Times New Roman" w:cs="Times New Roman"/>
        </w:rPr>
        <w:br w:type="textWrapping" w:clear="all"/>
      </w:r>
      <w:r>
        <w:rPr>
          <w:noProof/>
        </w:rPr>
        <w:lastRenderedPageBreak/>
        <w:drawing>
          <wp:inline distT="0" distB="0" distL="0" distR="0">
            <wp:extent cx="5943600" cy="7922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922736"/>
                    </a:xfrm>
                    <a:prstGeom prst="rect">
                      <a:avLst/>
                    </a:prstGeom>
                    <a:noFill/>
                    <a:ln>
                      <a:noFill/>
                    </a:ln>
                  </pic:spPr>
                </pic:pic>
              </a:graphicData>
            </a:graphic>
          </wp:inline>
        </w:drawing>
      </w:r>
    </w:p>
    <w:p w:rsidR="00725A87" w:rsidRDefault="00725A87" w:rsidP="00282DE5">
      <w:pPr>
        <w:rPr>
          <w:rFonts w:ascii="Times New Roman" w:eastAsia="SimSun" w:hAnsi="Times New Roman" w:cs="Times New Roman"/>
        </w:rPr>
      </w:pPr>
    </w:p>
    <w:p w:rsidR="00725A87" w:rsidRPr="00282DE5" w:rsidRDefault="00DE7843" w:rsidP="00DE7843">
      <w:pPr>
        <w:tabs>
          <w:tab w:val="left" w:pos="1419"/>
        </w:tabs>
        <w:rPr>
          <w:rFonts w:ascii="Times New Roman" w:eastAsia="SimSun" w:hAnsi="Times New Roman" w:cs="Times New Roman"/>
        </w:rPr>
      </w:pPr>
      <w:r>
        <w:rPr>
          <w:rFonts w:ascii="Times New Roman" w:eastAsia="SimSun" w:hAnsi="Times New Roman" w:cs="Times New Roman"/>
        </w:rPr>
        <w:tab/>
      </w:r>
    </w:p>
    <w:sectPr w:rsidR="00725A87" w:rsidRPr="00282DE5" w:rsidSect="0040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F12"/>
    <w:multiLevelType w:val="hybridMultilevel"/>
    <w:tmpl w:val="A3D6E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013F9"/>
    <w:multiLevelType w:val="hybridMultilevel"/>
    <w:tmpl w:val="D8027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94E37"/>
    <w:multiLevelType w:val="hybridMultilevel"/>
    <w:tmpl w:val="E2D234A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54562"/>
    <w:multiLevelType w:val="hybridMultilevel"/>
    <w:tmpl w:val="0DEC95A0"/>
    <w:lvl w:ilvl="0" w:tplc="2FFACF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A4F5C"/>
    <w:multiLevelType w:val="hybridMultilevel"/>
    <w:tmpl w:val="50FEA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51EFA"/>
    <w:multiLevelType w:val="hybridMultilevel"/>
    <w:tmpl w:val="DE8C31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40BAF"/>
    <w:multiLevelType w:val="hybridMultilevel"/>
    <w:tmpl w:val="714A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41714"/>
    <w:multiLevelType w:val="hybridMultilevel"/>
    <w:tmpl w:val="28CC8932"/>
    <w:lvl w:ilvl="0" w:tplc="806A04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E90BDE"/>
    <w:multiLevelType w:val="hybridMultilevel"/>
    <w:tmpl w:val="8B84B436"/>
    <w:lvl w:ilvl="0" w:tplc="B234F7A2">
      <w:start w:val="1"/>
      <w:numFmt w:val="lowerLetter"/>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9" w15:restartNumberingAfterBreak="0">
    <w:nsid w:val="40856E00"/>
    <w:multiLevelType w:val="hybridMultilevel"/>
    <w:tmpl w:val="8B84B436"/>
    <w:lvl w:ilvl="0" w:tplc="B234F7A2">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48E240DA"/>
    <w:multiLevelType w:val="hybridMultilevel"/>
    <w:tmpl w:val="26A2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490C68"/>
    <w:multiLevelType w:val="hybridMultilevel"/>
    <w:tmpl w:val="A58C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B64C8"/>
    <w:multiLevelType w:val="hybridMultilevel"/>
    <w:tmpl w:val="91A01B5E"/>
    <w:lvl w:ilvl="0" w:tplc="B6B83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61355D"/>
    <w:multiLevelType w:val="hybridMultilevel"/>
    <w:tmpl w:val="8D4AD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26022"/>
    <w:multiLevelType w:val="hybridMultilevel"/>
    <w:tmpl w:val="BB9492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244811"/>
    <w:multiLevelType w:val="hybridMultilevel"/>
    <w:tmpl w:val="9A2A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151AC"/>
    <w:multiLevelType w:val="hybridMultilevel"/>
    <w:tmpl w:val="F324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E6933"/>
    <w:multiLevelType w:val="hybridMultilevel"/>
    <w:tmpl w:val="714A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7"/>
  </w:num>
  <w:num w:numId="4">
    <w:abstractNumId w:val="9"/>
  </w:num>
  <w:num w:numId="5">
    <w:abstractNumId w:val="6"/>
  </w:num>
  <w:num w:numId="6">
    <w:abstractNumId w:val="5"/>
  </w:num>
  <w:num w:numId="7">
    <w:abstractNumId w:val="3"/>
  </w:num>
  <w:num w:numId="8">
    <w:abstractNumId w:val="2"/>
  </w:num>
  <w:num w:numId="9">
    <w:abstractNumId w:val="12"/>
  </w:num>
  <w:num w:numId="10">
    <w:abstractNumId w:val="13"/>
  </w:num>
  <w:num w:numId="11">
    <w:abstractNumId w:val="11"/>
  </w:num>
  <w:num w:numId="12">
    <w:abstractNumId w:val="10"/>
  </w:num>
  <w:num w:numId="13">
    <w:abstractNumId w:val="7"/>
  </w:num>
  <w:num w:numId="14">
    <w:abstractNumId w:val="4"/>
  </w:num>
  <w:num w:numId="15">
    <w:abstractNumId w:val="16"/>
  </w:num>
  <w:num w:numId="16">
    <w:abstractNumId w:val="1"/>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1578"/>
    <w:rsid w:val="000625C1"/>
    <w:rsid w:val="00085414"/>
    <w:rsid w:val="000B4A32"/>
    <w:rsid w:val="000F34F3"/>
    <w:rsid w:val="00115434"/>
    <w:rsid w:val="00132F7B"/>
    <w:rsid w:val="0017061A"/>
    <w:rsid w:val="001C51BA"/>
    <w:rsid w:val="001F78D7"/>
    <w:rsid w:val="00251229"/>
    <w:rsid w:val="0025741D"/>
    <w:rsid w:val="00282DE5"/>
    <w:rsid w:val="002A36A6"/>
    <w:rsid w:val="003210DA"/>
    <w:rsid w:val="003B2D85"/>
    <w:rsid w:val="003E22AB"/>
    <w:rsid w:val="003F1902"/>
    <w:rsid w:val="00406059"/>
    <w:rsid w:val="00411B15"/>
    <w:rsid w:val="00436017"/>
    <w:rsid w:val="00437ABB"/>
    <w:rsid w:val="004667C6"/>
    <w:rsid w:val="0046682D"/>
    <w:rsid w:val="00473A36"/>
    <w:rsid w:val="004B1578"/>
    <w:rsid w:val="004C66C9"/>
    <w:rsid w:val="00524803"/>
    <w:rsid w:val="005848B2"/>
    <w:rsid w:val="00595977"/>
    <w:rsid w:val="005D4032"/>
    <w:rsid w:val="005F65F7"/>
    <w:rsid w:val="005F6D30"/>
    <w:rsid w:val="00603812"/>
    <w:rsid w:val="006402DA"/>
    <w:rsid w:val="00653BC1"/>
    <w:rsid w:val="006B1AC3"/>
    <w:rsid w:val="006C72F6"/>
    <w:rsid w:val="006E67C3"/>
    <w:rsid w:val="00706DCB"/>
    <w:rsid w:val="00725A87"/>
    <w:rsid w:val="00730696"/>
    <w:rsid w:val="007A5CF4"/>
    <w:rsid w:val="007D4EA3"/>
    <w:rsid w:val="00801779"/>
    <w:rsid w:val="00833CCF"/>
    <w:rsid w:val="008A1E70"/>
    <w:rsid w:val="008A3EA1"/>
    <w:rsid w:val="00942F6E"/>
    <w:rsid w:val="00972A22"/>
    <w:rsid w:val="00985FBA"/>
    <w:rsid w:val="009C067C"/>
    <w:rsid w:val="00AC6C76"/>
    <w:rsid w:val="00AF776C"/>
    <w:rsid w:val="00B26EE0"/>
    <w:rsid w:val="00B62E2B"/>
    <w:rsid w:val="00BB6CD8"/>
    <w:rsid w:val="00BC6112"/>
    <w:rsid w:val="00BD53C7"/>
    <w:rsid w:val="00BD5792"/>
    <w:rsid w:val="00BF1F55"/>
    <w:rsid w:val="00CB6365"/>
    <w:rsid w:val="00CE7FC6"/>
    <w:rsid w:val="00D10620"/>
    <w:rsid w:val="00DB5285"/>
    <w:rsid w:val="00DE7843"/>
    <w:rsid w:val="00E01A3F"/>
    <w:rsid w:val="00E36F77"/>
    <w:rsid w:val="00E45DDE"/>
    <w:rsid w:val="00EC6428"/>
    <w:rsid w:val="00F3313F"/>
    <w:rsid w:val="00F6365B"/>
    <w:rsid w:val="00F80882"/>
    <w:rsid w:val="00F83691"/>
    <w:rsid w:val="00F930E6"/>
    <w:rsid w:val="00FF1BDE"/>
    <w:rsid w:val="00FF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_x0000_s1026"/>
        <o:r id="V:Rule4" type="connector" idref="#_x0000_s1027"/>
      </o:rules>
    </o:shapelayout>
  </w:shapeDefaults>
  <w:decimalSymbol w:val="."/>
  <w:listSeparator w:val=","/>
  <w15:docId w15:val="{8315AA9F-A47E-4752-AC61-E7A6F399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C6"/>
    <w:pPr>
      <w:ind w:left="720"/>
      <w:contextualSpacing/>
    </w:pPr>
  </w:style>
  <w:style w:type="paragraph" w:styleId="NormalWeb">
    <w:name w:val="Normal (Web)"/>
    <w:basedOn w:val="Normal"/>
    <w:uiPriority w:val="99"/>
    <w:unhideWhenUsed/>
    <w:rsid w:val="001F78D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59"/>
    <w:rsid w:val="001F78D7"/>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F7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8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8B1E4-D9B3-4120-B079-B724390F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4294967095</TotalTime>
  <Pages>16</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User</cp:lastModifiedBy>
  <cp:revision>57</cp:revision>
  <dcterms:created xsi:type="dcterms:W3CDTF">2008-09-28T17:06:00Z</dcterms:created>
  <dcterms:modified xsi:type="dcterms:W3CDTF">2018-10-05T17:09:00Z</dcterms:modified>
</cp:coreProperties>
</file>