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E1" w:rsidRPr="00746841" w:rsidRDefault="00193AE1" w:rsidP="006A2381">
      <w:pPr>
        <w:spacing w:after="0"/>
        <w:ind w:right="113" w:firstLine="709"/>
        <w:jc w:val="center"/>
        <w:rPr>
          <w:color w:val="000000" w:themeColor="text1"/>
        </w:rPr>
      </w:pPr>
      <w:bookmarkStart w:id="0" w:name="_Hlk483168271"/>
      <w:r w:rsidRPr="00746841">
        <w:rPr>
          <w:color w:val="000000" w:themeColor="text1"/>
        </w:rPr>
        <w:t>Учреждение образования</w:t>
      </w:r>
    </w:p>
    <w:p w:rsidR="00193AE1" w:rsidRPr="00746841" w:rsidRDefault="00193AE1" w:rsidP="006A2381">
      <w:pPr>
        <w:spacing w:after="0"/>
        <w:ind w:right="113" w:firstLine="709"/>
        <w:jc w:val="center"/>
        <w:rPr>
          <w:color w:val="000000" w:themeColor="text1"/>
        </w:rPr>
      </w:pPr>
      <w:r w:rsidRPr="00746841">
        <w:rPr>
          <w:color w:val="000000" w:themeColor="text1"/>
        </w:rPr>
        <w:t>«БЕЛОРУССКИЙ ГОСУДАРСТВЕННЫЙ</w:t>
      </w:r>
    </w:p>
    <w:p w:rsidR="00193AE1" w:rsidRPr="00746841" w:rsidRDefault="00193AE1" w:rsidP="006A2381">
      <w:pPr>
        <w:spacing w:after="0"/>
        <w:ind w:right="113" w:firstLine="709"/>
        <w:jc w:val="center"/>
        <w:rPr>
          <w:color w:val="000000" w:themeColor="text1"/>
        </w:rPr>
      </w:pPr>
      <w:r w:rsidRPr="00746841">
        <w:rPr>
          <w:color w:val="000000" w:themeColor="text1"/>
        </w:rPr>
        <w:t>ТЕХНОЛОГИЧЕСКИЙ УНИВЕРСИТЕТ»</w:t>
      </w:r>
    </w:p>
    <w:p w:rsidR="00193AE1" w:rsidRPr="00746841" w:rsidRDefault="00193AE1" w:rsidP="006A2381">
      <w:pPr>
        <w:spacing w:before="100" w:beforeAutospacing="1" w:after="0"/>
        <w:ind w:firstLine="709"/>
        <w:jc w:val="center"/>
        <w:rPr>
          <w:color w:val="000000" w:themeColor="text1"/>
        </w:rPr>
      </w:pPr>
    </w:p>
    <w:p w:rsidR="00193AE1" w:rsidRPr="00746841" w:rsidRDefault="00193AE1" w:rsidP="006A2381">
      <w:pPr>
        <w:spacing w:after="0"/>
        <w:ind w:firstLine="709"/>
        <w:jc w:val="center"/>
        <w:rPr>
          <w:color w:val="000000" w:themeColor="text1"/>
          <w:u w:val="single"/>
        </w:rPr>
      </w:pPr>
      <w:r w:rsidRPr="00746841">
        <w:rPr>
          <w:color w:val="000000" w:themeColor="text1"/>
        </w:rPr>
        <w:t xml:space="preserve">Факультет </w:t>
      </w:r>
      <w:r w:rsidRPr="00746841">
        <w:rPr>
          <w:color w:val="000000" w:themeColor="text1"/>
          <w:u w:val="single"/>
        </w:rPr>
        <w:t>информационных технологий</w:t>
      </w:r>
    </w:p>
    <w:p w:rsidR="00193AE1" w:rsidRPr="00746841" w:rsidRDefault="00193AE1" w:rsidP="006A2381">
      <w:pPr>
        <w:spacing w:after="0"/>
        <w:ind w:firstLine="709"/>
        <w:jc w:val="center"/>
        <w:rPr>
          <w:color w:val="000000" w:themeColor="text1"/>
        </w:rPr>
      </w:pPr>
      <w:r w:rsidRPr="00746841">
        <w:rPr>
          <w:color w:val="000000" w:themeColor="text1"/>
        </w:rPr>
        <w:t xml:space="preserve">Кафедра </w:t>
      </w:r>
      <w:r w:rsidRPr="00746841">
        <w:rPr>
          <w:color w:val="000000" w:themeColor="text1"/>
          <w:u w:val="single"/>
        </w:rPr>
        <w:t>информационных систем и технологий</w:t>
      </w:r>
    </w:p>
    <w:p w:rsidR="00193AE1" w:rsidRPr="00746841" w:rsidRDefault="00193AE1" w:rsidP="006A2381">
      <w:pPr>
        <w:spacing w:after="0"/>
        <w:ind w:firstLine="709"/>
        <w:jc w:val="center"/>
        <w:rPr>
          <w:color w:val="000000" w:themeColor="text1"/>
          <w:u w:val="single"/>
        </w:rPr>
      </w:pPr>
      <w:r w:rsidRPr="00746841">
        <w:rPr>
          <w:color w:val="000000" w:themeColor="text1"/>
        </w:rPr>
        <w:t xml:space="preserve">Специальность </w:t>
      </w:r>
      <w:r w:rsidRPr="00746841">
        <w:rPr>
          <w:color w:val="000000" w:themeColor="text1"/>
          <w:u w:val="single"/>
        </w:rPr>
        <w:t xml:space="preserve">1-40 05 01 </w:t>
      </w:r>
      <w:proofErr w:type="gramStart"/>
      <w:r w:rsidRPr="00746841">
        <w:rPr>
          <w:color w:val="000000" w:themeColor="text1"/>
          <w:u w:val="single"/>
        </w:rPr>
        <w:t>01  «</w:t>
      </w:r>
      <w:proofErr w:type="gramEnd"/>
      <w:r w:rsidRPr="00746841">
        <w:rPr>
          <w:color w:val="000000" w:themeColor="text1"/>
          <w:u w:val="single"/>
        </w:rPr>
        <w:t>Информационные системы и технологии»</w:t>
      </w:r>
    </w:p>
    <w:p w:rsidR="00193AE1" w:rsidRPr="00746841" w:rsidRDefault="00193AE1" w:rsidP="006A2381">
      <w:pPr>
        <w:spacing w:after="0"/>
        <w:ind w:firstLine="709"/>
        <w:jc w:val="center"/>
        <w:rPr>
          <w:color w:val="000000" w:themeColor="text1"/>
        </w:rPr>
      </w:pPr>
      <w:r w:rsidRPr="00746841">
        <w:rPr>
          <w:color w:val="000000" w:themeColor="text1"/>
        </w:rPr>
        <w:t xml:space="preserve">Специализация </w:t>
      </w:r>
      <w:r w:rsidRPr="00746841">
        <w:rPr>
          <w:color w:val="000000" w:themeColor="text1"/>
          <w:u w:val="single"/>
        </w:rPr>
        <w:t>«издательско-полиграфический комплекс»</w:t>
      </w:r>
    </w:p>
    <w:p w:rsidR="00193AE1" w:rsidRPr="00746841" w:rsidRDefault="00193AE1" w:rsidP="006A2381">
      <w:pPr>
        <w:spacing w:before="100" w:beforeAutospacing="1" w:after="0"/>
        <w:ind w:firstLine="709"/>
        <w:jc w:val="center"/>
        <w:rPr>
          <w:color w:val="000000" w:themeColor="text1"/>
        </w:rPr>
      </w:pPr>
    </w:p>
    <w:p w:rsidR="00193AE1" w:rsidRPr="00746841" w:rsidRDefault="00193AE1" w:rsidP="006A2381">
      <w:pPr>
        <w:pStyle w:val="fig"/>
        <w:spacing w:before="100" w:beforeAutospacing="1" w:after="0"/>
        <w:ind w:right="85" w:firstLine="709"/>
        <w:rPr>
          <w:color w:val="000000" w:themeColor="text1"/>
          <w:szCs w:val="28"/>
        </w:rPr>
      </w:pPr>
    </w:p>
    <w:p w:rsidR="00193AE1" w:rsidRPr="00746841" w:rsidRDefault="00193AE1" w:rsidP="006A2381">
      <w:pPr>
        <w:pStyle w:val="fig"/>
        <w:spacing w:before="100" w:beforeAutospacing="1" w:after="0"/>
        <w:ind w:right="85" w:firstLine="709"/>
        <w:rPr>
          <w:color w:val="000000" w:themeColor="text1"/>
          <w:szCs w:val="28"/>
        </w:rPr>
      </w:pPr>
    </w:p>
    <w:p w:rsidR="00193AE1" w:rsidRPr="00746841" w:rsidRDefault="00193AE1" w:rsidP="006A2381">
      <w:pPr>
        <w:spacing w:after="0"/>
        <w:ind w:firstLine="709"/>
        <w:jc w:val="center"/>
        <w:rPr>
          <w:b/>
          <w:color w:val="000000" w:themeColor="text1"/>
        </w:rPr>
      </w:pPr>
      <w:r w:rsidRPr="00746841">
        <w:rPr>
          <w:b/>
          <w:color w:val="000000" w:themeColor="text1"/>
        </w:rPr>
        <w:t>ПОЯСНИТЕЛЬНАЯ ЗАПИСКА</w:t>
      </w:r>
    </w:p>
    <w:p w:rsidR="00193AE1" w:rsidRPr="00746841" w:rsidRDefault="00193AE1" w:rsidP="006A2381">
      <w:pPr>
        <w:spacing w:after="0"/>
        <w:ind w:firstLine="709"/>
        <w:jc w:val="center"/>
        <w:rPr>
          <w:b/>
          <w:color w:val="000000" w:themeColor="text1"/>
        </w:rPr>
      </w:pPr>
      <w:r w:rsidRPr="00746841">
        <w:rPr>
          <w:b/>
          <w:color w:val="000000" w:themeColor="text1"/>
        </w:rPr>
        <w:t>КУРСОВОГО ПРОЕКТА</w:t>
      </w:r>
    </w:p>
    <w:p w:rsidR="00193AE1" w:rsidRPr="00746841" w:rsidRDefault="00193AE1" w:rsidP="006A2381">
      <w:pPr>
        <w:spacing w:after="0"/>
        <w:ind w:firstLine="709"/>
        <w:jc w:val="center"/>
        <w:rPr>
          <w:color w:val="000000" w:themeColor="text1"/>
          <w:u w:val="single"/>
        </w:rPr>
      </w:pPr>
      <w:r w:rsidRPr="00746841">
        <w:rPr>
          <w:color w:val="000000" w:themeColor="text1"/>
        </w:rPr>
        <w:t xml:space="preserve">по дисциплине </w:t>
      </w:r>
      <w:r w:rsidRPr="00746841">
        <w:rPr>
          <w:color w:val="000000" w:themeColor="text1"/>
          <w:u w:val="single"/>
        </w:rPr>
        <w:t>«Объектно-ориентированное программирование»</w:t>
      </w:r>
    </w:p>
    <w:p w:rsidR="00193AE1" w:rsidRPr="00065BFA" w:rsidRDefault="00193AE1" w:rsidP="006A2381">
      <w:pPr>
        <w:spacing w:after="0"/>
        <w:ind w:firstLine="709"/>
        <w:jc w:val="center"/>
        <w:rPr>
          <w:color w:val="000000" w:themeColor="text1"/>
          <w:u w:val="single"/>
        </w:rPr>
      </w:pPr>
      <w:r w:rsidRPr="00746841">
        <w:rPr>
          <w:color w:val="000000" w:themeColor="text1"/>
        </w:rPr>
        <w:t>Тема</w:t>
      </w:r>
      <w:r w:rsidRPr="00746841">
        <w:rPr>
          <w:color w:val="000000" w:themeColor="text1"/>
        </w:rPr>
        <w:tab/>
      </w:r>
      <w:r w:rsidRPr="00065BFA">
        <w:rPr>
          <w:color w:val="000000" w:themeColor="text1"/>
          <w:u w:val="single"/>
        </w:rPr>
        <w:t>«</w:t>
      </w:r>
      <w:r w:rsidRPr="00065BFA">
        <w:rPr>
          <w:bCs/>
          <w:u w:val="single"/>
        </w:rPr>
        <w:t>Программное средство «</w:t>
      </w:r>
      <w:r>
        <w:rPr>
          <w:bCs/>
          <w:u w:val="single"/>
        </w:rPr>
        <w:t>Распределение студентов на практику</w:t>
      </w:r>
      <w:r w:rsidRPr="00065BFA">
        <w:rPr>
          <w:bCs/>
          <w:u w:val="single"/>
        </w:rPr>
        <w:t>»</w:t>
      </w:r>
      <w:r w:rsidRPr="00065BFA">
        <w:rPr>
          <w:color w:val="000000" w:themeColor="text1"/>
          <w:u w:val="single"/>
        </w:rPr>
        <w:t>»</w:t>
      </w:r>
    </w:p>
    <w:p w:rsidR="00193AE1" w:rsidRPr="00746841" w:rsidRDefault="00193AE1" w:rsidP="006A2381">
      <w:pPr>
        <w:spacing w:before="100" w:beforeAutospacing="1" w:after="0"/>
        <w:ind w:firstLine="709"/>
        <w:jc w:val="center"/>
        <w:rPr>
          <w:color w:val="000000" w:themeColor="text1"/>
        </w:rPr>
      </w:pPr>
    </w:p>
    <w:p w:rsidR="00193AE1" w:rsidRDefault="00193AE1" w:rsidP="006A2381">
      <w:pPr>
        <w:spacing w:after="0"/>
        <w:ind w:right="0" w:firstLine="709"/>
        <w:jc w:val="right"/>
        <w:rPr>
          <w:color w:val="000000" w:themeColor="text1"/>
        </w:rPr>
      </w:pPr>
      <w:r w:rsidRPr="00746841">
        <w:rPr>
          <w:color w:val="000000" w:themeColor="text1"/>
        </w:rPr>
        <w:t>Исполнитель</w:t>
      </w:r>
    </w:p>
    <w:p w:rsidR="00193AE1" w:rsidRPr="00746841" w:rsidRDefault="00193AE1" w:rsidP="006A2381">
      <w:pPr>
        <w:spacing w:after="0"/>
        <w:ind w:right="0" w:firstLine="709"/>
        <w:jc w:val="right"/>
        <w:rPr>
          <w:color w:val="000000" w:themeColor="text1"/>
        </w:rPr>
      </w:pPr>
    </w:p>
    <w:p w:rsidR="00111DD5" w:rsidRDefault="00193AE1" w:rsidP="006A2381">
      <w:pPr>
        <w:spacing w:after="0"/>
        <w:ind w:right="0" w:firstLine="709"/>
        <w:jc w:val="right"/>
        <w:rPr>
          <w:color w:val="000000" w:themeColor="text1"/>
        </w:rPr>
      </w:pPr>
      <w:r w:rsidRPr="00746841">
        <w:rPr>
          <w:color w:val="000000" w:themeColor="text1"/>
        </w:rPr>
        <w:t>студент</w:t>
      </w:r>
      <w:r w:rsidRPr="00904010">
        <w:rPr>
          <w:color w:val="000000" w:themeColor="text1"/>
        </w:rPr>
        <w:t xml:space="preserve"> </w:t>
      </w:r>
      <w:r w:rsidR="00904010" w:rsidRPr="00904010">
        <w:rPr>
          <w:color w:val="000000" w:themeColor="text1"/>
        </w:rPr>
        <w:t>2</w:t>
      </w:r>
      <w:r w:rsidRPr="00746841">
        <w:rPr>
          <w:color w:val="000000" w:themeColor="text1"/>
        </w:rPr>
        <w:t xml:space="preserve"> курса группы</w:t>
      </w:r>
      <w:r w:rsidRPr="00904010">
        <w:rPr>
          <w:color w:val="000000" w:themeColor="text1"/>
        </w:rPr>
        <w:t xml:space="preserve"> 7</w:t>
      </w:r>
      <w:r>
        <w:rPr>
          <w:color w:val="000000" w:themeColor="text1"/>
        </w:rPr>
        <w:t xml:space="preserve"> </w:t>
      </w:r>
    </w:p>
    <w:p w:rsidR="00193AE1" w:rsidRDefault="00111DD5" w:rsidP="006A2381">
      <w:pPr>
        <w:spacing w:after="0"/>
        <w:ind w:right="0" w:firstLine="709"/>
        <w:jc w:val="right"/>
        <w:rPr>
          <w:color w:val="000000" w:themeColor="text1"/>
        </w:rPr>
      </w:pPr>
      <w:proofErr w:type="spellStart"/>
      <w:r>
        <w:rPr>
          <w:color w:val="000000" w:themeColor="text1"/>
        </w:rPr>
        <w:t>Окулович</w:t>
      </w:r>
      <w:proofErr w:type="spellEnd"/>
      <w:r>
        <w:rPr>
          <w:color w:val="000000" w:themeColor="text1"/>
        </w:rPr>
        <w:t xml:space="preserve"> В.В</w:t>
      </w:r>
      <w:r w:rsidR="00193AE1">
        <w:rPr>
          <w:color w:val="000000" w:themeColor="text1"/>
        </w:rPr>
        <w:t xml:space="preserve">             </w:t>
      </w:r>
    </w:p>
    <w:p w:rsidR="00193AE1" w:rsidRPr="00746841" w:rsidRDefault="00193AE1" w:rsidP="006A2381">
      <w:pPr>
        <w:spacing w:after="0"/>
        <w:ind w:right="0" w:firstLine="709"/>
        <w:jc w:val="center"/>
        <w:rPr>
          <w:color w:val="000000" w:themeColor="text1"/>
          <w:vertAlign w:val="superscript"/>
        </w:rPr>
      </w:pPr>
    </w:p>
    <w:p w:rsidR="00193AE1" w:rsidRDefault="00193AE1" w:rsidP="006A2381">
      <w:pPr>
        <w:pStyle w:val="fig"/>
        <w:spacing w:before="0" w:after="0"/>
        <w:jc w:val="left"/>
        <w:rPr>
          <w:color w:val="000000" w:themeColor="text1"/>
          <w:szCs w:val="28"/>
        </w:rPr>
      </w:pPr>
    </w:p>
    <w:p w:rsidR="00193AE1" w:rsidRDefault="00193AE1" w:rsidP="006A2381">
      <w:pPr>
        <w:pStyle w:val="fig"/>
        <w:spacing w:before="0" w:after="0"/>
        <w:jc w:val="left"/>
        <w:rPr>
          <w:color w:val="000000" w:themeColor="text1"/>
          <w:szCs w:val="28"/>
        </w:rPr>
      </w:pPr>
    </w:p>
    <w:p w:rsidR="00193AE1" w:rsidRDefault="00193AE1" w:rsidP="006A2381">
      <w:pPr>
        <w:pStyle w:val="fig"/>
        <w:spacing w:before="0" w:after="0"/>
        <w:jc w:val="left"/>
        <w:rPr>
          <w:color w:val="000000" w:themeColor="text1"/>
          <w:szCs w:val="28"/>
        </w:rPr>
      </w:pPr>
    </w:p>
    <w:p w:rsidR="00193AE1" w:rsidRDefault="00193AE1" w:rsidP="006A2381">
      <w:pPr>
        <w:pStyle w:val="fig"/>
        <w:spacing w:before="0" w:after="0"/>
        <w:jc w:val="left"/>
        <w:rPr>
          <w:color w:val="000000" w:themeColor="text1"/>
          <w:szCs w:val="28"/>
        </w:rPr>
      </w:pPr>
    </w:p>
    <w:p w:rsidR="00193AE1" w:rsidRDefault="00193AE1" w:rsidP="006A2381">
      <w:pPr>
        <w:pStyle w:val="fig"/>
        <w:spacing w:before="0" w:after="0"/>
        <w:jc w:val="left"/>
        <w:rPr>
          <w:color w:val="000000" w:themeColor="text1"/>
          <w:szCs w:val="28"/>
        </w:rPr>
      </w:pPr>
    </w:p>
    <w:p w:rsidR="00193AE1" w:rsidRDefault="00193AE1" w:rsidP="006A2381">
      <w:pPr>
        <w:pStyle w:val="fig"/>
        <w:spacing w:before="0" w:after="0"/>
        <w:jc w:val="left"/>
        <w:rPr>
          <w:color w:val="000000" w:themeColor="text1"/>
          <w:szCs w:val="28"/>
        </w:rPr>
      </w:pPr>
    </w:p>
    <w:p w:rsidR="00193AE1" w:rsidRDefault="00193AE1" w:rsidP="006A2381">
      <w:pPr>
        <w:pStyle w:val="fig"/>
        <w:spacing w:before="0" w:after="0"/>
        <w:jc w:val="left"/>
        <w:rPr>
          <w:color w:val="000000" w:themeColor="text1"/>
          <w:szCs w:val="28"/>
        </w:rPr>
      </w:pPr>
    </w:p>
    <w:p w:rsidR="00193AE1" w:rsidRDefault="00193AE1" w:rsidP="006A2381">
      <w:pPr>
        <w:pStyle w:val="fig"/>
        <w:spacing w:before="0" w:after="0"/>
        <w:jc w:val="left"/>
        <w:rPr>
          <w:color w:val="000000" w:themeColor="text1"/>
          <w:szCs w:val="28"/>
        </w:rPr>
      </w:pPr>
    </w:p>
    <w:p w:rsidR="00193AE1" w:rsidRDefault="00193AE1" w:rsidP="006A2381">
      <w:pPr>
        <w:pStyle w:val="fig"/>
        <w:spacing w:before="0" w:after="0"/>
        <w:jc w:val="left"/>
        <w:rPr>
          <w:color w:val="000000" w:themeColor="text1"/>
          <w:szCs w:val="28"/>
        </w:rPr>
      </w:pPr>
    </w:p>
    <w:p w:rsidR="00193AE1" w:rsidRDefault="00193AE1" w:rsidP="006A2381">
      <w:pPr>
        <w:pStyle w:val="fig"/>
        <w:spacing w:before="0" w:after="0"/>
        <w:jc w:val="left"/>
        <w:rPr>
          <w:color w:val="000000" w:themeColor="text1"/>
          <w:szCs w:val="28"/>
        </w:rPr>
      </w:pPr>
    </w:p>
    <w:p w:rsidR="00193AE1" w:rsidRPr="00746841" w:rsidRDefault="00193AE1" w:rsidP="006A2381">
      <w:pPr>
        <w:pStyle w:val="fig"/>
        <w:spacing w:before="0" w:after="0"/>
        <w:jc w:val="left"/>
        <w:rPr>
          <w:color w:val="000000" w:themeColor="text1"/>
          <w:szCs w:val="28"/>
        </w:rPr>
      </w:pPr>
    </w:p>
    <w:p w:rsidR="00111DD5" w:rsidRDefault="00111DD5" w:rsidP="006A2381">
      <w:pPr>
        <w:spacing w:before="100" w:beforeAutospacing="1" w:after="0"/>
        <w:ind w:firstLine="709"/>
        <w:jc w:val="center"/>
        <w:rPr>
          <w:color w:val="000000" w:themeColor="text1"/>
        </w:rPr>
      </w:pPr>
    </w:p>
    <w:p w:rsidR="00111DD5" w:rsidRDefault="00111DD5" w:rsidP="006A2381">
      <w:pPr>
        <w:spacing w:before="100" w:beforeAutospacing="1" w:after="0"/>
        <w:ind w:firstLine="709"/>
        <w:jc w:val="center"/>
        <w:rPr>
          <w:color w:val="000000" w:themeColor="text1"/>
        </w:rPr>
      </w:pPr>
    </w:p>
    <w:p w:rsidR="00111DD5" w:rsidRDefault="00111DD5" w:rsidP="006A2381">
      <w:pPr>
        <w:spacing w:before="100" w:beforeAutospacing="1" w:after="0"/>
        <w:ind w:firstLine="709"/>
        <w:jc w:val="center"/>
        <w:rPr>
          <w:color w:val="000000" w:themeColor="text1"/>
        </w:rPr>
      </w:pPr>
    </w:p>
    <w:p w:rsidR="00111DD5" w:rsidRDefault="00111DD5" w:rsidP="006A2381">
      <w:pPr>
        <w:spacing w:before="100" w:beforeAutospacing="1" w:after="0"/>
        <w:ind w:firstLine="709"/>
        <w:jc w:val="center"/>
        <w:rPr>
          <w:color w:val="000000" w:themeColor="text1"/>
        </w:rPr>
      </w:pPr>
    </w:p>
    <w:p w:rsidR="00111DD5" w:rsidRDefault="00111DD5" w:rsidP="006A2381">
      <w:pPr>
        <w:spacing w:before="100" w:beforeAutospacing="1" w:after="0"/>
        <w:ind w:firstLine="709"/>
        <w:jc w:val="center"/>
        <w:rPr>
          <w:color w:val="000000" w:themeColor="text1"/>
        </w:rPr>
      </w:pPr>
    </w:p>
    <w:p w:rsidR="00111DD5" w:rsidRDefault="00111DD5" w:rsidP="006A2381">
      <w:pPr>
        <w:spacing w:before="100" w:beforeAutospacing="1" w:after="0"/>
        <w:ind w:firstLine="709"/>
        <w:jc w:val="center"/>
        <w:rPr>
          <w:color w:val="000000" w:themeColor="text1"/>
        </w:rPr>
      </w:pPr>
    </w:p>
    <w:p w:rsidR="00111DD5" w:rsidRDefault="00111DD5" w:rsidP="006A2381">
      <w:pPr>
        <w:spacing w:before="100" w:beforeAutospacing="1" w:after="0"/>
        <w:ind w:firstLine="709"/>
        <w:jc w:val="center"/>
        <w:rPr>
          <w:color w:val="000000" w:themeColor="text1"/>
        </w:rPr>
      </w:pPr>
    </w:p>
    <w:p w:rsidR="003561F9" w:rsidRDefault="003561F9" w:rsidP="006A2381">
      <w:pPr>
        <w:spacing w:before="100" w:beforeAutospacing="1" w:after="0"/>
        <w:ind w:firstLine="709"/>
        <w:jc w:val="center"/>
        <w:rPr>
          <w:color w:val="000000" w:themeColor="text1"/>
        </w:rPr>
      </w:pPr>
    </w:p>
    <w:p w:rsidR="003561F9" w:rsidRDefault="003561F9" w:rsidP="006A2381">
      <w:pPr>
        <w:spacing w:before="100" w:beforeAutospacing="1" w:after="0"/>
        <w:ind w:firstLine="709"/>
        <w:jc w:val="center"/>
        <w:rPr>
          <w:color w:val="000000" w:themeColor="text1"/>
        </w:rPr>
      </w:pPr>
    </w:p>
    <w:p w:rsidR="00193AE1" w:rsidRDefault="00111DD5" w:rsidP="006A2381">
      <w:pPr>
        <w:spacing w:before="100" w:beforeAutospacing="1" w:after="0"/>
        <w:ind w:firstLine="709"/>
        <w:jc w:val="center"/>
        <w:rPr>
          <w:color w:val="000000" w:themeColor="text1"/>
        </w:rPr>
      </w:pPr>
      <w:r>
        <w:rPr>
          <w:color w:val="000000" w:themeColor="text1"/>
        </w:rPr>
        <w:t>Минск 2017</w:t>
      </w:r>
    </w:p>
    <w:p w:rsidR="003561F9" w:rsidRPr="00746841" w:rsidRDefault="003561F9" w:rsidP="006A2381">
      <w:pPr>
        <w:spacing w:before="100" w:beforeAutospacing="1" w:after="0"/>
        <w:ind w:firstLine="709"/>
        <w:jc w:val="center"/>
        <w:rPr>
          <w:color w:val="000000" w:themeColor="text1"/>
        </w:rPr>
      </w:pPr>
    </w:p>
    <w:bookmarkEnd w:id="0" w:displacedByCustomXml="next"/>
    <w:sdt>
      <w:sdtPr>
        <w:id w:val="1464841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D7982" w:rsidRPr="00C53642" w:rsidRDefault="003D7982" w:rsidP="006A2381">
          <w:pPr>
            <w:widowControl w:val="0"/>
            <w:spacing w:after="0"/>
            <w:ind w:right="83" w:firstLine="425"/>
            <w:jc w:val="center"/>
            <w:rPr>
              <w:rFonts w:eastAsia="Times New Roman"/>
              <w:b/>
              <w:color w:val="000000"/>
              <w:lang w:eastAsia="ru-RU"/>
            </w:rPr>
          </w:pPr>
          <w:r w:rsidRPr="00C53642">
            <w:tab/>
          </w:r>
          <w:r w:rsidRPr="00C53642">
            <w:rPr>
              <w:rFonts w:eastAsia="Times New Roman"/>
              <w:b/>
              <w:color w:val="000000"/>
              <w:lang w:eastAsia="ru-RU"/>
            </w:rPr>
            <w:t>Содержание</w:t>
          </w:r>
        </w:p>
        <w:p w:rsidR="0067742F" w:rsidRDefault="003D7982" w:rsidP="006A2381">
          <w:pPr>
            <w:pStyle w:val="11"/>
            <w:spacing w:after="0"/>
            <w:ind w:firstLine="142"/>
          </w:pPr>
          <w:r>
            <w:t>Введение</w:t>
          </w:r>
          <w:r w:rsidRPr="000572D4">
            <w:rPr>
              <w:webHidden/>
            </w:rPr>
            <w:tab/>
          </w:r>
          <w:r>
            <w:rPr>
              <w:webHidden/>
            </w:rPr>
            <w:t>3</w:t>
          </w:r>
          <w:r w:rsidRPr="00C53642">
            <w:fldChar w:fldCharType="begin"/>
          </w:r>
          <w:r w:rsidRPr="00C53642">
            <w:instrText xml:space="preserve"> TOC \o "1-3" \h \z \u </w:instrText>
          </w:r>
          <w:r w:rsidRPr="00C53642">
            <w:fldChar w:fldCharType="separate"/>
          </w:r>
        </w:p>
        <w:p w:rsidR="0067742F" w:rsidRDefault="006774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3266351" w:history="1">
            <w:r w:rsidRPr="00E956D2">
              <w:rPr>
                <w:rStyle w:val="a6"/>
                <w:rFonts w:eastAsiaTheme="majorEastAsia"/>
              </w:rPr>
              <w:t>1.Проектирование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_Toc483266351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67742F" w:rsidRDefault="006774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266352" w:history="1">
            <w:r w:rsidRPr="00E956D2">
              <w:rPr>
                <w:rStyle w:val="a6"/>
                <w:noProof/>
              </w:rPr>
              <w:t>1.1 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_Toc483266352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42F" w:rsidRDefault="006774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3266353" w:history="1">
            <w:r w:rsidRPr="00E956D2">
              <w:rPr>
                <w:rStyle w:val="a6"/>
                <w:rFonts w:eastAsiaTheme="majorEastAsia"/>
              </w:rPr>
              <w:t>2. Разработка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_Toc483266353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67742F" w:rsidRDefault="006774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266354" w:history="1">
            <w:r w:rsidRPr="00E956D2">
              <w:rPr>
                <w:rStyle w:val="a6"/>
                <w:noProof/>
              </w:rPr>
              <w:t>2.1 Разработка основных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_Toc483266354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42F" w:rsidRDefault="0067742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83266355" w:history="1">
            <w:r w:rsidRPr="00E956D2">
              <w:rPr>
                <w:rStyle w:val="a6"/>
                <w:rFonts w:eastAsiaTheme="majorEastAsia"/>
                <w:shd w:val="clear" w:color="auto" w:fill="FFFFFF"/>
              </w:rPr>
              <w:t>3.Руководство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_Toc483266355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67742F" w:rsidRDefault="006774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266356" w:history="1">
            <w:r w:rsidRPr="00E956D2">
              <w:rPr>
                <w:rStyle w:val="a6"/>
                <w:noProof/>
                <w:lang w:val="en-US"/>
              </w:rPr>
              <w:t xml:space="preserve">3.1 </w:t>
            </w:r>
            <w:r w:rsidRPr="00E956D2">
              <w:rPr>
                <w:rStyle w:val="a6"/>
                <w:noProof/>
              </w:rPr>
              <w:t>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_Toc483266356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42F" w:rsidRDefault="0067742F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3266357" w:history="1">
            <w:r w:rsidRPr="00E956D2">
              <w:rPr>
                <w:rStyle w:val="a6"/>
                <w:noProof/>
                <w:shd w:val="clear" w:color="auto" w:fill="FFFFFF"/>
              </w:rPr>
              <w:t>3.2 Сту</w:t>
            </w:r>
            <w:r w:rsidRPr="00E956D2">
              <w:rPr>
                <w:rStyle w:val="a6"/>
                <w:noProof/>
                <w:shd w:val="clear" w:color="auto" w:fill="FFFFFF"/>
              </w:rPr>
              <w:t>д</w:t>
            </w:r>
            <w:r w:rsidRPr="00E956D2">
              <w:rPr>
                <w:rStyle w:val="a6"/>
                <w:noProof/>
                <w:shd w:val="clear" w:color="auto" w:fill="FFFFFF"/>
              </w:rPr>
              <w:t>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_Toc483266357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982" w:rsidRPr="003561F9" w:rsidRDefault="003D7982" w:rsidP="006A2381">
          <w:pPr>
            <w:spacing w:after="0"/>
            <w:ind w:firstLine="142"/>
            <w:rPr>
              <w:b/>
              <w:bCs/>
            </w:rPr>
          </w:pPr>
          <w:r w:rsidRPr="00C53642">
            <w:rPr>
              <w:b/>
              <w:bCs/>
            </w:rPr>
            <w:fldChar w:fldCharType="end"/>
          </w:r>
        </w:p>
      </w:sdtContent>
    </w:sdt>
    <w:p w:rsidR="003D7982" w:rsidRDefault="003D7982" w:rsidP="006A2381">
      <w:pPr>
        <w:spacing w:after="0"/>
        <w:ind w:right="0"/>
        <w:jc w:val="left"/>
        <w:rPr>
          <w:rFonts w:eastAsiaTheme="majorEastAsia"/>
          <w:spacing w:val="-10"/>
          <w:kern w:val="28"/>
        </w:rPr>
      </w:pPr>
      <w:r>
        <w:br w:type="page"/>
      </w:r>
    </w:p>
    <w:p w:rsidR="003D7982" w:rsidRDefault="003D7982" w:rsidP="006A238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D4771" w:rsidRPr="003D7982" w:rsidRDefault="00111DD5" w:rsidP="006A238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3D7982">
        <w:rPr>
          <w:rFonts w:ascii="Times New Roman" w:hAnsi="Times New Roman" w:cs="Times New Roman"/>
          <w:sz w:val="28"/>
          <w:szCs w:val="28"/>
        </w:rPr>
        <w:t>Введение</w:t>
      </w:r>
    </w:p>
    <w:p w:rsidR="00787A50" w:rsidRDefault="00787A50" w:rsidP="006A2381">
      <w:pPr>
        <w:spacing w:after="0"/>
        <w:ind w:firstLine="851"/>
        <w:rPr>
          <w:color w:val="000000"/>
        </w:rPr>
      </w:pPr>
      <w:r>
        <w:t>Развитие информационных технологий во многом облегчает нашу жизнь. На смену бумажным носителям пришли ЭВМ</w:t>
      </w:r>
      <w:r w:rsidRPr="00787A50">
        <w:t xml:space="preserve">, </w:t>
      </w:r>
      <w:r>
        <w:rPr>
          <w:color w:val="000000"/>
        </w:rPr>
        <w:t>способные хранить огромное количество информации.</w:t>
      </w:r>
    </w:p>
    <w:p w:rsidR="00787A50" w:rsidRDefault="00787A50" w:rsidP="006A2381">
      <w:pPr>
        <w:spacing w:after="0"/>
        <w:ind w:firstLine="851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Для многих предприятий</w:t>
      </w:r>
      <w:r w:rsidRPr="00D55C10">
        <w:rPr>
          <w:rFonts w:eastAsia="Times New Roman"/>
          <w:color w:val="000000"/>
          <w:lang w:eastAsia="ru-RU"/>
        </w:rPr>
        <w:t>,</w:t>
      </w:r>
      <w:r>
        <w:rPr>
          <w:rFonts w:eastAsia="Times New Roman"/>
          <w:color w:val="000000"/>
          <w:lang w:eastAsia="ru-RU"/>
        </w:rPr>
        <w:t xml:space="preserve"> вузов полезно иметь </w:t>
      </w:r>
      <w:r w:rsidR="00D55C10">
        <w:rPr>
          <w:rFonts w:eastAsia="Times New Roman"/>
          <w:color w:val="000000"/>
          <w:lang w:eastAsia="ru-RU"/>
        </w:rPr>
        <w:t>программное средство позволяющие автоматизировать распределение студентов на практику</w:t>
      </w:r>
      <w:r w:rsidR="00D55C10" w:rsidRPr="00D55C10">
        <w:rPr>
          <w:rFonts w:eastAsia="Times New Roman"/>
          <w:color w:val="000000"/>
          <w:lang w:eastAsia="ru-RU"/>
        </w:rPr>
        <w:t>,</w:t>
      </w:r>
      <w:r w:rsidR="00D55C10">
        <w:rPr>
          <w:rFonts w:eastAsia="Times New Roman"/>
          <w:color w:val="000000"/>
          <w:lang w:eastAsia="ru-RU"/>
        </w:rPr>
        <w:t xml:space="preserve"> быстро получать информацию о студентах и предприятиях</w:t>
      </w:r>
      <w:r>
        <w:rPr>
          <w:rFonts w:eastAsia="Times New Roman"/>
          <w:color w:val="000000"/>
          <w:lang w:eastAsia="ru-RU"/>
        </w:rPr>
        <w:t>. Как правило, такая информация</w:t>
      </w:r>
      <w:r w:rsidR="00D55C10">
        <w:rPr>
          <w:rFonts w:eastAsia="Times New Roman"/>
          <w:color w:val="000000"/>
          <w:lang w:eastAsia="ru-RU"/>
        </w:rPr>
        <w:t xml:space="preserve"> хранится в бумажной документации</w:t>
      </w:r>
      <w:r w:rsidR="00D55C10" w:rsidRPr="00D55C10">
        <w:rPr>
          <w:rFonts w:eastAsia="Times New Roman"/>
          <w:color w:val="000000"/>
          <w:lang w:eastAsia="ru-RU"/>
        </w:rPr>
        <w:t>,</w:t>
      </w:r>
      <w:r w:rsidR="00D55C10">
        <w:rPr>
          <w:rFonts w:eastAsia="Times New Roman"/>
          <w:color w:val="000000"/>
          <w:lang w:eastAsia="ru-RU"/>
        </w:rPr>
        <w:t xml:space="preserve"> журналах </w:t>
      </w:r>
      <w:proofErr w:type="gramStart"/>
      <w:r w:rsidR="00D55C10">
        <w:rPr>
          <w:rFonts w:eastAsia="Times New Roman"/>
          <w:color w:val="000000"/>
          <w:lang w:eastAsia="ru-RU"/>
        </w:rPr>
        <w:t xml:space="preserve">групп </w:t>
      </w:r>
      <w:r w:rsidR="00D55C10" w:rsidRPr="00D55C10">
        <w:rPr>
          <w:rFonts w:eastAsia="Times New Roman"/>
          <w:color w:val="000000"/>
          <w:lang w:eastAsia="ru-RU"/>
        </w:rPr>
        <w:t>,</w:t>
      </w:r>
      <w:proofErr w:type="gramEnd"/>
      <w:r w:rsidR="00D55C10">
        <w:rPr>
          <w:rFonts w:eastAsia="Times New Roman"/>
          <w:color w:val="000000"/>
          <w:lang w:eastAsia="ru-RU"/>
        </w:rPr>
        <w:t xml:space="preserve"> папки договоров заключенных с предприятиями</w:t>
      </w:r>
      <w:r>
        <w:rPr>
          <w:rFonts w:eastAsia="Times New Roman"/>
          <w:color w:val="000000"/>
          <w:lang w:eastAsia="ru-RU"/>
        </w:rPr>
        <w:t>. Но при этом важно иметь прямой доступ к такой системе, что подразумевает создание электронных баз, систем, хранящих все эти данные. В настоящее время такие системы контроля во многом облегчают работу</w:t>
      </w:r>
      <w:r w:rsidR="00D55C10">
        <w:rPr>
          <w:rFonts w:eastAsia="Times New Roman"/>
          <w:color w:val="000000"/>
          <w:lang w:eastAsia="ru-RU"/>
        </w:rPr>
        <w:t xml:space="preserve"> сотрудникам вуза за счет возможности </w:t>
      </w:r>
      <w:proofErr w:type="gramStart"/>
      <w:r w:rsidR="00D55C10">
        <w:rPr>
          <w:rFonts w:eastAsia="Times New Roman"/>
          <w:color w:val="000000"/>
          <w:lang w:eastAsia="ru-RU"/>
        </w:rPr>
        <w:t xml:space="preserve">легко </w:t>
      </w:r>
      <w:r>
        <w:rPr>
          <w:rFonts w:eastAsia="Times New Roman"/>
          <w:color w:val="000000"/>
          <w:lang w:eastAsia="ru-RU"/>
        </w:rPr>
        <w:t xml:space="preserve"> получить</w:t>
      </w:r>
      <w:proofErr w:type="gramEnd"/>
      <w:r>
        <w:rPr>
          <w:rFonts w:eastAsia="Times New Roman"/>
          <w:color w:val="000000"/>
          <w:lang w:eastAsia="ru-RU"/>
        </w:rPr>
        <w:t xml:space="preserve"> необходимую информацию, не тратя особых усилий и времени. </w:t>
      </w:r>
    </w:p>
    <w:p w:rsidR="00787A50" w:rsidRPr="00C53642" w:rsidRDefault="00787A50" w:rsidP="006A2381">
      <w:pPr>
        <w:spacing w:after="0"/>
        <w:ind w:firstLine="851"/>
        <w:rPr>
          <w:lang w:eastAsia="ru-RU"/>
        </w:rPr>
      </w:pPr>
      <w:r w:rsidRPr="00C53642">
        <w:rPr>
          <w:rFonts w:eastAsia="Times New Roman"/>
          <w:color w:val="000000"/>
          <w:lang w:eastAsia="ru-RU"/>
        </w:rPr>
        <w:t>Целью курсового проекта является проектирование и реализация программного с</w:t>
      </w:r>
      <w:r>
        <w:rPr>
          <w:rFonts w:eastAsia="Times New Roman"/>
          <w:color w:val="000000"/>
          <w:lang w:eastAsia="ru-RU"/>
        </w:rPr>
        <w:t>редства «</w:t>
      </w:r>
      <w:r w:rsidR="00D55C10">
        <w:rPr>
          <w:rFonts w:eastAsia="Times New Roman"/>
          <w:color w:val="000000"/>
          <w:lang w:eastAsia="ru-RU"/>
        </w:rPr>
        <w:t>Распределение студентов на практику</w:t>
      </w:r>
      <w:r>
        <w:rPr>
          <w:rFonts w:eastAsia="Times New Roman"/>
          <w:color w:val="000000"/>
          <w:lang w:eastAsia="ru-RU"/>
        </w:rPr>
        <w:t>», которая будет направлена на</w:t>
      </w:r>
      <w:r w:rsidR="00D55C10">
        <w:rPr>
          <w:rFonts w:eastAsia="Times New Roman"/>
          <w:color w:val="000000"/>
          <w:lang w:eastAsia="ru-RU"/>
        </w:rPr>
        <w:t xml:space="preserve"> автоматизацию процесса заполнения договоров с предприятиями</w:t>
      </w:r>
      <w:r>
        <w:rPr>
          <w:color w:val="000000"/>
          <w:shd w:val="clear" w:color="auto" w:fill="FFFFFF"/>
        </w:rPr>
        <w:t>.</w:t>
      </w:r>
    </w:p>
    <w:p w:rsidR="00111DD5" w:rsidRDefault="00111DD5" w:rsidP="006A2381">
      <w:pPr>
        <w:spacing w:after="0"/>
        <w:ind w:firstLine="709"/>
        <w:jc w:val="left"/>
      </w:pPr>
    </w:p>
    <w:p w:rsidR="00D55C10" w:rsidRDefault="00D55C10" w:rsidP="006A2381">
      <w:pPr>
        <w:spacing w:after="0"/>
        <w:ind w:right="0"/>
        <w:jc w:val="left"/>
      </w:pPr>
      <w:r>
        <w:br w:type="page"/>
      </w:r>
    </w:p>
    <w:p w:rsidR="00494223" w:rsidRPr="003D7982" w:rsidRDefault="003D7982" w:rsidP="006A2381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83266351"/>
      <w:r w:rsidRPr="003D798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="00494223" w:rsidRPr="003D7982">
        <w:rPr>
          <w:rFonts w:ascii="Times New Roman" w:hAnsi="Times New Roman" w:cs="Times New Roman"/>
          <w:b/>
          <w:color w:val="auto"/>
          <w:sz w:val="28"/>
          <w:szCs w:val="28"/>
        </w:rPr>
        <w:t>Проектирование приложения</w:t>
      </w:r>
      <w:bookmarkEnd w:id="1"/>
    </w:p>
    <w:p w:rsidR="00274E86" w:rsidRPr="003D7982" w:rsidRDefault="00274E86" w:rsidP="006A2381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2" w:name="_Toc483266352"/>
      <w:r w:rsidRPr="003D7982">
        <w:rPr>
          <w:rFonts w:ascii="Times New Roman" w:hAnsi="Times New Roman" w:cs="Times New Roman"/>
          <w:b/>
          <w:color w:val="auto"/>
          <w:sz w:val="28"/>
        </w:rPr>
        <w:t>1.1 Архитектура приложения</w:t>
      </w:r>
      <w:bookmarkEnd w:id="2"/>
    </w:p>
    <w:p w:rsidR="00494223" w:rsidRDefault="00494223" w:rsidP="006A2381">
      <w:pPr>
        <w:spacing w:after="0"/>
        <w:ind w:left="-709" w:firstLine="491"/>
      </w:pPr>
      <w:r>
        <w:t xml:space="preserve">Описание базы данных </w:t>
      </w:r>
    </w:p>
    <w:p w:rsidR="00494223" w:rsidRDefault="00494223" w:rsidP="006A2381">
      <w:pPr>
        <w:spacing w:after="0"/>
        <w:ind w:left="-284" w:firstLine="426"/>
      </w:pPr>
      <w:r>
        <w:t>База данных в данном проекте является основным составляющим</w:t>
      </w:r>
      <w:r w:rsidRPr="00494223">
        <w:t>,</w:t>
      </w:r>
      <w:r>
        <w:t xml:space="preserve"> поскольку программа строится на взаимодействии с ней.</w:t>
      </w:r>
    </w:p>
    <w:p w:rsidR="00494223" w:rsidRDefault="00494223" w:rsidP="006A2381">
      <w:pPr>
        <w:spacing w:after="0"/>
        <w:ind w:left="-284" w:firstLine="491"/>
      </w:pPr>
      <w:r>
        <w:t>Информация о студентах</w:t>
      </w:r>
      <w:r w:rsidRPr="00494223">
        <w:t>,</w:t>
      </w:r>
      <w:r>
        <w:t xml:space="preserve"> </w:t>
      </w:r>
      <w:proofErr w:type="gramStart"/>
      <w:r>
        <w:t>предприятиях</w:t>
      </w:r>
      <w:r w:rsidRPr="00494223">
        <w:t>,</w:t>
      </w:r>
      <w:r>
        <w:t xml:space="preserve">  договорах</w:t>
      </w:r>
      <w:proofErr w:type="gramEnd"/>
      <w:r w:rsidRPr="00494223">
        <w:t>,</w:t>
      </w:r>
      <w:r>
        <w:t xml:space="preserve"> текущей практике и </w:t>
      </w:r>
      <w:proofErr w:type="spellStart"/>
      <w:r>
        <w:t>т.д</w:t>
      </w:r>
      <w:proofErr w:type="spellEnd"/>
      <w:r>
        <w:t xml:space="preserve"> хранится в базе данных</w:t>
      </w:r>
      <w:r w:rsidRPr="00494223">
        <w:t xml:space="preserve">, </w:t>
      </w:r>
      <w:r>
        <w:t xml:space="preserve">которая представлена </w:t>
      </w:r>
      <w:r w:rsidR="00A60158">
        <w:t xml:space="preserve">в 10 таблицах. Диаграмма базы данных представлена на рисунке </w:t>
      </w:r>
      <w:r w:rsidR="00C86A41">
        <w:t>1.1.</w:t>
      </w:r>
    </w:p>
    <w:p w:rsidR="00C86A41" w:rsidRDefault="00C86A41" w:rsidP="006A2381">
      <w:pPr>
        <w:spacing w:after="0"/>
        <w:ind w:left="360" w:firstLine="349"/>
        <w:rPr>
          <w:noProof/>
        </w:rPr>
      </w:pPr>
    </w:p>
    <w:p w:rsidR="00C86A41" w:rsidRDefault="00C86A41" w:rsidP="006A2381">
      <w:pPr>
        <w:spacing w:after="0"/>
        <w:ind w:left="360" w:firstLine="349"/>
      </w:pPr>
      <w:r>
        <w:rPr>
          <w:noProof/>
        </w:rPr>
        <w:drawing>
          <wp:inline distT="0" distB="0" distL="0" distR="0">
            <wp:extent cx="6153150" cy="4933950"/>
            <wp:effectExtent l="0" t="0" r="0" b="0"/>
            <wp:docPr id="3" name="Рисунок 3" descr="C:\Users\Владимир\Desktop\1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мир\Desktop\1 d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23" w:rsidRDefault="00C86A41" w:rsidP="006A2381">
      <w:pPr>
        <w:tabs>
          <w:tab w:val="left" w:pos="1905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1.1-Диаграмма базы данных</w:t>
      </w:r>
    </w:p>
    <w:p w:rsidR="003561F9" w:rsidRDefault="003561F9" w:rsidP="006A2381">
      <w:pPr>
        <w:tabs>
          <w:tab w:val="left" w:pos="1905"/>
        </w:tabs>
        <w:spacing w:after="0"/>
        <w:jc w:val="center"/>
        <w:rPr>
          <w:sz w:val="24"/>
          <w:szCs w:val="24"/>
        </w:rPr>
      </w:pPr>
    </w:p>
    <w:p w:rsidR="00C86A41" w:rsidRDefault="00C86A41" w:rsidP="006A2381">
      <w:pPr>
        <w:tabs>
          <w:tab w:val="left" w:pos="1905"/>
        </w:tabs>
        <w:spacing w:after="0"/>
        <w:ind w:firstLine="851"/>
        <w:jc w:val="left"/>
      </w:pPr>
      <w:r>
        <w:t xml:space="preserve">На рисунке 1.2 представлена модель взаимодействия с базой данных с помощью фреймворка </w:t>
      </w:r>
      <w:r>
        <w:rPr>
          <w:lang w:val="en-US"/>
        </w:rPr>
        <w:t>entity</w:t>
      </w:r>
      <w:r w:rsidRPr="00C86A41">
        <w:t xml:space="preserve"> </w:t>
      </w:r>
    </w:p>
    <w:p w:rsidR="00C86A41" w:rsidRDefault="00C86A41" w:rsidP="006A2381">
      <w:pPr>
        <w:tabs>
          <w:tab w:val="left" w:pos="1905"/>
        </w:tabs>
        <w:spacing w:after="0"/>
        <w:ind w:firstLine="851"/>
        <w:jc w:val="left"/>
      </w:pPr>
      <w:r>
        <w:rPr>
          <w:noProof/>
        </w:rPr>
        <w:lastRenderedPageBreak/>
        <w:drawing>
          <wp:inline distT="0" distB="0" distL="0" distR="0">
            <wp:extent cx="5496000" cy="4572000"/>
            <wp:effectExtent l="0" t="0" r="9525" b="0"/>
            <wp:docPr id="4" name="Рисунок 4" descr="C:\Users\Владимир\Desktop\1 model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имир\Desktop\1 model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26" cy="458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E86" w:rsidRDefault="00274E86" w:rsidP="006A2381">
      <w:pPr>
        <w:tabs>
          <w:tab w:val="left" w:pos="1905"/>
        </w:tabs>
        <w:spacing w:after="0"/>
        <w:ind w:firstLine="851"/>
        <w:jc w:val="center"/>
        <w:rPr>
          <w:sz w:val="24"/>
          <w:szCs w:val="24"/>
        </w:rPr>
      </w:pPr>
      <w:r>
        <w:rPr>
          <w:sz w:val="24"/>
          <w:szCs w:val="24"/>
        </w:rPr>
        <w:t>Рисунок 1.2-модель базы данных</w:t>
      </w:r>
    </w:p>
    <w:p w:rsidR="003561F9" w:rsidRDefault="003561F9" w:rsidP="006A2381">
      <w:pPr>
        <w:tabs>
          <w:tab w:val="left" w:pos="1905"/>
        </w:tabs>
        <w:spacing w:after="0"/>
        <w:ind w:firstLine="851"/>
        <w:jc w:val="center"/>
        <w:rPr>
          <w:sz w:val="24"/>
          <w:szCs w:val="24"/>
        </w:rPr>
      </w:pPr>
    </w:p>
    <w:p w:rsidR="00274E86" w:rsidRDefault="00274E86" w:rsidP="006A2381">
      <w:pPr>
        <w:tabs>
          <w:tab w:val="left" w:pos="1905"/>
        </w:tabs>
        <w:spacing w:after="0"/>
        <w:ind w:firstLine="851"/>
        <w:jc w:val="left"/>
      </w:pPr>
      <w:r>
        <w:t>Мы можем заметить на рисунке 1.2 модель базы данных. На ней мы можем подробно рассмотреть назначение каждой из таблиц</w:t>
      </w:r>
      <w:r w:rsidRPr="00274E86">
        <w:t>,</w:t>
      </w:r>
      <w:r>
        <w:t xml:space="preserve"> рассмотреть зависимости </w:t>
      </w:r>
      <w:r w:rsidR="00ED76EC">
        <w:t>таблиц друг от друга. Например, д</w:t>
      </w:r>
      <w:r>
        <w:t>ля заполнения таблицы договора необходимо изначально заполнить таблицы</w:t>
      </w:r>
      <w:r w:rsidRPr="00274E86">
        <w:t xml:space="preserve">: </w:t>
      </w:r>
      <w:r>
        <w:t>специальности</w:t>
      </w:r>
      <w:r w:rsidRPr="00274E86">
        <w:t>,</w:t>
      </w:r>
      <w:r>
        <w:t xml:space="preserve"> группы</w:t>
      </w:r>
      <w:r w:rsidRPr="00274E86">
        <w:t>,</w:t>
      </w:r>
      <w:r>
        <w:t xml:space="preserve"> студенты.</w:t>
      </w:r>
    </w:p>
    <w:p w:rsidR="00274E86" w:rsidRPr="003D7982" w:rsidRDefault="004A7287" w:rsidP="006A2381">
      <w:pPr>
        <w:pStyle w:val="1"/>
        <w:rPr>
          <w:rFonts w:ascii="Times New Roman" w:hAnsi="Times New Roman" w:cs="Times New Roman"/>
          <w:b/>
          <w:color w:val="auto"/>
          <w:sz w:val="28"/>
        </w:rPr>
      </w:pPr>
      <w:bookmarkStart w:id="3" w:name="_Toc483266353"/>
      <w:r w:rsidRPr="003561F9">
        <w:rPr>
          <w:rFonts w:ascii="Times New Roman" w:hAnsi="Times New Roman" w:cs="Times New Roman"/>
          <w:b/>
          <w:color w:val="auto"/>
          <w:sz w:val="28"/>
        </w:rPr>
        <w:t>2.</w:t>
      </w:r>
      <w:r w:rsidRPr="003D7982">
        <w:rPr>
          <w:rFonts w:ascii="Times New Roman" w:hAnsi="Times New Roman" w:cs="Times New Roman"/>
          <w:b/>
          <w:color w:val="auto"/>
          <w:sz w:val="28"/>
        </w:rPr>
        <w:t xml:space="preserve"> Разработка приложения</w:t>
      </w:r>
      <w:bookmarkEnd w:id="3"/>
      <w:r w:rsidRPr="003D798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4A7287" w:rsidRDefault="004A7287" w:rsidP="006A2381">
      <w:pPr>
        <w:spacing w:after="0"/>
        <w:ind w:firstLine="851"/>
        <w:rPr>
          <w:rStyle w:val="apple-converted-space"/>
          <w:color w:val="222222"/>
          <w:shd w:val="clear" w:color="auto" w:fill="FFFFFF"/>
        </w:rPr>
      </w:pPr>
      <w:r>
        <w:t xml:space="preserve">Для реализации графического интерфейса программного средства была использована </w:t>
      </w:r>
      <w:r w:rsidRPr="004A7287">
        <w:rPr>
          <w:color w:val="222222"/>
          <w:shd w:val="clear" w:color="auto" w:fill="FFFFFF"/>
        </w:rPr>
        <w:t xml:space="preserve">система для построения клиентских приложений </w:t>
      </w:r>
      <w:proofErr w:type="spellStart"/>
      <w:r w:rsidRPr="004A7287">
        <w:rPr>
          <w:color w:val="222222"/>
          <w:shd w:val="clear" w:color="auto" w:fill="FFFFFF"/>
        </w:rPr>
        <w:t>Windows</w:t>
      </w:r>
      <w:proofErr w:type="spellEnd"/>
      <w:r>
        <w:rPr>
          <w:rStyle w:val="apple-converted-space"/>
          <w:color w:val="222222"/>
          <w:shd w:val="clear" w:color="auto" w:fill="FFFFFF"/>
        </w:rPr>
        <w:t xml:space="preserve"> </w:t>
      </w:r>
      <w:r>
        <w:rPr>
          <w:rStyle w:val="apple-converted-space"/>
          <w:color w:val="222222"/>
          <w:shd w:val="clear" w:color="auto" w:fill="FFFFFF"/>
          <w:lang w:val="en-US"/>
        </w:rPr>
        <w:t>WPF</w:t>
      </w:r>
      <w:r w:rsidRPr="004A7287">
        <w:rPr>
          <w:rStyle w:val="apple-converted-space"/>
          <w:color w:val="222222"/>
          <w:shd w:val="clear" w:color="auto" w:fill="FFFFFF"/>
        </w:rPr>
        <w:t xml:space="preserve">, </w:t>
      </w:r>
      <w:r>
        <w:rPr>
          <w:rStyle w:val="apple-converted-space"/>
          <w:color w:val="222222"/>
          <w:shd w:val="clear" w:color="auto" w:fill="FFFFFF"/>
        </w:rPr>
        <w:t xml:space="preserve">для разметки на окнах использовался язык </w:t>
      </w:r>
      <w:r>
        <w:rPr>
          <w:rStyle w:val="apple-converted-space"/>
          <w:color w:val="222222"/>
          <w:shd w:val="clear" w:color="auto" w:fill="FFFFFF"/>
          <w:lang w:val="en-US"/>
        </w:rPr>
        <w:t>XAML</w:t>
      </w:r>
      <w:r>
        <w:rPr>
          <w:rStyle w:val="apple-converted-space"/>
          <w:color w:val="222222"/>
          <w:shd w:val="clear" w:color="auto" w:fill="FFFFFF"/>
        </w:rPr>
        <w:t>.</w:t>
      </w:r>
    </w:p>
    <w:p w:rsidR="004A7287" w:rsidRPr="003D7982" w:rsidRDefault="004A7287" w:rsidP="006A2381">
      <w:pPr>
        <w:pStyle w:val="2"/>
        <w:rPr>
          <w:rStyle w:val="apple-converted-space"/>
          <w:rFonts w:ascii="Times New Roman" w:hAnsi="Times New Roman" w:cs="Times New Roman"/>
          <w:b/>
          <w:color w:val="auto"/>
          <w:sz w:val="28"/>
        </w:rPr>
      </w:pPr>
      <w:bookmarkStart w:id="4" w:name="_Toc483266354"/>
      <w:r w:rsidRPr="003D7982">
        <w:rPr>
          <w:rStyle w:val="apple-converted-space"/>
          <w:rFonts w:ascii="Times New Roman" w:hAnsi="Times New Roman" w:cs="Times New Roman"/>
          <w:b/>
          <w:color w:val="auto"/>
          <w:sz w:val="28"/>
        </w:rPr>
        <w:t>2.1 Разработка основных функций</w:t>
      </w:r>
      <w:bookmarkEnd w:id="4"/>
    </w:p>
    <w:p w:rsidR="004A7287" w:rsidRDefault="004A7287" w:rsidP="006A2381">
      <w:pPr>
        <w:spacing w:after="0"/>
        <w:ind w:firstLine="851"/>
      </w:pPr>
      <w:r>
        <w:t xml:space="preserve">В программном средстве предусмотрена возможность добавления </w:t>
      </w:r>
      <w:r w:rsidR="00ED76EC">
        <w:t>удаления и просмотра данных в таблицах Специальности</w:t>
      </w:r>
      <w:r w:rsidR="00ED76EC" w:rsidRPr="00ED76EC">
        <w:t>,</w:t>
      </w:r>
      <w:r w:rsidR="00ED76EC">
        <w:t xml:space="preserve"> Группы</w:t>
      </w:r>
      <w:r w:rsidR="00ED76EC" w:rsidRPr="00ED76EC">
        <w:t>,</w:t>
      </w:r>
      <w:r w:rsidR="00ED76EC">
        <w:t xml:space="preserve"> Студенты</w:t>
      </w:r>
      <w:r w:rsidR="00ED76EC" w:rsidRPr="00ED76EC">
        <w:t>,</w:t>
      </w:r>
      <w:r w:rsidR="00ED76EC">
        <w:t xml:space="preserve"> Договоры</w:t>
      </w:r>
      <w:r w:rsidR="00ED76EC" w:rsidRPr="00ED76EC">
        <w:t xml:space="preserve">, </w:t>
      </w:r>
      <w:r w:rsidR="00ED76EC">
        <w:t>Предприятия</w:t>
      </w:r>
      <w:r w:rsidR="00ED76EC" w:rsidRPr="00ED76EC">
        <w:t>,</w:t>
      </w:r>
      <w:r w:rsidR="00ED76EC">
        <w:t xml:space="preserve"> План</w:t>
      </w:r>
      <w:r w:rsidR="00A90B5A">
        <w:t xml:space="preserve"> н</w:t>
      </w:r>
      <w:r w:rsidR="00ED76EC">
        <w:t>абора.</w:t>
      </w:r>
    </w:p>
    <w:p w:rsidR="00C523A3" w:rsidRDefault="00C523A3" w:rsidP="006A2381">
      <w:pPr>
        <w:spacing w:after="0"/>
        <w:ind w:firstLine="851"/>
      </w:pPr>
      <w:r>
        <w:t xml:space="preserve">В </w:t>
      </w:r>
      <w:r w:rsidR="00A90B5A">
        <w:t>данном программном средстве при включении нас встречает окно с двумя кнопками</w:t>
      </w:r>
      <w:r w:rsidR="00A90B5A" w:rsidRPr="00A90B5A">
        <w:t>,</w:t>
      </w:r>
      <w:r w:rsidR="00A90B5A">
        <w:t xml:space="preserve"> которые позволяют перейти на два других окна служащих для заполнения базы данных. Создание дочерних окон выполняется следующим образом, представленным на рисунке 2.1.1.</w:t>
      </w:r>
    </w:p>
    <w:p w:rsidR="003561F9" w:rsidRDefault="003561F9" w:rsidP="006A2381">
      <w:pPr>
        <w:spacing w:after="0"/>
        <w:ind w:firstLine="851"/>
      </w:pPr>
    </w:p>
    <w:p w:rsidR="00A90B5A" w:rsidRPr="00A90B5A" w:rsidRDefault="00A90B5A" w:rsidP="006A2381">
      <w:pPr>
        <w:spacing w:after="0"/>
        <w:ind w:firstLine="851"/>
      </w:pPr>
      <w:r>
        <w:rPr>
          <w:noProof/>
        </w:rPr>
        <w:drawing>
          <wp:inline distT="0" distB="0" distL="0" distR="0">
            <wp:extent cx="4476115" cy="690880"/>
            <wp:effectExtent l="0" t="0" r="635" b="0"/>
            <wp:docPr id="5" name="Рисунок 5" descr="C:\Users\Владимир\Desktop\openW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ладимир\Desktop\openWi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287" w:rsidRDefault="00A90B5A" w:rsidP="006A2381">
      <w:pPr>
        <w:spacing w:after="0"/>
        <w:jc w:val="center"/>
        <w:rPr>
          <w:color w:val="222222"/>
          <w:sz w:val="24"/>
          <w:shd w:val="clear" w:color="auto" w:fill="FFFFFF"/>
        </w:rPr>
      </w:pPr>
      <w:r>
        <w:rPr>
          <w:color w:val="222222"/>
          <w:sz w:val="24"/>
          <w:shd w:val="clear" w:color="auto" w:fill="FFFFFF"/>
        </w:rPr>
        <w:t>Рис 2.1.1-Создание нового окна</w:t>
      </w:r>
    </w:p>
    <w:p w:rsidR="003561F9" w:rsidRDefault="003561F9" w:rsidP="006A2381">
      <w:pPr>
        <w:spacing w:after="0"/>
        <w:jc w:val="center"/>
        <w:rPr>
          <w:color w:val="222222"/>
          <w:sz w:val="24"/>
          <w:shd w:val="clear" w:color="auto" w:fill="FFFFFF"/>
        </w:rPr>
      </w:pPr>
    </w:p>
    <w:p w:rsidR="00A90B5A" w:rsidRDefault="001C0092" w:rsidP="006A2381">
      <w:pPr>
        <w:spacing w:after="0"/>
        <w:ind w:firstLine="851"/>
        <w:jc w:val="left"/>
        <w:rPr>
          <w:rFonts w:eastAsia="Times New Roman"/>
          <w:color w:val="000000"/>
          <w:lang w:eastAsia="ru-RU"/>
        </w:rPr>
      </w:pPr>
      <w:r>
        <w:rPr>
          <w:color w:val="222222"/>
          <w:shd w:val="clear" w:color="auto" w:fill="FFFFFF"/>
        </w:rPr>
        <w:t>Программное средство взаимодействует с данными</w:t>
      </w:r>
      <w:r w:rsidRPr="001C0092">
        <w:rPr>
          <w:color w:val="222222"/>
          <w:shd w:val="clear" w:color="auto" w:fill="FFFFFF"/>
        </w:rPr>
        <w:t>,</w:t>
      </w:r>
      <w:r>
        <w:rPr>
          <w:color w:val="222222"/>
          <w:shd w:val="clear" w:color="auto" w:fill="FFFFFF"/>
        </w:rPr>
        <w:t xml:space="preserve"> для удобства работы с данными в виде таблиц используется элемент </w:t>
      </w:r>
      <w:r w:rsidRPr="00520AFD">
        <w:rPr>
          <w:rFonts w:eastAsia="Times New Roman"/>
          <w:color w:val="000000"/>
          <w:lang w:eastAsia="ru-RU"/>
        </w:rPr>
        <w:t>«</w:t>
      </w:r>
      <w:proofErr w:type="spellStart"/>
      <w:r w:rsidRPr="00520AFD">
        <w:rPr>
          <w:rFonts w:eastAsia="Times New Roman"/>
          <w:color w:val="000000"/>
          <w:lang w:val="en-US" w:eastAsia="ru-RU"/>
        </w:rPr>
        <w:t>DataGridView</w:t>
      </w:r>
      <w:proofErr w:type="spellEnd"/>
      <w:r w:rsidRPr="00520AFD">
        <w:rPr>
          <w:rFonts w:eastAsia="Times New Roman"/>
          <w:color w:val="000000"/>
          <w:lang w:eastAsia="ru-RU"/>
        </w:rPr>
        <w:t>»</w:t>
      </w:r>
      <w:r w:rsidRPr="001C0092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для вывода таблиц с их содержимым в каждом из дочерних окон. </w:t>
      </w:r>
      <w:r w:rsidR="00035514">
        <w:rPr>
          <w:rFonts w:eastAsia="Times New Roman"/>
          <w:color w:val="000000"/>
          <w:lang w:eastAsia="ru-RU"/>
        </w:rPr>
        <w:t xml:space="preserve">При взаимодействии с кнопкой сохранения появляется валидация созданная </w:t>
      </w:r>
      <w:r w:rsidR="00285092">
        <w:rPr>
          <w:rFonts w:eastAsia="Times New Roman"/>
          <w:color w:val="000000"/>
          <w:lang w:eastAsia="ru-RU"/>
        </w:rPr>
        <w:t>с целью помочь пользователю</w:t>
      </w:r>
      <w:r w:rsidR="00035514">
        <w:rPr>
          <w:rFonts w:eastAsia="Times New Roman"/>
          <w:color w:val="000000"/>
          <w:lang w:eastAsia="ru-RU"/>
        </w:rPr>
        <w:t xml:space="preserve"> </w:t>
      </w:r>
      <w:r w:rsidR="00285092">
        <w:rPr>
          <w:rFonts w:eastAsia="Times New Roman"/>
          <w:color w:val="000000"/>
          <w:lang w:eastAsia="ru-RU"/>
        </w:rPr>
        <w:t xml:space="preserve">ввести корректные </w:t>
      </w:r>
      <w:proofErr w:type="gramStart"/>
      <w:r w:rsidR="00285092">
        <w:rPr>
          <w:rFonts w:eastAsia="Times New Roman"/>
          <w:color w:val="000000"/>
          <w:lang w:eastAsia="ru-RU"/>
        </w:rPr>
        <w:t>данные .</w:t>
      </w:r>
      <w:r>
        <w:rPr>
          <w:rFonts w:eastAsia="Times New Roman"/>
          <w:color w:val="000000"/>
          <w:lang w:eastAsia="ru-RU"/>
        </w:rPr>
        <w:t>Примеры</w:t>
      </w:r>
      <w:proofErr w:type="gramEnd"/>
      <w:r>
        <w:rPr>
          <w:rFonts w:eastAsia="Times New Roman"/>
          <w:color w:val="000000"/>
          <w:lang w:eastAsia="ru-RU"/>
        </w:rPr>
        <w:t xml:space="preserve"> взаимодействия кнопок сохранения</w:t>
      </w:r>
      <w:r w:rsidRPr="00035514">
        <w:rPr>
          <w:rFonts w:eastAsia="Times New Roman"/>
          <w:color w:val="000000"/>
          <w:lang w:eastAsia="ru-RU"/>
        </w:rPr>
        <w:t xml:space="preserve">, </w:t>
      </w:r>
      <w:r w:rsidR="00035514">
        <w:rPr>
          <w:rFonts w:eastAsia="Times New Roman"/>
          <w:color w:val="000000"/>
          <w:lang w:eastAsia="ru-RU"/>
        </w:rPr>
        <w:t>обновления с базой данных представлены на рисунке 2.1.2</w:t>
      </w:r>
      <w:r w:rsidR="00285092">
        <w:rPr>
          <w:rFonts w:eastAsia="Times New Roman"/>
          <w:color w:val="000000"/>
          <w:lang w:eastAsia="ru-RU"/>
        </w:rPr>
        <w:t>-2.1.3</w:t>
      </w:r>
      <w:r w:rsidR="00035514">
        <w:rPr>
          <w:rFonts w:eastAsia="Times New Roman"/>
          <w:color w:val="000000"/>
          <w:lang w:eastAsia="ru-RU"/>
        </w:rPr>
        <w:t>.</w:t>
      </w:r>
    </w:p>
    <w:p w:rsidR="00035514" w:rsidRDefault="00035514" w:rsidP="006A2381">
      <w:pPr>
        <w:spacing w:after="0"/>
        <w:ind w:firstLine="851"/>
        <w:jc w:val="left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</w:rPr>
        <w:lastRenderedPageBreak/>
        <w:drawing>
          <wp:inline distT="0" distB="0" distL="0" distR="0">
            <wp:extent cx="5305425" cy="4869815"/>
            <wp:effectExtent l="0" t="0" r="9525" b="6985"/>
            <wp:docPr id="6" name="Рисунок 6" descr="C:\Users\Владимир\Desktop\savePlan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ладимир\Desktop\savePlanBt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514" w:rsidRDefault="00035514" w:rsidP="006A2381">
      <w:pPr>
        <w:spacing w:after="0"/>
        <w:ind w:firstLine="851"/>
        <w:jc w:val="center"/>
        <w:rPr>
          <w:color w:val="222222"/>
          <w:sz w:val="24"/>
          <w:shd w:val="clear" w:color="auto" w:fill="FFFFFF"/>
        </w:rPr>
      </w:pPr>
      <w:r>
        <w:rPr>
          <w:color w:val="222222"/>
          <w:sz w:val="24"/>
          <w:shd w:val="clear" w:color="auto" w:fill="FFFFFF"/>
        </w:rPr>
        <w:t xml:space="preserve">Рис 2.1.2 – кнопка сохранения </w:t>
      </w:r>
    </w:p>
    <w:p w:rsidR="003561F9" w:rsidRDefault="003561F9" w:rsidP="006A2381">
      <w:pPr>
        <w:spacing w:after="0"/>
        <w:ind w:firstLine="851"/>
        <w:jc w:val="center"/>
        <w:rPr>
          <w:color w:val="222222"/>
          <w:sz w:val="24"/>
          <w:shd w:val="clear" w:color="auto" w:fill="FFFFFF"/>
        </w:rPr>
      </w:pPr>
    </w:p>
    <w:p w:rsidR="00285092" w:rsidRDefault="00285092" w:rsidP="006A2381">
      <w:pPr>
        <w:spacing w:after="0"/>
        <w:ind w:firstLine="851"/>
        <w:jc w:val="center"/>
        <w:rPr>
          <w:color w:val="222222"/>
          <w:sz w:val="24"/>
          <w:shd w:val="clear" w:color="auto" w:fill="FFFFFF"/>
        </w:rPr>
      </w:pPr>
      <w:r>
        <w:rPr>
          <w:noProof/>
          <w:color w:val="222222"/>
          <w:sz w:val="24"/>
          <w:shd w:val="clear" w:color="auto" w:fill="FFFFFF"/>
        </w:rPr>
        <w:drawing>
          <wp:inline distT="0" distB="0" distL="0" distR="0">
            <wp:extent cx="5305425" cy="861060"/>
            <wp:effectExtent l="0" t="0" r="9525" b="0"/>
            <wp:docPr id="7" name="Рисунок 7" descr="C:\Users\Владимир\Desktop\updateStudB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ладимир\Desktop\updateStudBt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092" w:rsidRDefault="00285092" w:rsidP="006A2381">
      <w:pPr>
        <w:spacing w:after="0"/>
        <w:ind w:firstLine="851"/>
        <w:jc w:val="center"/>
        <w:rPr>
          <w:color w:val="222222"/>
          <w:sz w:val="24"/>
          <w:shd w:val="clear" w:color="auto" w:fill="FFFFFF"/>
        </w:rPr>
      </w:pPr>
      <w:r>
        <w:rPr>
          <w:color w:val="222222"/>
          <w:sz w:val="24"/>
          <w:shd w:val="clear" w:color="auto" w:fill="FFFFFF"/>
        </w:rPr>
        <w:t xml:space="preserve">Рис 2.1.3 – кнопка обновления </w:t>
      </w:r>
    </w:p>
    <w:p w:rsidR="003561F9" w:rsidRDefault="003561F9" w:rsidP="006A2381">
      <w:pPr>
        <w:spacing w:after="0"/>
        <w:ind w:firstLine="851"/>
        <w:jc w:val="center"/>
        <w:rPr>
          <w:color w:val="222222"/>
          <w:sz w:val="24"/>
          <w:shd w:val="clear" w:color="auto" w:fill="FFFFFF"/>
        </w:rPr>
      </w:pPr>
    </w:p>
    <w:p w:rsidR="00285092" w:rsidRDefault="00285092" w:rsidP="006A2381">
      <w:pPr>
        <w:spacing w:after="0"/>
        <w:ind w:firstLine="851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Так же при создании модели базы данных в </w:t>
      </w:r>
      <w:r>
        <w:rPr>
          <w:color w:val="222222"/>
          <w:shd w:val="clear" w:color="auto" w:fill="FFFFFF"/>
          <w:lang w:val="en-US"/>
        </w:rPr>
        <w:t>Visual</w:t>
      </w:r>
      <w:r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Studio</w:t>
      </w:r>
      <w:r w:rsidRPr="00285092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создаются классы таблиц с полями</w:t>
      </w:r>
      <w:r w:rsidR="003D7982">
        <w:rPr>
          <w:color w:val="222222"/>
          <w:shd w:val="clear" w:color="auto" w:fill="FFFFFF"/>
        </w:rPr>
        <w:t xml:space="preserve"> базы данных</w:t>
      </w:r>
      <w:r>
        <w:rPr>
          <w:color w:val="222222"/>
          <w:shd w:val="clear" w:color="auto" w:fill="FFFFFF"/>
        </w:rPr>
        <w:t xml:space="preserve"> рис 2.1.4.</w:t>
      </w:r>
    </w:p>
    <w:p w:rsidR="00285092" w:rsidRDefault="00285092" w:rsidP="006A2381">
      <w:pPr>
        <w:spacing w:after="0"/>
        <w:ind w:firstLine="851"/>
        <w:jc w:val="left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</w:rPr>
        <w:drawing>
          <wp:inline distT="0" distB="0" distL="0" distR="0">
            <wp:extent cx="5446540" cy="4242627"/>
            <wp:effectExtent l="0" t="0" r="1905" b="5715"/>
            <wp:docPr id="8" name="Рисунок 8" descr="C:\Users\Владимир\Desktop\Dogovor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ладимир\Desktop\DogovoriC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540" cy="424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092" w:rsidRDefault="00285092" w:rsidP="006A2381">
      <w:pPr>
        <w:spacing w:after="0"/>
        <w:ind w:firstLine="851"/>
        <w:jc w:val="center"/>
        <w:rPr>
          <w:color w:val="222222"/>
          <w:sz w:val="24"/>
          <w:shd w:val="clear" w:color="auto" w:fill="FFFFFF"/>
        </w:rPr>
      </w:pPr>
      <w:r>
        <w:rPr>
          <w:color w:val="222222"/>
          <w:sz w:val="24"/>
          <w:shd w:val="clear" w:color="auto" w:fill="FFFFFF"/>
        </w:rPr>
        <w:t>Рис 2.1.4</w:t>
      </w:r>
      <w:r w:rsidR="003D7982">
        <w:rPr>
          <w:color w:val="222222"/>
          <w:sz w:val="24"/>
          <w:shd w:val="clear" w:color="auto" w:fill="FFFFFF"/>
        </w:rPr>
        <w:t xml:space="preserve"> класс таблицы базы данных</w:t>
      </w:r>
    </w:p>
    <w:p w:rsidR="003D7982" w:rsidRDefault="00B73D4E" w:rsidP="006A2381">
      <w:pPr>
        <w:spacing w:after="0"/>
        <w:ind w:firstLine="851"/>
        <w:jc w:val="left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>Пример работы валидации данных</w:t>
      </w:r>
      <w:r w:rsidR="00B5361B">
        <w:rPr>
          <w:color w:val="222222"/>
          <w:shd w:val="clear" w:color="auto" w:fill="FFFFFF"/>
        </w:rPr>
        <w:t xml:space="preserve"> и отображение</w:t>
      </w:r>
      <w:r w:rsidR="00B5361B" w:rsidRPr="00B5361B">
        <w:rPr>
          <w:color w:val="222222"/>
          <w:shd w:val="clear" w:color="auto" w:fill="FFFFFF"/>
        </w:rPr>
        <w:t xml:space="preserve"> </w:t>
      </w:r>
      <w:r w:rsidR="00B5361B">
        <w:rPr>
          <w:color w:val="222222"/>
          <w:shd w:val="clear" w:color="auto" w:fill="FFFFFF"/>
        </w:rPr>
        <w:t xml:space="preserve">информации </w:t>
      </w:r>
      <w:proofErr w:type="gramStart"/>
      <w:r w:rsidR="00B5361B">
        <w:rPr>
          <w:color w:val="222222"/>
          <w:shd w:val="clear" w:color="auto" w:fill="FFFFFF"/>
        </w:rPr>
        <w:t xml:space="preserve">в  </w:t>
      </w:r>
      <w:r w:rsidR="00B5361B" w:rsidRPr="00520AFD">
        <w:rPr>
          <w:rFonts w:eastAsia="Times New Roman"/>
          <w:color w:val="000000"/>
          <w:lang w:eastAsia="ru-RU"/>
        </w:rPr>
        <w:t>«</w:t>
      </w:r>
      <w:proofErr w:type="spellStart"/>
      <w:proofErr w:type="gramEnd"/>
      <w:r w:rsidR="00B5361B" w:rsidRPr="00520AFD">
        <w:rPr>
          <w:rFonts w:eastAsia="Times New Roman"/>
          <w:color w:val="000000"/>
          <w:lang w:val="en-US" w:eastAsia="ru-RU"/>
        </w:rPr>
        <w:t>DataGridView</w:t>
      </w:r>
      <w:proofErr w:type="spellEnd"/>
      <w:r w:rsidR="00B5361B" w:rsidRPr="00520AFD">
        <w:rPr>
          <w:rFonts w:eastAsia="Times New Roman"/>
          <w:color w:val="000000"/>
          <w:lang w:eastAsia="ru-RU"/>
        </w:rPr>
        <w:t>»</w:t>
      </w:r>
      <w:r w:rsidR="00B5361B" w:rsidRPr="001C0092">
        <w:rPr>
          <w:rFonts w:eastAsia="Times New Roman"/>
          <w:color w:val="000000"/>
          <w:lang w:eastAsia="ru-RU"/>
        </w:rPr>
        <w:t xml:space="preserve"> </w:t>
      </w:r>
      <w:r>
        <w:rPr>
          <w:color w:val="222222"/>
          <w:shd w:val="clear" w:color="auto" w:fill="FFFFFF"/>
        </w:rPr>
        <w:t xml:space="preserve"> рис 2.1.</w:t>
      </w:r>
      <w:r w:rsidR="00B5361B">
        <w:rPr>
          <w:color w:val="222222"/>
          <w:shd w:val="clear" w:color="auto" w:fill="FFFFFF"/>
        </w:rPr>
        <w:t>5</w:t>
      </w:r>
    </w:p>
    <w:p w:rsidR="00B5361B" w:rsidRDefault="00B5361B" w:rsidP="006A2381">
      <w:pPr>
        <w:spacing w:after="0"/>
        <w:ind w:firstLine="851"/>
        <w:jc w:val="left"/>
        <w:rPr>
          <w:color w:val="222222"/>
          <w:shd w:val="clear" w:color="auto" w:fill="FFFFFF"/>
        </w:rPr>
      </w:pPr>
    </w:p>
    <w:p w:rsidR="003D7982" w:rsidRDefault="00B5361B" w:rsidP="006A2381">
      <w:pPr>
        <w:spacing w:after="0"/>
        <w:ind w:firstLine="851"/>
        <w:jc w:val="left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</w:rPr>
        <w:drawing>
          <wp:inline distT="0" distB="0" distL="0" distR="0">
            <wp:extent cx="5428176" cy="3487582"/>
            <wp:effectExtent l="0" t="0" r="1270" b="0"/>
            <wp:docPr id="9" name="Рисунок 9" descr="C:\Users\Владимир\Desktop\validationDataGridVi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ладимир\Desktop\validationDataGridVie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902" cy="349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1B" w:rsidRDefault="00B5361B" w:rsidP="006A2381">
      <w:pPr>
        <w:spacing w:after="0"/>
        <w:ind w:firstLine="851"/>
        <w:jc w:val="left"/>
        <w:rPr>
          <w:color w:val="222222"/>
          <w:shd w:val="clear" w:color="auto" w:fill="FFFFFF"/>
        </w:rPr>
      </w:pPr>
    </w:p>
    <w:p w:rsidR="00B5361B" w:rsidRDefault="00B5361B" w:rsidP="006A2381">
      <w:pPr>
        <w:pStyle w:val="1"/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</w:pPr>
      <w:bookmarkStart w:id="5" w:name="_Toc483266355"/>
      <w:r w:rsidRPr="00B5361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3.Руководство пользователя</w:t>
      </w:r>
      <w:bookmarkEnd w:id="5"/>
      <w:r w:rsidRPr="00B5361B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 xml:space="preserve"> </w:t>
      </w:r>
    </w:p>
    <w:p w:rsidR="00B5361B" w:rsidRDefault="003561F9" w:rsidP="006A2381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6" w:name="_Toc483266356"/>
      <w:r w:rsidRPr="00991DD7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3.1 </w:t>
      </w:r>
      <w:r w:rsidR="00991DD7" w:rsidRPr="00991DD7">
        <w:rPr>
          <w:rFonts w:ascii="Times New Roman" w:hAnsi="Times New Roman" w:cs="Times New Roman"/>
          <w:b/>
          <w:color w:val="auto"/>
          <w:sz w:val="28"/>
        </w:rPr>
        <w:t>Меню</w:t>
      </w:r>
      <w:bookmarkEnd w:id="6"/>
    </w:p>
    <w:p w:rsidR="00991DD7" w:rsidRDefault="00991DD7" w:rsidP="006A2381">
      <w:pPr>
        <w:spacing w:after="0"/>
        <w:ind w:firstLine="851"/>
      </w:pPr>
      <w:r>
        <w:t>Окно меню, с помощью которого можно выбрать необходимую область для работы (Рисунок 3.1)</w:t>
      </w:r>
    </w:p>
    <w:p w:rsidR="00991DD7" w:rsidRPr="00991DD7" w:rsidRDefault="00991DD7" w:rsidP="006A2381">
      <w:pPr>
        <w:spacing w:after="0"/>
        <w:ind w:firstLine="851"/>
      </w:pPr>
    </w:p>
    <w:p w:rsidR="00B5361B" w:rsidRDefault="00991DD7" w:rsidP="006A2381">
      <w:pPr>
        <w:spacing w:after="0"/>
        <w:ind w:firstLine="851"/>
        <w:jc w:val="left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</w:rPr>
        <w:drawing>
          <wp:inline distT="0" distB="0" distL="0" distR="0">
            <wp:extent cx="4933315" cy="3285490"/>
            <wp:effectExtent l="0" t="0" r="635" b="0"/>
            <wp:docPr id="1" name="Рисунок 1" descr="C:\Users\Владимир\Desktop\mainW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ладимир\Desktop\mainWn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31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DD7" w:rsidRDefault="00991DD7" w:rsidP="006A2381">
      <w:pPr>
        <w:spacing w:after="0"/>
        <w:ind w:firstLine="851"/>
        <w:jc w:val="center"/>
        <w:rPr>
          <w:color w:val="222222"/>
          <w:sz w:val="24"/>
          <w:shd w:val="clear" w:color="auto" w:fill="FFFFFF"/>
        </w:rPr>
      </w:pPr>
      <w:r>
        <w:rPr>
          <w:color w:val="222222"/>
          <w:sz w:val="24"/>
          <w:shd w:val="clear" w:color="auto" w:fill="FFFFFF"/>
        </w:rPr>
        <w:t>Рисунок 3.1- Окно меню</w:t>
      </w:r>
    </w:p>
    <w:p w:rsidR="00991DD7" w:rsidRDefault="00991DD7" w:rsidP="006A2381">
      <w:pPr>
        <w:spacing w:after="0"/>
        <w:ind w:firstLine="851"/>
        <w:jc w:val="center"/>
        <w:rPr>
          <w:color w:val="222222"/>
          <w:sz w:val="24"/>
          <w:shd w:val="clear" w:color="auto" w:fill="FFFFFF"/>
        </w:rPr>
      </w:pPr>
    </w:p>
    <w:p w:rsidR="0067742F" w:rsidRPr="0067742F" w:rsidRDefault="0067742F" w:rsidP="0067742F">
      <w:pPr>
        <w:pStyle w:val="2"/>
        <w:rPr>
          <w:rFonts w:ascii="Times New Roman" w:hAnsi="Times New Roman" w:cs="Times New Roman"/>
          <w:b/>
          <w:sz w:val="28"/>
          <w:shd w:val="clear" w:color="auto" w:fill="FFFFFF"/>
        </w:rPr>
      </w:pPr>
      <w:bookmarkStart w:id="7" w:name="_Toc483266357"/>
      <w:r w:rsidRPr="0067742F">
        <w:rPr>
          <w:rFonts w:ascii="Times New Roman" w:hAnsi="Times New Roman" w:cs="Times New Roman"/>
          <w:b/>
          <w:color w:val="auto"/>
          <w:sz w:val="28"/>
          <w:shd w:val="clear" w:color="auto" w:fill="FFFFFF"/>
        </w:rPr>
        <w:t>3.2 Студенты</w:t>
      </w:r>
      <w:bookmarkEnd w:id="7"/>
    </w:p>
    <w:p w:rsidR="009F4F96" w:rsidRDefault="009F4F96" w:rsidP="006A2381">
      <w:pPr>
        <w:spacing w:after="0"/>
        <w:ind w:firstLine="851"/>
        <w:jc w:val="left"/>
        <w:rPr>
          <w:rFonts w:eastAsia="Times New Roman"/>
          <w:color w:val="000000"/>
          <w:lang w:eastAsia="ru-RU"/>
        </w:rPr>
      </w:pPr>
      <w:r>
        <w:rPr>
          <w:color w:val="222222"/>
          <w:shd w:val="clear" w:color="auto" w:fill="FFFFFF"/>
        </w:rPr>
        <w:t xml:space="preserve">После нажатия на кнопку </w:t>
      </w:r>
      <w:r>
        <w:rPr>
          <w:color w:val="000000" w:themeColor="text1"/>
        </w:rPr>
        <w:t>«</w:t>
      </w:r>
      <w:r>
        <w:rPr>
          <w:color w:val="222222"/>
          <w:shd w:val="clear" w:color="auto" w:fill="FFFFFF"/>
        </w:rPr>
        <w:t>Студенты</w:t>
      </w:r>
      <w:r>
        <w:rPr>
          <w:color w:val="000000" w:themeColor="text1"/>
        </w:rPr>
        <w:t>»</w:t>
      </w:r>
      <w:r>
        <w:rPr>
          <w:color w:val="000000" w:themeColor="text1"/>
        </w:rPr>
        <w:t xml:space="preserve"> появится окно взаимодействия с базой данных. В данном окне будет предложено просмотреть содержимое </w:t>
      </w:r>
      <w:r>
        <w:rPr>
          <w:color w:val="000000" w:themeColor="text1"/>
        </w:rPr>
        <w:t>одноименной</w:t>
      </w:r>
      <w:r>
        <w:rPr>
          <w:color w:val="000000" w:themeColor="text1"/>
        </w:rPr>
        <w:t xml:space="preserve"> таблиц </w:t>
      </w:r>
      <w:r>
        <w:rPr>
          <w:color w:val="000000" w:themeColor="text1"/>
        </w:rPr>
        <w:t>«</w:t>
      </w:r>
      <w:r>
        <w:rPr>
          <w:color w:val="222222"/>
          <w:shd w:val="clear" w:color="auto" w:fill="FFFFFF"/>
        </w:rPr>
        <w:t>Студенты</w:t>
      </w:r>
      <w:r>
        <w:rPr>
          <w:color w:val="000000" w:themeColor="text1"/>
        </w:rPr>
        <w:t>»</w:t>
      </w:r>
      <w:r>
        <w:rPr>
          <w:color w:val="000000" w:themeColor="text1"/>
        </w:rPr>
        <w:t xml:space="preserve"> и заполнить </w:t>
      </w:r>
      <w:proofErr w:type="gramStart"/>
      <w:r>
        <w:rPr>
          <w:color w:val="000000" w:themeColor="text1"/>
        </w:rPr>
        <w:t>поля</w:t>
      </w:r>
      <w:proofErr w:type="gramEnd"/>
      <w:r>
        <w:rPr>
          <w:color w:val="000000" w:themeColor="text1"/>
        </w:rPr>
        <w:t xml:space="preserve"> представленные на рисунке 3.2. Если </w:t>
      </w:r>
      <w:r w:rsidR="00D72E48">
        <w:rPr>
          <w:color w:val="000000" w:themeColor="text1"/>
        </w:rPr>
        <w:t>все поля заполнены корректно</w:t>
      </w:r>
      <w:r w:rsidR="00D72E48" w:rsidRPr="00D72E48">
        <w:rPr>
          <w:color w:val="000000" w:themeColor="text1"/>
        </w:rPr>
        <w:t>,</w:t>
      </w:r>
      <w:r w:rsidR="00D72E48">
        <w:rPr>
          <w:color w:val="000000" w:themeColor="text1"/>
        </w:rPr>
        <w:t xml:space="preserve"> то </w:t>
      </w:r>
      <w:r w:rsidR="00D72E48">
        <w:rPr>
          <w:rFonts w:eastAsia="Times New Roman"/>
          <w:color w:val="000000"/>
          <w:lang w:eastAsia="ru-RU"/>
        </w:rPr>
        <w:t xml:space="preserve">информация о новом </w:t>
      </w:r>
      <w:r w:rsidR="00D72E48">
        <w:rPr>
          <w:rFonts w:eastAsia="Times New Roman"/>
          <w:color w:val="000000"/>
          <w:lang w:eastAsia="ru-RU"/>
        </w:rPr>
        <w:t xml:space="preserve">студенте </w:t>
      </w:r>
      <w:r w:rsidR="00D72E48">
        <w:rPr>
          <w:rFonts w:eastAsia="Times New Roman"/>
          <w:color w:val="000000"/>
          <w:lang w:eastAsia="ru-RU"/>
        </w:rPr>
        <w:t>будет добавлена в базу данных.</w:t>
      </w:r>
    </w:p>
    <w:p w:rsidR="00D72E48" w:rsidRDefault="00D72E48" w:rsidP="006A2381">
      <w:pPr>
        <w:spacing w:after="0"/>
        <w:ind w:firstLine="851"/>
        <w:jc w:val="left"/>
        <w:rPr>
          <w:noProof/>
          <w:color w:val="222222"/>
          <w:shd w:val="clear" w:color="auto" w:fill="FFFFFF"/>
        </w:rPr>
      </w:pPr>
    </w:p>
    <w:p w:rsidR="00D72E48" w:rsidRDefault="00D72E48" w:rsidP="006A2381">
      <w:pPr>
        <w:spacing w:after="0"/>
        <w:ind w:firstLine="851"/>
        <w:jc w:val="left"/>
        <w:rPr>
          <w:color w:val="222222"/>
          <w:shd w:val="clear" w:color="auto" w:fill="FFFFFF"/>
        </w:rPr>
      </w:pPr>
      <w:r>
        <w:rPr>
          <w:noProof/>
          <w:color w:val="222222"/>
          <w:shd w:val="clear" w:color="auto" w:fill="FFFFFF"/>
        </w:rPr>
        <w:lastRenderedPageBreak/>
        <w:drawing>
          <wp:inline distT="0" distB="0" distL="0" distR="0">
            <wp:extent cx="6145530" cy="3848735"/>
            <wp:effectExtent l="0" t="0" r="7620" b="0"/>
            <wp:docPr id="11" name="Рисунок 11" descr="C:\Users\Владимир\Desktop\stud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ладимир\Desktop\studsq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E48" w:rsidRDefault="00D72E48" w:rsidP="006A2381">
      <w:pPr>
        <w:spacing w:after="0"/>
        <w:jc w:val="center"/>
        <w:rPr>
          <w:sz w:val="24"/>
        </w:rPr>
      </w:pPr>
      <w:r>
        <w:rPr>
          <w:sz w:val="24"/>
        </w:rPr>
        <w:t xml:space="preserve">Рисунок 3.2 – </w:t>
      </w:r>
      <w:r w:rsidR="006A2381">
        <w:rPr>
          <w:sz w:val="24"/>
        </w:rPr>
        <w:t>Вкладка Группы</w:t>
      </w:r>
      <w:r>
        <w:rPr>
          <w:sz w:val="24"/>
        </w:rPr>
        <w:t xml:space="preserve"> </w:t>
      </w:r>
    </w:p>
    <w:p w:rsidR="00D72E48" w:rsidRDefault="00D72E48" w:rsidP="006A2381">
      <w:pPr>
        <w:spacing w:after="0"/>
        <w:ind w:firstLine="851"/>
        <w:jc w:val="left"/>
      </w:pPr>
    </w:p>
    <w:p w:rsidR="006A2381" w:rsidRDefault="00D72E48" w:rsidP="006A2381">
      <w:pPr>
        <w:spacing w:after="0"/>
        <w:ind w:firstLine="851"/>
        <w:jc w:val="left"/>
        <w:rPr>
          <w:rFonts w:eastAsia="Times New Roman"/>
          <w:color w:val="000000"/>
          <w:lang w:eastAsia="ru-RU"/>
        </w:rPr>
      </w:pPr>
      <w:r>
        <w:t xml:space="preserve">Так же в данном окне с помощью элемента </w:t>
      </w:r>
      <w:r>
        <w:rPr>
          <w:rFonts w:eastAsia="Times New Roman"/>
          <w:color w:val="000000"/>
          <w:lang w:eastAsia="ru-RU"/>
        </w:rPr>
        <w:t>«</w:t>
      </w:r>
      <w:proofErr w:type="spellStart"/>
      <w:r>
        <w:rPr>
          <w:rFonts w:eastAsia="Times New Roman"/>
          <w:color w:val="000000"/>
          <w:lang w:val="en-US" w:eastAsia="ru-RU"/>
        </w:rPr>
        <w:t>TabControl</w:t>
      </w:r>
      <w:proofErr w:type="spellEnd"/>
      <w:r>
        <w:rPr>
          <w:rFonts w:eastAsia="Times New Roman"/>
          <w:color w:val="000000"/>
          <w:lang w:eastAsia="ru-RU"/>
        </w:rPr>
        <w:t>»</w:t>
      </w:r>
      <w:r w:rsidRPr="00152B13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 xml:space="preserve">мы можем переключаться с </w:t>
      </w:r>
      <w:r w:rsidR="00152B13">
        <w:rPr>
          <w:rFonts w:eastAsia="Times New Roman"/>
          <w:color w:val="000000"/>
          <w:lang w:eastAsia="ru-RU"/>
        </w:rPr>
        <w:t xml:space="preserve">целью </w:t>
      </w:r>
      <w:r w:rsidR="006A2381">
        <w:rPr>
          <w:rFonts w:eastAsia="Times New Roman"/>
          <w:color w:val="000000"/>
          <w:lang w:eastAsia="ru-RU"/>
        </w:rPr>
        <w:t>заполнения и просмотра содержимого таблиц зависимых друг от друга. рис 3.3 – 3.5</w:t>
      </w:r>
      <w:r>
        <w:rPr>
          <w:rFonts w:eastAsia="Times New Roman"/>
          <w:color w:val="000000"/>
          <w:lang w:eastAsia="ru-RU"/>
        </w:rPr>
        <w:t>.</w:t>
      </w:r>
    </w:p>
    <w:p w:rsidR="006A2381" w:rsidRDefault="006A2381" w:rsidP="006A2381">
      <w:pPr>
        <w:spacing w:after="0"/>
        <w:ind w:firstLine="851"/>
        <w:jc w:val="left"/>
        <w:rPr>
          <w:rFonts w:eastAsia="Times New Roman"/>
          <w:color w:val="000000"/>
          <w:lang w:eastAsia="ru-RU"/>
        </w:rPr>
      </w:pPr>
    </w:p>
    <w:p w:rsidR="006A2381" w:rsidRDefault="006A2381" w:rsidP="006A2381">
      <w:pPr>
        <w:spacing w:after="0"/>
        <w:ind w:firstLine="851"/>
        <w:jc w:val="left"/>
      </w:pPr>
    </w:p>
    <w:p w:rsidR="006A2381" w:rsidRDefault="006A2381" w:rsidP="006A2381">
      <w:pPr>
        <w:spacing w:after="0"/>
        <w:ind w:firstLine="851"/>
        <w:jc w:val="left"/>
      </w:pPr>
    </w:p>
    <w:p w:rsidR="006A2381" w:rsidRDefault="006A2381" w:rsidP="006A2381">
      <w:pPr>
        <w:spacing w:after="0"/>
        <w:ind w:firstLine="851"/>
        <w:jc w:val="left"/>
      </w:pPr>
      <w:r>
        <w:rPr>
          <w:noProof/>
        </w:rPr>
        <w:drawing>
          <wp:inline distT="0" distB="0" distL="0" distR="0">
            <wp:extent cx="6145530" cy="3912870"/>
            <wp:effectExtent l="0" t="0" r="7620" b="0"/>
            <wp:docPr id="21" name="Рисунок 21" descr="C:\Users\Владимир\Desktop\stu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ладимир\Desktop\stud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81" w:rsidRPr="006A2381" w:rsidRDefault="006A2381" w:rsidP="006A2381">
      <w:pPr>
        <w:spacing w:after="0"/>
        <w:ind w:firstLine="851"/>
        <w:jc w:val="center"/>
        <w:rPr>
          <w:sz w:val="24"/>
        </w:rPr>
      </w:pPr>
      <w:r>
        <w:rPr>
          <w:sz w:val="24"/>
        </w:rPr>
        <w:t>Рисунок 3.3 – вкладка Специальность</w:t>
      </w:r>
    </w:p>
    <w:p w:rsidR="006A2381" w:rsidRDefault="006A2381" w:rsidP="006A2381">
      <w:pPr>
        <w:spacing w:after="0"/>
        <w:ind w:firstLine="851"/>
        <w:jc w:val="left"/>
        <w:rPr>
          <w:noProof/>
        </w:rPr>
      </w:pPr>
    </w:p>
    <w:p w:rsidR="006A2381" w:rsidRDefault="006A2381" w:rsidP="006A2381">
      <w:pPr>
        <w:spacing w:after="0"/>
        <w:ind w:firstLine="851"/>
        <w:jc w:val="left"/>
      </w:pPr>
      <w:r>
        <w:rPr>
          <w:noProof/>
        </w:rPr>
        <w:lastRenderedPageBreak/>
        <w:drawing>
          <wp:inline distT="0" distB="0" distL="0" distR="0">
            <wp:extent cx="6156325" cy="3902075"/>
            <wp:effectExtent l="0" t="0" r="0" b="3175"/>
            <wp:docPr id="20" name="Рисунок 20" descr="C:\Users\Владимир\Desktop\stu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ладимир\Desktop\stud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81" w:rsidRPr="006A2381" w:rsidRDefault="006A2381" w:rsidP="006A2381">
      <w:pPr>
        <w:spacing w:after="0"/>
        <w:ind w:firstLine="851"/>
        <w:jc w:val="center"/>
        <w:rPr>
          <w:noProof/>
          <w:sz w:val="24"/>
        </w:rPr>
      </w:pPr>
      <w:r>
        <w:rPr>
          <w:noProof/>
          <w:sz w:val="24"/>
        </w:rPr>
        <w:t>Рисунок 3.4 – Вкладка Студенты</w:t>
      </w:r>
    </w:p>
    <w:p w:rsidR="006A2381" w:rsidRDefault="006A2381" w:rsidP="006A2381">
      <w:pPr>
        <w:spacing w:after="0"/>
        <w:ind w:firstLine="851"/>
        <w:jc w:val="left"/>
        <w:rPr>
          <w:noProof/>
        </w:rPr>
      </w:pPr>
    </w:p>
    <w:p w:rsidR="006A2381" w:rsidRDefault="006A2381" w:rsidP="006A2381">
      <w:pPr>
        <w:spacing w:after="0"/>
        <w:ind w:firstLine="851"/>
        <w:jc w:val="left"/>
      </w:pPr>
      <w:r>
        <w:rPr>
          <w:noProof/>
        </w:rPr>
        <w:drawing>
          <wp:inline distT="0" distB="0" distL="0" distR="0">
            <wp:extent cx="6156325" cy="3870325"/>
            <wp:effectExtent l="0" t="0" r="0" b="0"/>
            <wp:docPr id="18" name="Рисунок 18" descr="C:\Users\Владимир\Desktop\stu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ладимир\Desktop\stud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381" w:rsidRDefault="006A2381" w:rsidP="006A2381">
      <w:pPr>
        <w:tabs>
          <w:tab w:val="left" w:pos="1842"/>
        </w:tabs>
        <w:spacing w:after="0"/>
        <w:jc w:val="center"/>
        <w:rPr>
          <w:sz w:val="24"/>
        </w:rPr>
      </w:pPr>
      <w:r>
        <w:rPr>
          <w:sz w:val="24"/>
        </w:rPr>
        <w:t>Вкладка 3.5 – Вкладка договоры</w:t>
      </w:r>
    </w:p>
    <w:p w:rsidR="006A2381" w:rsidRDefault="006A2381" w:rsidP="006A2381">
      <w:pPr>
        <w:tabs>
          <w:tab w:val="left" w:pos="1842"/>
        </w:tabs>
        <w:spacing w:after="0"/>
        <w:jc w:val="center"/>
      </w:pPr>
    </w:p>
    <w:p w:rsidR="0067742F" w:rsidRDefault="0067742F" w:rsidP="0067742F">
      <w:pPr>
        <w:pStyle w:val="2"/>
        <w:ind w:firstLine="851"/>
        <w:rPr>
          <w:rFonts w:ascii="Times New Roman" w:hAnsi="Times New Roman" w:cs="Times New Roman"/>
          <w:b/>
          <w:color w:val="auto"/>
          <w:sz w:val="28"/>
        </w:rPr>
      </w:pPr>
      <w:r w:rsidRPr="0067742F">
        <w:rPr>
          <w:rFonts w:ascii="Times New Roman" w:hAnsi="Times New Roman" w:cs="Times New Roman"/>
          <w:b/>
          <w:color w:val="auto"/>
          <w:sz w:val="28"/>
        </w:rPr>
        <w:t xml:space="preserve">3.3 </w:t>
      </w:r>
      <w:r>
        <w:rPr>
          <w:rFonts w:ascii="Times New Roman" w:hAnsi="Times New Roman" w:cs="Times New Roman"/>
          <w:b/>
          <w:color w:val="auto"/>
          <w:sz w:val="28"/>
        </w:rPr>
        <w:t>Предприятия</w:t>
      </w:r>
    </w:p>
    <w:p w:rsidR="0067742F" w:rsidRPr="0067742F" w:rsidRDefault="0067742F" w:rsidP="0067742F">
      <w:pPr>
        <w:ind w:firstLine="851"/>
      </w:pPr>
      <w:r>
        <w:t>Окно предприятия – это окно нап</w:t>
      </w:r>
      <w:r w:rsidR="00594D7F">
        <w:t xml:space="preserve">равленное на заполнение таблиц через интерфейс связанные с предприятиями с возможностью связать договоры и предприятия во вкладке </w:t>
      </w:r>
      <w:bookmarkStart w:id="8" w:name="_GoBack"/>
      <w:bookmarkEnd w:id="8"/>
    </w:p>
    <w:p w:rsidR="0067742F" w:rsidRPr="0067742F" w:rsidRDefault="0067742F" w:rsidP="0067742F"/>
    <w:sectPr w:rsidR="0067742F" w:rsidRPr="0067742F" w:rsidSect="00193AE1">
      <w:pgSz w:w="12240" w:h="20160" w:code="5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17F3C"/>
    <w:multiLevelType w:val="hybridMultilevel"/>
    <w:tmpl w:val="FA6A4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F5809"/>
    <w:multiLevelType w:val="multilevel"/>
    <w:tmpl w:val="97BC7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742"/>
    <w:rsid w:val="00035514"/>
    <w:rsid w:val="000C7F0E"/>
    <w:rsid w:val="00111DD5"/>
    <w:rsid w:val="00152B13"/>
    <w:rsid w:val="00193AE1"/>
    <w:rsid w:val="001C0092"/>
    <w:rsid w:val="00274E86"/>
    <w:rsid w:val="00285092"/>
    <w:rsid w:val="003561F9"/>
    <w:rsid w:val="003D7982"/>
    <w:rsid w:val="00494223"/>
    <w:rsid w:val="004A7287"/>
    <w:rsid w:val="004D4771"/>
    <w:rsid w:val="00594D7F"/>
    <w:rsid w:val="0067742F"/>
    <w:rsid w:val="006A2381"/>
    <w:rsid w:val="00787A50"/>
    <w:rsid w:val="00904010"/>
    <w:rsid w:val="00991DD7"/>
    <w:rsid w:val="009A49E4"/>
    <w:rsid w:val="009F4F96"/>
    <w:rsid w:val="00A60158"/>
    <w:rsid w:val="00A90B5A"/>
    <w:rsid w:val="00B5361B"/>
    <w:rsid w:val="00B73D4E"/>
    <w:rsid w:val="00C523A3"/>
    <w:rsid w:val="00C86A41"/>
    <w:rsid w:val="00D55C10"/>
    <w:rsid w:val="00D72E48"/>
    <w:rsid w:val="00ED76EC"/>
    <w:rsid w:val="00F4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07F9"/>
  <w15:chartTrackingRefBased/>
  <w15:docId w15:val="{1167BE94-61EA-40B0-A191-D773E1C7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93AE1"/>
    <w:pPr>
      <w:spacing w:after="360" w:line="240" w:lineRule="auto"/>
      <w:ind w:right="85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D7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7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ig">
    <w:name w:val="fig"/>
    <w:basedOn w:val="a"/>
    <w:rsid w:val="00193AE1"/>
    <w:pPr>
      <w:spacing w:before="280" w:after="280"/>
      <w:ind w:right="0"/>
      <w:jc w:val="center"/>
    </w:pPr>
    <w:rPr>
      <w:rFonts w:eastAsia="Times New Roman"/>
      <w:szCs w:val="20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D55C10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55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94223"/>
    <w:pPr>
      <w:ind w:left="720"/>
      <w:contextualSpacing/>
    </w:pPr>
  </w:style>
  <w:style w:type="character" w:customStyle="1" w:styleId="apple-converted-space">
    <w:name w:val="apple-converted-space"/>
    <w:basedOn w:val="a0"/>
    <w:rsid w:val="004A7287"/>
  </w:style>
  <w:style w:type="paragraph" w:styleId="11">
    <w:name w:val="toc 1"/>
    <w:basedOn w:val="a"/>
    <w:next w:val="a"/>
    <w:autoRedefine/>
    <w:uiPriority w:val="39"/>
    <w:unhideWhenUsed/>
    <w:rsid w:val="003D7982"/>
    <w:pPr>
      <w:tabs>
        <w:tab w:val="right" w:leader="dot" w:pos="9923"/>
      </w:tabs>
      <w:spacing w:after="120"/>
      <w:ind w:firstLine="284"/>
    </w:pPr>
    <w:rPr>
      <w:rFonts w:eastAsia="Times New Roman"/>
      <w:noProof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D7982"/>
    <w:pPr>
      <w:tabs>
        <w:tab w:val="right" w:leader="dot" w:pos="9923"/>
      </w:tabs>
      <w:spacing w:after="120"/>
      <w:ind w:firstLine="284"/>
    </w:pPr>
  </w:style>
  <w:style w:type="character" w:styleId="a6">
    <w:name w:val="Hyperlink"/>
    <w:basedOn w:val="a0"/>
    <w:uiPriority w:val="99"/>
    <w:unhideWhenUsed/>
    <w:rsid w:val="003D7982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D7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D79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19A36-83EF-45FE-BC16-6E7DA0D92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14</cp:revision>
  <dcterms:created xsi:type="dcterms:W3CDTF">2017-05-21T17:58:00Z</dcterms:created>
  <dcterms:modified xsi:type="dcterms:W3CDTF">2017-05-22T21:41:00Z</dcterms:modified>
</cp:coreProperties>
</file>