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A2A14"/>
          <w:left w:val="single" w:sz="12" w:space="0" w:color="4A2A14"/>
          <w:bottom w:val="single" w:sz="12" w:space="0" w:color="4A2A14"/>
          <w:right w:val="single" w:sz="12" w:space="0" w:color="4A2A14"/>
        </w:tblBorders>
      </w:tblPr>
      <w:tblGrid>
        <w:gridCol w:w="15138"/>
      </w:tblGrid>
      <w:tr>
        <w:trPr>
          <w:cantSplit/>
        </w:trPr>
        <w:tc>
          <w:tcPr>
            <w:tcW w:type="dxa" w:w="15138"/>
            <w:shd w:val="clear" w:color="auto" w:fill="F4EADF"/>
          </w:tcPr>
          <w:p>
            <w:pPr>
              <w:spacing w:before="100" w:after="20"/>
              <w:jc w:val="center"/>
            </w:pPr>
            <w:r>
              <w:rPr>
                <w:rFonts w:ascii="Cambria" w:hAnsi="Cambria"/>
                <w:b w:val="0"/>
                <w:i w:val="0"/>
                <w:color w:val="8B5E3C"/>
                <w:sz w:val="21"/>
              </w:rPr>
              <w:t>2026-2027 EĞİTİM-ÖĞRETİM YILI</w:t>
            </w:r>
          </w:p>
          <w:p>
            <w:pPr>
              <w:spacing w:before="0" w:after="2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26"/>
              </w:rPr>
              <w:t>{{OKUL_BUYUK}}</w:t>
            </w:r>
          </w:p>
          <w:p>
            <w:pPr>
              <w:spacing w:before="0" w:after="2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30"/>
              </w:rPr>
              <w:t>MAARİFİN KALBİNDE OYUN</w:t>
            </w:r>
          </w:p>
          <w:p>
            <w:pPr>
              <w:spacing w:before="0" w:after="2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24"/>
              </w:rPr>
              <w:t>YILLIK ÇALIŞMA PLANI (İLKOKUL)</w:t>
            </w:r>
          </w:p>
          <w:p>
            <w:pPr>
              <w:spacing w:before="0" w:after="100"/>
              <w:jc w:val="center"/>
            </w:pPr>
            <w:r>
              <w:rPr>
                <w:rFonts w:ascii="Cambria" w:hAnsi="Cambria"/>
                <w:b w:val="0"/>
                <w:i w:val="0"/>
                <w:color w:val="8B5E3C"/>
                <w:sz w:val="21"/>
              </w:rPr>
              <w:t>1–4. sınıflar · haftalık oyun planı ve ayın geleneksel oyunu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8968"/>
          <w:left w:val="single" w:sz="6" w:space="0" w:color="B08968"/>
          <w:bottom w:val="single" w:sz="6" w:space="0" w:color="B08968"/>
          <w:right w:val="single" w:sz="6" w:space="0" w:color="B08968"/>
          <w:insideH w:val="single" w:sz="6" w:space="0" w:color="B08968"/>
          <w:insideV w:val="single" w:sz="6" w:space="0" w:color="B08968"/>
        </w:tblBorders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FBF6F0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8B5E3C"/>
                <w:sz w:val="16"/>
              </w:rPr>
              <w:t>PLANI HAZIRLAYAN ÖĞRETMENLER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{{AD_SOYAD}}</w:t>
            </w:r>
          </w:p>
        </w:tc>
        <w:tc>
          <w:tcPr>
            <w:tcW w:type="dxa" w:w="5046"/>
            <w:shd w:val="clear" w:color="auto" w:fill="FBF6F0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8B5E3C"/>
                <w:sz w:val="16"/>
              </w:rPr>
              <w:t>UYGULAYACAK OLANLAR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Tüm sınıf öğretmenleri</w:t>
            </w:r>
          </w:p>
        </w:tc>
        <w:tc>
          <w:tcPr>
            <w:tcW w:type="dxa" w:w="5046"/>
            <w:shd w:val="clear" w:color="auto" w:fill="FBF6F0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8B5E3C"/>
                <w:sz w:val="16"/>
              </w:rPr>
              <w:t>UYGULAMA SÜRESİ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14 Eylül 2026 – 25 Haziran 2027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8968"/>
          <w:left w:val="single" w:sz="6" w:space="0" w:color="B08968"/>
          <w:bottom w:val="single" w:sz="6" w:space="0" w:color="B08968"/>
          <w:right w:val="single" w:sz="6" w:space="0" w:color="B08968"/>
          <w:insideH w:val="single" w:sz="6" w:space="0" w:color="B08968"/>
          <w:insideV w:val="single" w:sz="6" w:space="0" w:color="B08968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1134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AY</w:t>
            </w:r>
          </w:p>
        </w:tc>
        <w:tc>
          <w:tcPr>
            <w:tcW w:type="dxa" w:w="1701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HAFTA</w:t>
            </w:r>
          </w:p>
        </w:tc>
        <w:tc>
          <w:tcPr>
            <w:tcW w:type="dxa" w:w="3345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1–2. SINIF OYUNLARI</w:t>
            </w:r>
          </w:p>
        </w:tc>
        <w:tc>
          <w:tcPr>
            <w:tcW w:type="dxa" w:w="3345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3–4. SINIF OYUNLARI</w:t>
            </w:r>
          </w:p>
        </w:tc>
        <w:tc>
          <w:tcPr>
            <w:tcW w:type="dxa" w:w="2608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KAZANIM / ODAK</w:t>
            </w:r>
          </w:p>
        </w:tc>
        <w:tc>
          <w:tcPr>
            <w:tcW w:type="dxa" w:w="3005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AYIN GELENEKSEL OYUNU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EYLÜL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14–18 Eylül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İsmimi Unutma, Tanışma Balonları (tanışma oyunları)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Düğüm Çözme, Güven Çemberi (aidiyet etkinlikleri)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Okul iklimi ve sosyal bağ kurma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Bom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İlköğretim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EYLÜL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21–25 Eylül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Köşe Kapmaca (fizikî alanları tanıma)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Okul Bahçesi Krokisi (yön bulma yarışması)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Alan farkındalığı ve okulu tanıma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Düğüm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tanışma ve sınıf kuralları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EYLÜL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28 Eylül – 2 Ekim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Don-Ateş (tepki hızı ve basit komut takibi)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Ebe Beni Bul (grup strateji oyunu)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Dikkat, odaklanma ve kurallara uyma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Düğüm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tanışma ve sınıf kuralları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EKİM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5–9 Ekim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Müzikli Heykeller (ritim ve beden kontrolü)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Ritim Aktarımı (grup uyumu oyunu)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Ritim ve motor koordinasyon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Çuval Yarışı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güz şenliği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EKİM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12–16 Ekim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Yağ Satarım Bal Satarım (şarkılı ritim oyunu)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Mendil Kapmaca (takım stratejisi ve çeviklik)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Geleneksel çocuk oyunları ve kültür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Çuval Yarışı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güz şenliği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EKİM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19–23 Ekim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Körebe (duyusal algı ve güven)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Yakar Top (grup dinamikleri ve savunma)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Duyusal algı ve takım hâlinde oynama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Esir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29 Ekim Cumhuriyet Bayramı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EKİM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26–30 Ekim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29 Ekim resmî tatil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Cumhuriyet Meşalesi Parkuru (basit istasyonlar)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Cumhuriyet Meşalesi Parkuru (bilgi istasyonları)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Millî ve manevi değerler (Cumhuriyet Haftası)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Esir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29 Ekim Cumhuriyet Bayramı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KASIM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2–6 Kasım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Seksek (kaba motor, tek-çift ayak denge)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Dokuz Taş (taktik düşünme, hamle analizi)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Denge, koordinasyon ve taktik beceriler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İsim Şehir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10 Kasım — Atatürk ve Cumhuriyet kategorileri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KASIM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9–13 Kasım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10 Kasım Atatürk’ü Anma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Renk ve Şekil Labirenti (zemin kodlama oyunu)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Dev XOX (stratejik hamle ve öngörü)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Strateji geliştirme ve yön algısı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İsim Şehir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10 Kasım — Atatürk ve Cumhuriyet kategorileri</w:t>
            </w:r>
          </w:p>
        </w:tc>
      </w:tr>
      <w:tr>
        <w:trPr>
          <w:cantSplit/>
        </w:trPr>
        <w:tc>
          <w:tcPr>
            <w:tcW w:type="dxa" w:w="3005"/>
            <w:gridSpan w:val="6"/>
            <w:shd w:val="clear" w:color="auto" w:fill="F4EADF"/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16–20 Kasım 2026 · Birinci Dönem Ara Tatili (20 Kasım Dünya Çocuk Hakları Günü)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KASIM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23–27 Kasım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24 Kasım Öğretmenler Günü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Hedefe Halka Atma (mesafe tahmini)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Kule İnşası (bardaklarla en yüksek kule)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El-göz koordinasyonu ve problem çözme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Mangala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24 Kasım Öğretmenler Günü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ARALIK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30 Kasım – 4 Aralık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Kelime Avcısı (harf ve hece oyunları)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Gizemli Kelime (anlatım becerisi oyunu)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Bilişsel esneklik ve kelime dağarcığı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Beştaş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3 Aralık Dünya Engelliler Günü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ARALIK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7–11 Aralık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Gölge Takibi (gözlem, ışık-gölge kavramı)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Kibrit Çöpü Bilmeceleri (mantık yürütme)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Mantıksal akıl yürütme ve gözlem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Beştaş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3 Aralık Dünya Engelliler Günü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ARALIK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14–18 Aralık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Çizgi Üstünde Yürüme (denge ve nesne taşıma)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Eşli İp Atlama (zamanlama ve uyum)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Denge ve motor beceriler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Turşucular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Yerli Malı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ARALIK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21–25 Aralık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Labut Devirme (hedef alma ve sayma)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Hedef Vurma Parkuru (puanlı halkalara isabet)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Hedef alma ve mesafe algısı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Turşucular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Yerli Malı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ARALIK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28 Aralık – 1 Ocak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 Ocak resmî tatil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Ayna Oyunu (hareketleri taklit etme)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Kör Kılavuz (sesle yönlendirilen engelli parkur)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Motor koordinasyon ve karşılıklı güven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Turşucular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Yerli Malı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OCAK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4–8 Ocak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Balon Havada (balonu yere düşürmeme)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Paslaşma Zinciri (el-ayak koordinasyonu)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Beden farkındalığı ve hızlı tepki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Hımbıl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kış — sınıf içi oyun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OCAK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11–15 Ocak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Duygu Tombalası (yüz ifadelerini tanıma, empati)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Rol Değişimi (drama ile problem çözme)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Sosyal-duygusal öğrenme ve empati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Hımbıl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kış — sınıf içi oyun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OCAK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18–22 Ocak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22 Ocak birinci dönem sonu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Aile ve Oyun Haftası (akıl oyunları)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Aile ve Oyun Haftası (strateji oyunları)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Veli katılımı ve dönem sonu değerlendirme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Üçtaş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dönem sonu akıl oyunları</w:t>
            </w:r>
          </w:p>
        </w:tc>
      </w:tr>
      <w:tr>
        <w:trPr>
          <w:cantSplit/>
        </w:trPr>
        <w:tc>
          <w:tcPr>
            <w:tcW w:type="dxa" w:w="3005"/>
            <w:gridSpan w:val="6"/>
            <w:shd w:val="clear" w:color="auto" w:fill="F4EADF"/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25 Ocak – 5 Şubat 2027 · Yarıyıl Tatili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ŞUBAT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8–12 Şubat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Düğüm Olalım (grup hâlinde iş birliği)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Sessiz Sinema (beden diliyle kavram anlatımı)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İş birliği ve beden dilini kullanma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Tikoça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ikinci dönem ısınma oyunları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ŞUBAT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15–19 Şubat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Origami Hayvanları (kâğıt katlama)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Tangram Dünyası (geometrik hikâye panosu)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İnce motor beceri ve uzamsal düşünme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Tikoça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ikinci dönem ısınma oyunları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ŞUBAT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22–26 Şubat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Büyük Boy Yapboz (parça-bütün ilişkisi)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Üç Boyutlu Mimari (kürdan ve oyun hamuru)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Tasarım, üretkenlik ve geometrik algı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Oturan Top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kapalı alanda hareket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MART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1–5 Mart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1–7 Mart Yeşilay Haftası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Mandallarla Örüntü (kurala göre renkli dizilim)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Şifre Çözme (matematiksel gizli yönergeler)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Örüntü kurma ve analitik düşünme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Çember Çevirme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Yeşilay Haftası — ekran yerine oyun</w:t>
            </w:r>
          </w:p>
        </w:tc>
      </w:tr>
      <w:tr>
        <w:trPr>
          <w:cantSplit/>
        </w:trPr>
        <w:tc>
          <w:tcPr>
            <w:tcW w:type="dxa" w:w="3005"/>
            <w:gridSpan w:val="6"/>
            <w:shd w:val="clear" w:color="auto" w:fill="F4EADF"/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8–12 Mart 2027 · İkinci Dönem Ara Tatili (Ramazan Bayramı)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MART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15–19 Mart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Düğme İlikleme Yarışı (günlük yaşam becerisi)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Makrome ve Örgü (iplerle düğüm teknikleri)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Öz bakım ve el becerisi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Hodak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Orman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MART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22–26 Mart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21–26 Mart Orman Haftası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Doğa Dedektifleri (yaprak ve taş toplama)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Yönümü Buluyorum (pusula ile nesne arama)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Doğa keşfi ve açık hava etkinlikleri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Hodak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Orman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MART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29 Mart – 2 Nisan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Bahçe Satrancı / Seksek (dev boyutlu alan oyunu)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Ekolojik Ayak İzi Parkuru (geri dönüşüm yarışı)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Çevre bilinci ve büyük alanda hareket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Hodak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Orman Haftası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NİSAN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5–9 Nisan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Rüzgâr Gülü Yarışı (hız oyunu)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Doğal Heykeltıraş (çamur, taş ve çırpıyla)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Duyusal bütünleme ve yaratıcılık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Yılan (Zirve)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bahar ve bahçe oyunları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NİSAN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12–16 Nisan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Kuş Yemliği Yapımı (el becerisi)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Su Taşıma Zinciri (delikli bardaklarla takım)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Hayvan sevgisi ve takım dayanışması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Yılan (Zirve)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bahar ve bahçe oyunları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NİSAN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19–23 Nisan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23 Nisan resmî tatil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23 Nisan Aile Korosu (ritim provaları)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23 Nisan Aile Korosu (müzikli drama provaları)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Estetik ve ritmik duyguların gelişimi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Yakan Top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23 Nisan oyun şenliği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NİSAN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26–30 Nisan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Haklarım ve Sorumluluklarım (kart eşleştirme)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Benim Çizgi Romanım (canlandırmalı pano)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Çocuk hakları ve egemenlik bilinci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Yakan Top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23 Nisan oyun şenliği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MAYIS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3–7 Mayıs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Şenlik Günü Yarışmaları (çuval yarışı, yumurta taşıma)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Şenlik Günü Yarışmaları (halat çekme, istasyonlar)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Şenlik oyunları ve takım ruhu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Topaç Çevirme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Anneler Günü — kuşaktan kuşağa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MAYIS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10–14 Mayıs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Mikrofon Sende (tarihî karakter draması)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Mikrofon Sende (Türk bilim insanlarını canlandırma)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Tarih bilinci ve topluluk önünde konuşma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Topaç Çevirme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Anneler Günü — kuşaktan kuşağa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MAYIS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17–21 Mayıs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17–19 Mayıs Kurban Bayramı ve 19 Mayıs tatil (20–21 Mayıs)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Kelime Treni (son harfle yeni kelime)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Hikâye Küpleri (görsellerle hikâye kurgulama)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Dil gelişimi ve sözel ifade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Devridağ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19 Mayıs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MAYIS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24–28 Mayıs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Hece Avı (hecelerden kelime yapma)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Anlamını Bul (atasözleriyle sessiz sinema)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Okuryazarlık ve kültürel deyimler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Devridağ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19 Mayıs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HAZİRAN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31 Mayıs – 4 Haziran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Tekerleme Atışması (grup oyunu)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Kelime Türetme (masa başı taktik oyunu)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Diksiyon, kelime türetme ve akıl yürütme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Fasulye Torbası Atma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5 Haziran Dünya Çevre Günü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HAZİRAN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7–11 Haziran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Zıt Anlam Tombalası (kavram kartları)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Hızlı Okuma Parkuru (metin istasyonları)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Kavram gelişimi ve okuma akıcılığı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Fasulye Torbası Atma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5 Haziran Dünya Çevre Günü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HAZİRAN</w:t>
            </w:r>
          </w:p>
        </w:tc>
        <w:tc>
          <w:tcPr>
            <w:tcW w:type="dxa" w:w="170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14–18 Haziran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Geleneksel Oyunlar Turnuvası (sınıflar arası)</w:t>
            </w:r>
          </w:p>
        </w:tc>
        <w:tc>
          <w:tcPr>
            <w:tcW w:type="dxa" w:w="334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Geleneksel Oyunlar Turnuvası (sınıflar arası)</w:t>
            </w:r>
          </w:p>
        </w:tc>
        <w:tc>
          <w:tcPr>
            <w:tcW w:type="dxa" w:w="260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Yıl sonu dostça rekabet ve kurallara saygı</w:t>
            </w:r>
          </w:p>
        </w:tc>
        <w:tc>
          <w:tcPr>
            <w:tcW w:type="dxa" w:w="300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Simit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yıl sonu şenliği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HAZİRAN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21–25 Haziran</w:t>
            </w:r>
          </w:p>
          <w:p>
            <w:pPr>
              <w:spacing w:after="0" w:before="0"/>
              <w:jc w:val="center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25 Haziran ders yılı sonu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İstasyon Şenliği (yüz boyama, ritim, kil)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İstasyon Şenliği (serbest tasarım, drama)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Eğlenerek öğrenme ve veda etkinlikleri</w:t>
            </w:r>
          </w:p>
        </w:tc>
        <w:tc>
          <w:tcPr>
            <w:tcW w:type="dxa" w:w="300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Simit</w:t>
            </w:r>
          </w:p>
          <w:p>
            <w:pPr>
              <w:spacing w:after="0" w:before="0"/>
            </w:pPr>
            <w:r>
              <w:rPr>
                <w:rFonts w:ascii="Cambria" w:hAnsi="Cambria"/>
                <w:b w:val="0"/>
                <w:i/>
                <w:color w:val="8B5E3C"/>
                <w:sz w:val="16"/>
              </w:rPr>
              <w:t>yıl sonu şenliği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200" w:after="80"/>
        <w:pBdr>
          <w:bottom w:val="single" w:sz="8" w:space="2" w:color="B08968"/>
        </w:pBdr>
      </w:pPr>
      <w:r>
        <w:rPr>
          <w:rFonts w:ascii="Cambria" w:hAnsi="Cambria"/>
          <w:b/>
          <w:i w:val="0"/>
          <w:color w:val="4A2A14"/>
          <w:sz w:val="21"/>
        </w:rPr>
        <w:t>Uygulama Esasları ve Notlar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1.</w:t>
        <w:tab/>
      </w:r>
      <w:r>
        <w:rPr>
          <w:rFonts w:ascii="Cambria" w:hAnsi="Cambria"/>
          <w:b w:val="0"/>
          <w:i w:val="0"/>
          <w:color w:val="2E1E12"/>
          <w:sz w:val="19"/>
        </w:rPr>
        <w:t>Haftalık oyunlar sınıf düzeyine göre iki grupta verilmiştir; sınıfın durumuna göre aynı hafta içinde yer değiştirilebilir.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2.</w:t>
        <w:tab/>
      </w:r>
      <w:r>
        <w:rPr>
          <w:rFonts w:ascii="Cambria" w:hAnsi="Cambria"/>
          <w:b w:val="0"/>
          <w:i w:val="0"/>
          <w:color w:val="2E1E12"/>
          <w:sz w:val="19"/>
        </w:rPr>
        <w:t>“Ayın geleneksel oyunu” sütunundaki oyunlar MEB Temel Eğitim Genel Müdürlüğünün “Yüz Yüze 100 Çocuk Oyunu” kitabından seçilmiştir; her oyun yaklaşık iki hafta oynatılır ve en az üç kez tekrar edilir.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3.</w:t>
        <w:tab/>
      </w:r>
      <w:r>
        <w:rPr>
          <w:rFonts w:ascii="Cambria" w:hAnsi="Cambria"/>
          <w:b w:val="0"/>
          <w:i w:val="0"/>
          <w:color w:val="2E1E12"/>
          <w:sz w:val="19"/>
        </w:rPr>
        <w:t>Ayın oyunu okul panosunda duyurulur; teneffüslerde nöbetçi öğretmenler de aynı oyunu başlatabilir.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4.</w:t>
        <w:tab/>
      </w:r>
      <w:r>
        <w:rPr>
          <w:rFonts w:ascii="Cambria" w:hAnsi="Cambria"/>
          <w:b w:val="0"/>
          <w:i w:val="0"/>
          <w:color w:val="2E1E12"/>
          <w:sz w:val="19"/>
        </w:rPr>
        <w:t>Hava uygunsa oyunlar bahçede, değilse salon ya da sınıfta oynanır; her ayda bir hareketli bir de sakin (akıl-dil) oyun bulunur.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5.</w:t>
        <w:tab/>
      </w:r>
      <w:r>
        <w:rPr>
          <w:rFonts w:ascii="Cambria" w:hAnsi="Cambria"/>
          <w:b w:val="0"/>
          <w:i w:val="0"/>
          <w:color w:val="2E1E12"/>
          <w:sz w:val="19"/>
        </w:rPr>
        <w:t>Kurallar oyundan önce öğrencilerle birlikte konuşulur. Elemeli oyunlarda oyun dışı kalan öğrenciye hakem, puan yazıcı gibi görevler verilir.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6.</w:t>
        <w:tab/>
      </w:r>
      <w:r>
        <w:rPr>
          <w:rFonts w:ascii="Cambria" w:hAnsi="Cambria"/>
          <w:b w:val="0"/>
          <w:i w:val="0"/>
          <w:color w:val="2E1E12"/>
          <w:sz w:val="19"/>
        </w:rPr>
        <w:t>Güvenlik: oyun alanı önceden kontrol edilir; ebeleme omuz ve sırta hafif dokunuşla yapılır; top yumuşak seçilir ve belden aşağı atılır; hareketli oyunlardan önce ısınma, ara ara su molası verilir.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7.</w:t>
        <w:tab/>
      </w:r>
      <w:r>
        <w:rPr>
          <w:rFonts w:ascii="Cambria" w:hAnsi="Cambria"/>
          <w:b w:val="0"/>
          <w:i w:val="0"/>
          <w:color w:val="2E1E12"/>
          <w:sz w:val="19"/>
        </w:rPr>
        <w:t>Kapsayıcılık: özel gereksinimli öğrenciler için oturarak ya da eşli oynama, mesafeyi kısaltma gibi uyarlamalar yapılır.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8.</w:t>
        <w:tab/>
      </w:r>
      <w:r>
        <w:rPr>
          <w:rFonts w:ascii="Cambria" w:hAnsi="Cambria"/>
          <w:b w:val="0"/>
          <w:i w:val="0"/>
          <w:color w:val="2E1E12"/>
          <w:sz w:val="19"/>
        </w:rPr>
        <w:t>Oyunlar veli iletişim kanallarıyla aileye duyurulur; büyükanne ve büyükbabalar sınıfa davet edilerek oyunların yöresel söyleyişleri derlenebilir.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9.</w:t>
        <w:tab/>
      </w:r>
      <w:r>
        <w:rPr>
          <w:rFonts w:ascii="Cambria" w:hAnsi="Cambria"/>
          <w:b w:val="0"/>
          <w:i w:val="0"/>
          <w:color w:val="2E1E12"/>
          <w:sz w:val="19"/>
        </w:rPr>
        <w:t>Plan bir öneridir; hava durumu, sınav ve okul etkinliklerine göre haftalar arasında değişiklik yapılabilir.</w:t>
      </w:r>
    </w:p>
    <w:p>
      <w:pPr>
        <w:spacing w:after="0" w:before="0"/>
      </w:pPr>
      <w:r>
        <w:rPr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</w:tcPr>
          <w:p>
            <w:pPr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br/>
              <w:br/>
              <w:t>{{AD_SOYAD}}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Sınıf Öğretmeni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br/>
              <w:br/>
              <w:t>……………………………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Sınıf Öğretmeni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br/>
              <w:br/>
              <w:t>……………………………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Sınıf Öğretmeni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21"/>
              </w:rPr>
              <w:t>UYGUNDUR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…… / 09 / 2026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{{MUDUR}}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Okul Müdürü</w:t>
            </w:r>
          </w:p>
        </w:tc>
      </w:tr>
    </w:tbl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 w:cs="Cambria"/>
      <w:color w:val="2E1E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mbria" w:hAnsi="Cambria" w:eastAsia="Cambria" w:cs="Cambria"/>
      <w:color w:val="2E1E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mbria" w:hAnsi="Cambria" w:eastAsia="Cambria" w:cs="Cambria"/>
      <w:color w:val="2E1E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Maarifin Kalbinde Oyun Yıllık Çalışma Planı (İlkokul) 2026-2027</dc:title>
  <dc:subject>ilkokul yıllık çalışma planı</dc:subject>
  <dc:creator>Koruk Asistan</dc:creator>
  <cp:keywords>Maarifin Kalbinde Oyun, geleneksel çocuk oyunları, ilkokul yıllık çalışma planı</cp:keywords>
  <dc:description/>
  <cp:lastModifiedBy>Koruk Asistan</cp:lastModifiedBy>
  <cp:revision>1</cp:revision>
  <dcterms:created xsi:type="dcterms:W3CDTF">2013-12-23T23:15:00Z</dcterms:created>
  <dcterms:modified xsi:type="dcterms:W3CDTF">2013-12-23T23:15:00Z</dcterms:modified>
  <cp:category/>
</cp:coreProperties>
</file>