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color w:val="1A6B5A"/>
          <w:sz w:val="56"/>
        </w:rPr>
        <w:t>Evia Mobile App</w:t>
        <w:br/>
        <w:t>Onboarding Procedure</w:t>
      </w:r>
    </w:p>
    <w:p/>
    <w:p>
      <w:pPr>
        <w:jc w:val="center"/>
      </w:pPr>
      <w:r>
        <w:rPr>
          <w:color w:val="6B6B6B"/>
          <w:sz w:val="28"/>
        </w:rPr>
        <w:t>Therapist-Onboarded Channel  &amp;  Direct (Self-Onboarded) Channel</w:t>
      </w:r>
    </w:p>
    <w:p/>
    <w:p/>
    <w:p>
      <w:pPr>
        <w:jc w:val="center"/>
      </w:pPr>
      <w:r>
        <w:rPr>
          <w:color w:val="999999"/>
          <w:sz w:val="22"/>
        </w:rPr>
        <w:t>Evia — Mental Health Companion App</w:t>
      </w:r>
    </w:p>
    <w:p>
      <w:r>
        <w:br w:type="page"/>
      </w:r>
    </w:p>
    <w:p>
      <w:pPr>
        <w:pStyle w:val="Heading1"/>
      </w:pPr>
      <w:r>
        <w:rPr>
          <w:color w:val="1A6B5A"/>
        </w:rPr>
        <w:t>Table of Contents</w:t>
      </w:r>
    </w:p>
    <w:p>
      <w:pPr>
        <w:spacing w:after="80"/>
      </w:pPr>
      <w:r>
        <w:t>1. Overview</w:t>
      </w:r>
    </w:p>
    <w:p>
      <w:pPr>
        <w:spacing w:after="80"/>
      </w:pPr>
      <w:r>
        <w:t>2. Common Entry Point — Phone OTP Authentication</w:t>
      </w:r>
    </w:p>
    <w:p>
      <w:pPr>
        <w:spacing w:after="80"/>
      </w:pPr>
      <w:r>
        <w:t>3. Channel A: Therapist-Onboarded User</w:t>
      </w:r>
    </w:p>
    <w:p>
      <w:pPr>
        <w:spacing w:after="80"/>
      </w:pPr>
      <w:r>
        <w:t>4. Channel B: Direct (Self-Onboarded) User</w:t>
      </w:r>
    </w:p>
    <w:p>
      <w:pPr>
        <w:spacing w:after="80"/>
      </w:pPr>
      <w:r>
        <w:t>5. Intake Conversation — Both Channels</w:t>
      </w:r>
    </w:p>
    <w:p>
      <w:pPr>
        <w:spacing w:after="80"/>
      </w:pPr>
      <w:r>
        <w:t>6. Post-Onboarding: Home &amp; Main App</w:t>
      </w:r>
    </w:p>
    <w:p>
      <w:pPr>
        <w:spacing w:after="80"/>
      </w:pPr>
      <w:r>
        <w:t>7. Consent Requirements</w:t>
      </w:r>
    </w:p>
    <w:p>
      <w:pPr>
        <w:spacing w:after="80"/>
      </w:pPr>
      <w:r>
        <w:t>8. Backend Logic Summary</w:t>
      </w:r>
    </w:p>
    <w:p>
      <w:pPr>
        <w:spacing w:after="80"/>
      </w:pPr>
      <w:r>
        <w:t>9. Data Model Reference</w:t>
      </w:r>
    </w:p>
    <w:p>
      <w:pPr>
        <w:spacing w:after="80"/>
      </w:pPr>
      <w:r>
        <w:t>10. Flow Comparison Table</w:t>
      </w:r>
    </w:p>
    <w:p>
      <w:r>
        <w:br w:type="page"/>
      </w:r>
    </w:p>
    <w:p>
      <w:pPr>
        <w:pStyle w:val="Heading1"/>
      </w:pPr>
      <w:r>
        <w:rPr>
          <w:color w:val="1A6B5A"/>
        </w:rPr>
        <w:t>1. Overview</w:t>
      </w:r>
    </w:p>
    <w:p>
      <w:r>
        <w:rPr>
          <w:b w:val="0"/>
        </w:rPr>
        <w:t>Evia supports two distinct onboarding channels depending on how the user enters the app:</w:t>
      </w:r>
    </w:p>
    <w:p>
      <w:pPr>
        <w:pStyle w:val="ListBullet"/>
        <w:ind w:left="720"/>
      </w:pPr>
      <w:r>
        <w:t>Channel A — Therapist-Onboarded: The user's therapist assigns a care plan via the Therapist Portal. When the user first logs in, they see a personalised welcome screen showing their assigned focus area, and skip the intake conversation.</w:t>
      </w:r>
    </w:p>
    <w:p>
      <w:pPr>
        <w:pStyle w:val="ListBullet"/>
        <w:ind w:left="720"/>
      </w:pPr>
      <w:r>
        <w:t>Channel B — Direct (Self-Onboarded): The user downloads the app independently. After authentication and consent, they go through a conversational intake process where Evia assesses their needs across 3 turns, then assigns a care plan automatically.</w:t>
      </w:r>
    </w:p>
    <w:p>
      <w:r>
        <w:rPr>
          <w:b w:val="0"/>
        </w:rPr>
        <w:t>Both channels share the same authentication (phone OTP) and consent screens. They diverge at the Cold Start decision point.</w:t>
      </w:r>
    </w:p>
    <w:p/>
    <w:p>
      <w:r>
        <w:rPr>
          <w:b/>
        </w:rPr>
        <w:t>High-Level Flow Summary: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Channel A: Therapist-Onboarded</w:t>
            </w:r>
          </w:p>
        </w:tc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Channel B: Direct (Self-Onboarded)</w:t>
            </w:r>
          </w:p>
        </w:tc>
      </w:tr>
      <w:tr>
        <w:tc>
          <w:tcPr>
            <w:tcW w:type="dxa" w:w="4680"/>
          </w:tcPr>
          <w:p>
            <w:r>
              <w:t>1. Phone OTP Login</w:t>
              <w:br/>
              <w:t>2. Cold Start → Care plan found</w:t>
              <w:br/>
              <w:t>3. Welcome screen (shows focus area)</w:t>
              <w:br/>
              <w:t>4. Tap "Let's begin"</w:t>
              <w:br/>
              <w:t>5. Go to Chat (main app)</w:t>
            </w:r>
          </w:p>
        </w:tc>
        <w:tc>
          <w:tcPr>
            <w:tcW w:type="dxa" w:w="4680"/>
          </w:tcPr>
          <w:p>
            <w:r>
              <w:t>1. Phone OTP Login</w:t>
              <w:br/>
              <w:t>2. Cold Start → No care plan</w:t>
              <w:br/>
              <w:t>3. Consent screen</w:t>
              <w:br/>
              <w:t>4. Intake conversation (3 turns)</w:t>
              <w:br/>
              <w:t>5. Care plan auto-assigned</w:t>
              <w:br/>
              <w:t>6. Go to Home (main app)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6B5A"/>
        </w:rPr>
        <w:t>2. Common Entry Point — Phone OTP Authentication</w:t>
      </w:r>
    </w:p>
    <w:p>
      <w:r>
        <w:rPr>
          <w:b w:val="0"/>
        </w:rPr>
        <w:t>Both channels begin with the same authentication flow using Firebase Phone Authentication (OTP).</w:t>
      </w:r>
    </w:p>
    <w:p>
      <w:pPr>
        <w:pStyle w:val="Heading2"/>
      </w:pPr>
      <w:r>
        <w:rPr>
          <w:color w:val="1A6B5A"/>
        </w:rPr>
        <w:t>Step 1: Splash Screen</w:t>
      </w:r>
    </w:p>
    <w:p>
      <w:pPr>
        <w:pStyle w:val="ListBullet"/>
        <w:ind w:left="720"/>
      </w:pPr>
      <w:r>
        <w:t>App launches → Splash screen displayed.</w:t>
      </w:r>
    </w:p>
    <w:p>
      <w:pPr>
        <w:pStyle w:val="ListBullet"/>
        <w:ind w:left="720"/>
      </w:pPr>
      <w:r>
        <w:t>System checks Firebase auth state.</w:t>
      </w:r>
    </w:p>
    <w:p>
      <w:pPr>
        <w:pStyle w:val="ListBullet"/>
        <w:ind w:left="720"/>
      </w:pPr>
      <w:r>
        <w:t>If unauthenticated → navigate to /auth.</w:t>
      </w:r>
    </w:p>
    <w:p>
      <w:pPr>
        <w:pStyle w:val="Heading2"/>
      </w:pPr>
      <w:r>
        <w:rPr>
          <w:color w:val="1A6B5A"/>
        </w:rPr>
        <w:t>Step 2: Phone Number Entry</w:t>
      </w:r>
    </w:p>
    <w:p>
      <w:pPr>
        <w:pStyle w:val="ListBullet"/>
        <w:ind w:left="720"/>
      </w:pPr>
      <w:r>
        <w:t>User sees "Welcome to Evia" screen.</w:t>
      </w:r>
    </w:p>
    <w:p>
      <w:pPr>
        <w:pStyle w:val="ListBullet"/>
        <w:ind w:left="720"/>
      </w:pPr>
      <w:r>
        <w:t>User enters 10-digit Indian phone number (+91 prefix).</w:t>
      </w:r>
    </w:p>
    <w:p>
      <w:pPr>
        <w:pStyle w:val="ListBullet"/>
        <w:ind w:left="720"/>
      </w:pPr>
      <w:r>
        <w:t>System validates format: must match ^(+91)?[6-9]\d{9}$.</w:t>
      </w:r>
    </w:p>
    <w:p>
      <w:pPr>
        <w:pStyle w:val="ListBullet"/>
        <w:ind w:left="720"/>
      </w:pPr>
      <w:r>
        <w:t>User taps "Continue with Phone".</w:t>
      </w:r>
    </w:p>
    <w:p>
      <w:pPr>
        <w:pStyle w:val="Heading2"/>
      </w:pPr>
      <w:r>
        <w:rPr>
          <w:color w:val="1A6B5A"/>
        </w:rPr>
        <w:t>Step 3: OTP Verification</w:t>
      </w:r>
    </w:p>
    <w:p>
      <w:pPr>
        <w:pStyle w:val="ListBullet"/>
        <w:ind w:left="720"/>
      </w:pPr>
      <w:r>
        <w:t>Firebase sends a 6-digit OTP via SMS.</w:t>
      </w:r>
    </w:p>
    <w:p>
      <w:pPr>
        <w:pStyle w:val="ListBullet"/>
        <w:ind w:left="720"/>
      </w:pPr>
      <w:r>
        <w:t>User enters the 6-digit code across 6 input fields.</w:t>
      </w:r>
    </w:p>
    <w:p>
      <w:pPr>
        <w:pStyle w:val="ListBullet"/>
        <w:ind w:left="720"/>
      </w:pPr>
      <w:r>
        <w:t>Auto-advance between fields; auto-submit when all 6 entered.</w:t>
      </w:r>
    </w:p>
    <w:p>
      <w:pPr>
        <w:pStyle w:val="ListBullet"/>
        <w:ind w:left="720"/>
      </w:pPr>
      <w:r>
        <w:t>30-second resend cooldown timer shown.</w:t>
      </w:r>
    </w:p>
    <w:p>
      <w:pPr>
        <w:pStyle w:val="Heading2"/>
      </w:pPr>
      <w:r>
        <w:rPr>
          <w:color w:val="1A6B5A"/>
        </w:rPr>
        <w:t>Step 4: Backend User Creation / Lookup</w:t>
      </w:r>
    </w:p>
    <w:p>
      <w:pPr>
        <w:pStyle w:val="ListBullet"/>
        <w:ind w:left="720"/>
      </w:pPr>
      <w:r>
        <w:t>On successful OTP verification, app calls POST /auth/verify-otp.</w:t>
      </w:r>
    </w:p>
    <w:p>
      <w:pPr>
        <w:pStyle w:val="ListBullet"/>
        <w:ind w:left="720"/>
      </w:pPr>
      <w:r>
        <w:t>Backend checks if the Firebase UID exists in the User table.</w:t>
      </w:r>
    </w:p>
    <w:p>
      <w:pPr>
        <w:pStyle w:val="ListBullet"/>
        <w:ind w:left="720"/>
      </w:pPr>
      <w:r>
        <w:t>If new user → creates User record, returns { is_new_user: true }.</w:t>
      </w:r>
    </w:p>
    <w:p>
      <w:pPr>
        <w:pStyle w:val="ListBullet"/>
        <w:ind w:left="720"/>
      </w:pPr>
      <w:r>
        <w:t>If existing user → returns { is_new_user: false }.</w:t>
      </w:r>
    </w:p>
    <w:p>
      <w:pPr>
        <w:pStyle w:val="Heading2"/>
      </w:pPr>
      <w:r>
        <w:rPr>
          <w:color w:val="1A6B5A"/>
        </w:rPr>
        <w:t>Step 5: Navigate to Cold Start</w:t>
      </w:r>
    </w:p>
    <w:p>
      <w:pPr>
        <w:pStyle w:val="ListBullet"/>
        <w:ind w:left="720"/>
      </w:pPr>
      <w:r>
        <w:t>App navigates to /onboarding/coldstart regardless of new/existing user.</w:t>
      </w:r>
    </w:p>
    <w:p>
      <w:pPr>
        <w:pStyle w:val="ListBullet"/>
        <w:ind w:left="720"/>
      </w:pPr>
      <w:r>
        <w:t>This is where the two channels diverge.</w:t>
      </w:r>
    </w:p>
    <w:p>
      <w:r>
        <w:br w:type="page"/>
      </w:r>
    </w:p>
    <w:p>
      <w:pPr>
        <w:pStyle w:val="Heading1"/>
      </w:pPr>
      <w:r>
        <w:rPr>
          <w:color w:val="1A6B5A"/>
        </w:rPr>
        <w:t>3. Channel A: Therapist-Onboarded User</w:t>
      </w:r>
    </w:p>
    <w:p>
      <w:r>
        <w:rPr>
          <w:b w:val="0"/>
        </w:rPr>
        <w:t>This channel applies when a therapist has already assigned a care plan to the user via the Therapist Portal before the user first logs in to the mobile app.</w:t>
      </w:r>
    </w:p>
    <w:p>
      <w:pPr>
        <w:pStyle w:val="Heading2"/>
      </w:pPr>
      <w:r>
        <w:rPr>
          <w:color w:val="1A6B5A"/>
        </w:rPr>
        <w:t>Pre-Condition</w:t>
      </w:r>
    </w:p>
    <w:p>
      <w:pPr>
        <w:pStyle w:val="ListBullet"/>
        <w:ind w:left="720"/>
      </w:pPr>
      <w:r>
        <w:t>The therapist has created a TherapistClient record linking the therapist to the client's phone number.</w:t>
      </w:r>
    </w:p>
    <w:p>
      <w:pPr>
        <w:pStyle w:val="ListBullet"/>
        <w:ind w:left="720"/>
      </w:pPr>
      <w:r>
        <w:t>A ClinicalConfig record exists for the user with a care_plan_id (CP1, CP2, or CP3) and an assignment_state.</w:t>
      </w:r>
    </w:p>
    <w:p>
      <w:pPr>
        <w:pStyle w:val="Heading2"/>
      </w:pPr>
      <w:r>
        <w:rPr>
          <w:color w:val="1A6B5A"/>
        </w:rPr>
        <w:t>Cold Start Decision</w:t>
      </w:r>
    </w:p>
    <w:p>
      <w:pPr>
        <w:pStyle w:val="ListNumber"/>
      </w:pPr>
      <w:r>
        <w:t>App navigates to ColdStartScreen (/onboarding/coldstart).</w:t>
      </w:r>
    </w:p>
    <w:p>
      <w:pPr>
        <w:pStyle w:val="ListNumber"/>
      </w:pPr>
      <w:r>
        <w:t>ColdStartScreen calls GET /users/me/context to fetch the user's context bundle.</w:t>
      </w:r>
    </w:p>
    <w:p>
      <w:pPr>
        <w:pStyle w:val="ListNumber"/>
      </w:pPr>
      <w:r>
        <w:t>Backend returns a care_plan object (e.g., { care_plan_id: "CP1", assignment_state: "confirmed" }).</w:t>
      </w:r>
    </w:p>
    <w:p>
      <w:pPr>
        <w:pStyle w:val="ListNumber"/>
      </w:pPr>
      <w:r>
        <w:t>Since care_plan is NOT null → the user is on the therapist channel.</w:t>
      </w:r>
    </w:p>
    <w:p>
      <w:pPr>
        <w:pStyle w:val="Heading2"/>
      </w:pPr>
      <w:r>
        <w:rPr>
          <w:color w:val="1A6B5A"/>
        </w:rPr>
        <w:t>Welcome Screen</w:t>
      </w:r>
    </w:p>
    <w:p>
      <w:r>
        <w:rPr>
          <w:b w:val="0"/>
        </w:rPr>
        <w:t>The ColdStartScreen displays a personalised welcome:</w:t>
      </w:r>
    </w:p>
    <w:p>
      <w:pPr>
        <w:pStyle w:val="ListBullet"/>
        <w:ind w:left="720"/>
      </w:pPr>
      <w:r>
        <w:t>Title: "Evia"</w:t>
      </w:r>
    </w:p>
    <w:p>
      <w:pPr>
        <w:pStyle w:val="ListBullet"/>
        <w:ind w:left="720"/>
      </w:pPr>
      <w:r>
        <w:t>Illustration: Two connected people with a heart icon (therapist–client relationship).</w:t>
      </w:r>
    </w:p>
    <w:p>
      <w:pPr>
        <w:pStyle w:val="ListBullet"/>
        <w:ind w:left="720"/>
      </w:pPr>
      <w:r>
        <w:t>Heading: "Your space is ready."</w:t>
      </w:r>
    </w:p>
    <w:p>
      <w:pPr>
        <w:pStyle w:val="ListBullet"/>
        <w:ind w:left="720"/>
      </w:pPr>
      <w:r>
        <w:t>Description: "Your therapist has set up your focus area and you're ready to begin. Evia will work alongside your sessions."</w:t>
      </w:r>
    </w:p>
    <w:p>
      <w:pPr>
        <w:pStyle w:val="ListBullet"/>
        <w:ind w:left="720"/>
      </w:pPr>
      <w:r>
        <w:t>Focus Area Card: Shows the assigned focus area name (e.g., "Anxiety &amp; Worry" for CP1, "Low Mood" for CP2, "Stress &amp; Burnout" for CP3).</w:t>
      </w:r>
    </w:p>
    <w:p>
      <w:pPr>
        <w:pStyle w:val="ListBullet"/>
        <w:ind w:left="720"/>
      </w:pPr>
      <w:r>
        <w:t>Button: "Let's begin" → navigates to /chat.</w:t>
      </w:r>
    </w:p>
    <w:p>
      <w:pPr>
        <w:pStyle w:val="Heading2"/>
      </w:pPr>
      <w:r>
        <w:rPr>
          <w:color w:val="1A6B5A"/>
        </w:rPr>
        <w:t>Care Plan ID to Focus Area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Care Plan ID</w:t>
            </w:r>
          </w:p>
        </w:tc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Focus Area Name</w:t>
            </w:r>
          </w:p>
        </w:tc>
      </w:tr>
      <w:tr>
        <w:tc>
          <w:tcPr>
            <w:tcW w:type="dxa" w:w="4680"/>
          </w:tcPr>
          <w:p>
            <w:r>
              <w:t>CP1</w:t>
            </w:r>
          </w:p>
        </w:tc>
        <w:tc>
          <w:tcPr>
            <w:tcW w:type="dxa" w:w="4680"/>
          </w:tcPr>
          <w:p>
            <w:r>
              <w:t>Anxiety &amp; Worry</w:t>
            </w:r>
          </w:p>
        </w:tc>
      </w:tr>
      <w:tr>
        <w:tc>
          <w:tcPr>
            <w:tcW w:type="dxa" w:w="4680"/>
          </w:tcPr>
          <w:p>
            <w:r>
              <w:t>CP2</w:t>
            </w:r>
          </w:p>
        </w:tc>
        <w:tc>
          <w:tcPr>
            <w:tcW w:type="dxa" w:w="4680"/>
          </w:tcPr>
          <w:p>
            <w:r>
              <w:t>Low Mood</w:t>
            </w:r>
          </w:p>
        </w:tc>
      </w:tr>
      <w:tr>
        <w:tc>
          <w:tcPr>
            <w:tcW w:type="dxa" w:w="4680"/>
          </w:tcPr>
          <w:p>
            <w:r>
              <w:t>CP3</w:t>
            </w:r>
          </w:p>
        </w:tc>
        <w:tc>
          <w:tcPr>
            <w:tcW w:type="dxa" w:w="4680"/>
          </w:tcPr>
          <w:p>
            <w:r>
              <w:t>Stress &amp; Burnout</w:t>
            </w:r>
          </w:p>
        </w:tc>
      </w:tr>
    </w:tbl>
    <w:p>
      <w:pPr>
        <w:pStyle w:val="Heading2"/>
      </w:pPr>
      <w:r>
        <w:rPr>
          <w:color w:val="1A6B5A"/>
        </w:rPr>
        <w:t>Post-Welcome</w:t>
      </w:r>
    </w:p>
    <w:p>
      <w:pPr>
        <w:pStyle w:val="ListBullet"/>
        <w:ind w:left="720"/>
      </w:pPr>
      <w:r>
        <w:t>User taps "Let's begin" → navigates directly to /chat (ChatScreen).</w:t>
      </w:r>
    </w:p>
    <w:p>
      <w:pPr>
        <w:pStyle w:val="ListBullet"/>
        <w:ind w:left="720"/>
      </w:pPr>
      <w:r>
        <w:t>User skips the intake conversation entirely.</w:t>
      </w:r>
    </w:p>
    <w:p>
      <w:pPr>
        <w:pStyle w:val="ListBullet"/>
        <w:ind w:left="720"/>
      </w:pPr>
      <w:r>
        <w:t>The care plan is already assigned, so the AI responds according to that care plan from the first session.</w:t>
      </w:r>
    </w:p>
    <w:p>
      <w:r>
        <w:br w:type="page"/>
      </w:r>
    </w:p>
    <w:p>
      <w:pPr>
        <w:pStyle w:val="Heading1"/>
      </w:pPr>
      <w:r>
        <w:rPr>
          <w:color w:val="1A6B5A"/>
        </w:rPr>
        <w:t>4. Channel B: Direct (Self-Onboarded) User</w:t>
      </w:r>
    </w:p>
    <w:p>
      <w:r>
        <w:rPr>
          <w:b w:val="0"/>
        </w:rPr>
        <w:t>This channel applies when a user downloads the app independently and no care plan has been assigned by a therapist.</w:t>
      </w:r>
    </w:p>
    <w:p>
      <w:pPr>
        <w:pStyle w:val="Heading2"/>
      </w:pPr>
      <w:r>
        <w:rPr>
          <w:color w:val="1A6B5A"/>
        </w:rPr>
        <w:t>Cold Start Decision</w:t>
      </w:r>
    </w:p>
    <w:p>
      <w:pPr>
        <w:pStyle w:val="ListNumber"/>
      </w:pPr>
      <w:r>
        <w:t>App navigates to ColdStartScreen (/onboarding/coldstart).</w:t>
      </w:r>
    </w:p>
    <w:p>
      <w:pPr>
        <w:pStyle w:val="ListNumber"/>
      </w:pPr>
      <w:r>
        <w:t>ColdStartScreen calls GET /users/me/context to fetch the user's context bundle.</w:t>
      </w:r>
    </w:p>
    <w:p>
      <w:pPr>
        <w:pStyle w:val="ListNumber"/>
      </w:pPr>
      <w:r>
        <w:t>Backend returns care_plan: null (no therapist has assigned one).</w:t>
      </w:r>
    </w:p>
    <w:p>
      <w:pPr>
        <w:pStyle w:val="ListNumber"/>
      </w:pPr>
      <w:r>
        <w:t>Since care_plan IS null → the user is routed to the consent screen.</w:t>
      </w:r>
    </w:p>
    <w:p>
      <w:pPr>
        <w:pStyle w:val="Heading2"/>
      </w:pPr>
      <w:r>
        <w:rPr>
          <w:color w:val="1A6B5A"/>
        </w:rPr>
        <w:t>Consent Screen (/onboarding/consent)</w:t>
      </w:r>
    </w:p>
    <w:p>
      <w:r>
        <w:rPr>
          <w:b w:val="0"/>
        </w:rPr>
        <w:t>User is presented with the "Before we begin" consent screen. The header reads: "A few things to know about how Evia works."</w:t>
      </w:r>
    </w:p>
    <w:p>
      <w:r>
        <w:rPr>
          <w:b w:val="0"/>
        </w:rPr>
        <w:t>Four consent toggles are shown: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Consent Item</w:t>
            </w:r>
          </w:p>
        </w:tc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Required?</w:t>
            </w:r>
          </w:p>
        </w:tc>
      </w:tr>
      <w:tr>
        <w:tc>
          <w:tcPr>
            <w:tcW w:type="dxa" w:w="3120"/>
          </w:tcPr>
          <w:p>
            <w:r>
              <w:t>Safety Monitoring</w:t>
            </w:r>
          </w:p>
        </w:tc>
        <w:tc>
          <w:tcPr>
            <w:tcW w:type="dxa" w:w="3120"/>
          </w:tcPr>
          <w:p>
            <w:r>
              <w:t>Required to ensure a safe space during sensitive conversations.</w:t>
            </w:r>
          </w:p>
        </w:tc>
        <w:tc>
          <w:tcPr>
            <w:tcW w:type="dxa" w:w="3120"/>
          </w:tcPr>
          <w:p>
            <w:r>
              <w:t>Yes (Required)</w:t>
            </w:r>
          </w:p>
        </w:tc>
      </w:tr>
      <w:tr>
        <w:tc>
          <w:tcPr>
            <w:tcW w:type="dxa" w:w="3120"/>
          </w:tcPr>
          <w:p>
            <w:r>
              <w:t>Mood Understanding</w:t>
            </w:r>
          </w:p>
        </w:tc>
        <w:tc>
          <w:tcPr>
            <w:tcW w:type="dxa" w:w="3120"/>
          </w:tcPr>
          <w:p>
            <w:r>
              <w:t>Allows Evia to adapt its tone based on your emotional state.</w:t>
            </w:r>
          </w:p>
        </w:tc>
        <w:tc>
          <w:tcPr>
            <w:tcW w:type="dxa" w:w="3120"/>
          </w:tcPr>
          <w:p>
            <w:r>
              <w:t>No (Optional)</w:t>
            </w:r>
          </w:p>
        </w:tc>
      </w:tr>
      <w:tr>
        <w:tc>
          <w:tcPr>
            <w:tcW w:type="dxa" w:w="3120"/>
          </w:tcPr>
          <w:p>
            <w:r>
              <w:t>Progress Tracking</w:t>
            </w:r>
          </w:p>
        </w:tc>
        <w:tc>
          <w:tcPr>
            <w:tcW w:type="dxa" w:w="3120"/>
          </w:tcPr>
          <w:p>
            <w:r>
              <w:t>Collects insights to show your growth over time.</w:t>
            </w:r>
          </w:p>
        </w:tc>
        <w:tc>
          <w:tcPr>
            <w:tcW w:type="dxa" w:w="3120"/>
          </w:tcPr>
          <w:p>
            <w:r>
              <w:t>No (Optional)</w:t>
            </w:r>
          </w:p>
        </w:tc>
      </w:tr>
      <w:tr>
        <w:tc>
          <w:tcPr>
            <w:tcW w:type="dxa" w:w="3120"/>
          </w:tcPr>
          <w:p>
            <w:r>
              <w:t>Emergency Contact</w:t>
            </w:r>
          </w:p>
        </w:tc>
        <w:tc>
          <w:tcPr>
            <w:tcW w:type="dxa" w:w="3120"/>
          </w:tcPr>
          <w:p>
            <w:r>
              <w:t>Provides a trusted contact option directly within the app.</w:t>
            </w:r>
          </w:p>
        </w:tc>
        <w:tc>
          <w:tcPr>
            <w:tcW w:type="dxa" w:w="3120"/>
          </w:tcPr>
          <w:p>
            <w:r>
              <w:t>No (Optional)</w:t>
            </w:r>
          </w:p>
        </w:tc>
      </w:tr>
    </w:tbl>
    <w:p>
      <w:r>
        <w:rPr>
          <w:b w:val="0"/>
        </w:rPr>
      </w:r>
    </w:p>
    <w:p>
      <w:pPr>
        <w:pStyle w:val="ListBullet"/>
        <w:ind w:left="720"/>
      </w:pPr>
      <w:r>
        <w:t>Safety Monitoring is always ON and cannot be toggled off.</w:t>
      </w:r>
    </w:p>
    <w:p>
      <w:pPr>
        <w:pStyle w:val="ListBullet"/>
        <w:ind w:left="720"/>
      </w:pPr>
      <w:r>
        <w:t>User must scroll to the bottom of the consent list before the "Save and continue" button becomes active.</w:t>
      </w:r>
    </w:p>
    <w:p>
      <w:pPr>
        <w:pStyle w:val="ListBullet"/>
        <w:ind w:left="720"/>
      </w:pPr>
      <w:r>
        <w:t>Consent data is submitted via POST /users/me/consent and stored in the EngagementProfile table.</w:t>
      </w:r>
    </w:p>
    <w:p>
      <w:pPr>
        <w:pStyle w:val="ListBullet"/>
        <w:ind w:left="720"/>
      </w:pPr>
      <w:r>
        <w:t>Note shown: "You can change any of these in Settings &gt; Privacy."</w:t>
      </w:r>
    </w:p>
    <w:p>
      <w:pPr>
        <w:pStyle w:val="Heading2"/>
      </w:pPr>
      <w:r>
        <w:rPr>
          <w:color w:val="1A6B5A"/>
        </w:rPr>
        <w:t>Intake Conversation (/intake)</w:t>
      </w:r>
    </w:p>
    <w:p>
      <w:r>
        <w:rPr>
          <w:b w:val="0"/>
        </w:rPr>
        <w:t>After consent, the user enters a conversational intake flow. This is a 3-turn chat with the AI conducted over a WebSocket connection.</w:t>
      </w:r>
    </w:p>
    <w:p>
      <w:r>
        <w:rPr>
          <w:b/>
        </w:rPr>
        <w:t>Intake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What Happens</w:t>
            </w:r>
          </w:p>
        </w:tc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Progress</w:t>
            </w:r>
          </w:p>
        </w:tc>
      </w:tr>
      <w:tr>
        <w:tc>
          <w:tcPr>
            <w:tcW w:type="dxa" w:w="3120"/>
          </w:tcPr>
          <w:p>
            <w:r>
              <w:t>1. Connection</w:t>
            </w:r>
          </w:p>
        </w:tc>
        <w:tc>
          <w:tcPr>
            <w:tcW w:type="dxa" w:w="3120"/>
          </w:tcPr>
          <w:p>
            <w:r>
              <w:t>App connects to WebSocket with auth token.</w:t>
            </w:r>
          </w:p>
        </w:tc>
        <w:tc>
          <w:tcPr>
            <w:tcW w:type="dxa" w:w="3120"/>
          </w:tcPr>
          <w:p>
            <w:r>
              <w:t>0/3 filled</w:t>
            </w:r>
          </w:p>
        </w:tc>
      </w:tr>
      <w:tr>
        <w:tc>
          <w:tcPr>
            <w:tcW w:type="dxa" w:w="3120"/>
          </w:tcPr>
          <w:p>
            <w:r>
              <w:t>2. Opening Message</w:t>
            </w:r>
          </w:p>
        </w:tc>
        <w:tc>
          <w:tcPr>
            <w:tcW w:type="dxa" w:w="3120"/>
          </w:tcPr>
          <w:p>
            <w:r>
              <w:t>Evia sends an opening message to start the conversation.</w:t>
            </w:r>
          </w:p>
        </w:tc>
        <w:tc>
          <w:tcPr>
            <w:tcW w:type="dxa" w:w="3120"/>
          </w:tcPr>
          <w:p>
            <w:r>
              <w:t>0/3 filled</w:t>
            </w:r>
          </w:p>
        </w:tc>
      </w:tr>
      <w:tr>
        <w:tc>
          <w:tcPr>
            <w:tcW w:type="dxa" w:w="3120"/>
          </w:tcPr>
          <w:p>
            <w:r>
              <w:t>3. Turn 1 — Evia asks</w:t>
            </w:r>
          </w:p>
        </w:tc>
        <w:tc>
          <w:tcPr>
            <w:tcW w:type="dxa" w:w="3120"/>
          </w:tcPr>
          <w:p>
            <w:r>
              <w:t>Evia asks the first intake question.</w:t>
            </w:r>
          </w:p>
        </w:tc>
        <w:tc>
          <w:tcPr>
            <w:tcW w:type="dxa" w:w="3120"/>
          </w:tcPr>
          <w:p>
            <w:r>
              <w:t>1/3 filled</w:t>
            </w:r>
          </w:p>
        </w:tc>
      </w:tr>
      <w:tr>
        <w:tc>
          <w:tcPr>
            <w:tcW w:type="dxa" w:w="3120"/>
          </w:tcPr>
          <w:p>
            <w:r>
              <w:t>4. Turn 1 — User replies</w:t>
            </w:r>
          </w:p>
        </w:tc>
        <w:tc>
          <w:tcPr>
            <w:tcW w:type="dxa" w:w="3120"/>
          </w:tcPr>
          <w:p>
            <w:r>
              <w:t>User types their response and sends it.</w:t>
            </w:r>
          </w:p>
        </w:tc>
        <w:tc>
          <w:tcPr>
            <w:tcW w:type="dxa" w:w="3120"/>
          </w:tcPr>
          <w:p>
            <w:r>
              <w:t>1/3 filled</w:t>
            </w:r>
          </w:p>
        </w:tc>
      </w:tr>
      <w:tr>
        <w:tc>
          <w:tcPr>
            <w:tcW w:type="dxa" w:w="3120"/>
          </w:tcPr>
          <w:p>
            <w:r>
              <w:t>5. Turn 2 — Evia asks</w:t>
            </w:r>
          </w:p>
        </w:tc>
        <w:tc>
          <w:tcPr>
            <w:tcW w:type="dxa" w:w="3120"/>
          </w:tcPr>
          <w:p>
            <w:r>
              <w:t>Evia asks a follow-up question.</w:t>
            </w:r>
          </w:p>
        </w:tc>
        <w:tc>
          <w:tcPr>
            <w:tcW w:type="dxa" w:w="3120"/>
          </w:tcPr>
          <w:p>
            <w:r>
              <w:t>2/3 filled</w:t>
            </w:r>
          </w:p>
        </w:tc>
      </w:tr>
      <w:tr>
        <w:tc>
          <w:tcPr>
            <w:tcW w:type="dxa" w:w="3120"/>
          </w:tcPr>
          <w:p>
            <w:r>
              <w:t>6. Turn 2 — User replies</w:t>
            </w:r>
          </w:p>
        </w:tc>
        <w:tc>
          <w:tcPr>
            <w:tcW w:type="dxa" w:w="3120"/>
          </w:tcPr>
          <w:p>
            <w:r>
              <w:t>User types their response.</w:t>
            </w:r>
          </w:p>
        </w:tc>
        <w:tc>
          <w:tcPr>
            <w:tcW w:type="dxa" w:w="3120"/>
          </w:tcPr>
          <w:p>
            <w:r>
              <w:t>2/3 filled</w:t>
            </w:r>
          </w:p>
        </w:tc>
      </w:tr>
      <w:tr>
        <w:tc>
          <w:tcPr>
            <w:tcW w:type="dxa" w:w="3120"/>
          </w:tcPr>
          <w:p>
            <w:r>
              <w:t>7. Turn 3 — Evia wraps up</w:t>
            </w:r>
          </w:p>
        </w:tc>
        <w:tc>
          <w:tcPr>
            <w:tcW w:type="dxa" w:w="3120"/>
          </w:tcPr>
          <w:p>
            <w:r>
              <w:t>Evia sends a final intake message.</w:t>
            </w:r>
          </w:p>
        </w:tc>
        <w:tc>
          <w:tcPr>
            <w:tcW w:type="dxa" w:w="3120"/>
          </w:tcPr>
          <w:p>
            <w:r>
              <w:t>3/3 filled</w:t>
            </w:r>
          </w:p>
        </w:tc>
      </w:tr>
    </w:tbl>
    <w:p>
      <w:r>
        <w:rPr>
          <w:b w:val="0"/>
        </w:rPr>
      </w:r>
    </w:p>
    <w:p>
      <w:r>
        <w:rPr>
          <w:b/>
        </w:rPr>
        <w:t>Backend Processing During Intake:</w:t>
      </w:r>
    </w:p>
    <w:p>
      <w:pPr>
        <w:pStyle w:val="ListBullet"/>
        <w:ind w:left="720"/>
      </w:pPr>
      <w:r>
        <w:t>Each user response is sent via WebSocket as a USER_TURN frame.</w:t>
      </w:r>
    </w:p>
    <w:p>
      <w:pPr>
        <w:pStyle w:val="ListBullet"/>
        <w:ind w:left="720"/>
      </w:pPr>
      <w:r>
        <w:t>After Turn 3, the backend runs scoreOnboardingTurn() to evaluate the user's responses.</w:t>
      </w:r>
    </w:p>
    <w:p>
      <w:pPr>
        <w:pStyle w:val="ListBullet"/>
        <w:ind w:left="720"/>
      </w:pPr>
      <w:r>
        <w:t>The AI infers scores for anxiety, depression, and stress from the conversation.</w:t>
      </w:r>
    </w:p>
    <w:p>
      <w:pPr>
        <w:pStyle w:val="ListBullet"/>
        <w:ind w:left="720"/>
      </w:pPr>
      <w:r>
        <w:t>The decideAssignment() function selects the best-fit care plan (CP1/CP2/CP3).</w:t>
      </w:r>
    </w:p>
    <w:p>
      <w:pPr>
        <w:pStyle w:val="ListBullet"/>
        <w:ind w:left="720"/>
      </w:pPr>
      <w:r>
        <w:t>A ClinicalConfig record is created/updated with the assigned care plan.</w:t>
      </w:r>
    </w:p>
    <w:p>
      <w:pPr>
        <w:pStyle w:val="ListBullet"/>
        <w:ind w:left="720"/>
      </w:pPr>
      <w:r>
        <w:t>The assignment_state is set to "provisional" (confidence &lt; 0.70 or turns &lt; 3) or "confirmed".</w:t>
      </w:r>
    </w:p>
    <w:p>
      <w:pPr>
        <w:pStyle w:val="Heading2"/>
      </w:pPr>
      <w:r>
        <w:rPr>
          <w:color w:val="1A6B5A"/>
        </w:rPr>
        <w:t>Intake Completion</w:t>
      </w:r>
    </w:p>
    <w:p>
      <w:pPr>
        <w:pStyle w:val="ListNumber"/>
      </w:pPr>
      <w:r>
        <w:t>After Turn 3, the backend closes the intake session.</w:t>
      </w:r>
    </w:p>
    <w:p>
      <w:pPr>
        <w:pStyle w:val="ListNumber"/>
      </w:pPr>
      <w:r>
        <w:t>The intake screen marks hasCompletedOnboarding = true.</w:t>
      </w:r>
    </w:p>
    <w:p>
      <w:pPr>
        <w:pStyle w:val="ListNumber"/>
      </w:pPr>
      <w:r>
        <w:t>App disconnects the WebSocket.</w:t>
      </w:r>
    </w:p>
    <w:p>
      <w:pPr>
        <w:pStyle w:val="ListNumber"/>
      </w:pPr>
      <w:r>
        <w:t>User is navigated to /home (HomeScreen).</w:t>
      </w:r>
    </w:p>
    <w:p>
      <w:pPr>
        <w:pStyle w:val="ListNumber"/>
      </w:pPr>
      <w:r>
        <w:t>From this point, the AI responds according to the auto-assigned care plan.</w:t>
      </w:r>
    </w:p>
    <w:p>
      <w:r>
        <w:br w:type="page"/>
      </w:r>
    </w:p>
    <w:p>
      <w:pPr>
        <w:pStyle w:val="Heading1"/>
      </w:pPr>
      <w:r>
        <w:rPr>
          <w:color w:val="1A6B5A"/>
        </w:rPr>
        <w:t>5. Intake Conversation — Both Channels</w:t>
      </w:r>
    </w:p>
    <w:p>
      <w:r>
        <w:rPr>
          <w:b w:val="0"/>
        </w:rPr>
        <w:t>The intake conversation is only performed for Channel B (Direct) users. Channel A (Therapist) users skip this entirely.</w:t>
      </w:r>
    </w:p>
    <w:p>
      <w:pPr>
        <w:pStyle w:val="Heading2"/>
      </w:pPr>
      <w:r>
        <w:rPr>
          <w:color w:val="1A6B5A"/>
        </w:rPr>
        <w:t>WebSocket Communication</w:t>
      </w:r>
    </w:p>
    <w:p>
      <w:pPr>
        <w:pStyle w:val="ListBullet"/>
        <w:ind w:left="720"/>
      </w:pPr>
      <w:r>
        <w:t>Connection is established using the user's Firebase ID token.</w:t>
      </w:r>
    </w:p>
    <w:p>
      <w:pPr>
        <w:pStyle w:val="ListBullet"/>
        <w:ind w:left="720"/>
      </w:pPr>
      <w:r>
        <w:t>Server endpoint: wss://{env}.evia.in/ws (dev/staging/prod).</w:t>
      </w:r>
    </w:p>
    <w:p>
      <w:pPr>
        <w:pStyle w:val="ListBullet"/>
        <w:ind w:left="720"/>
      </w:pPr>
      <w:r>
        <w:t>Frames exchanged: USER_TURN (client → server) and AGENT_TURN (server → client).</w:t>
      </w:r>
    </w:p>
    <w:p>
      <w:pPr>
        <w:pStyle w:val="Heading2"/>
      </w:pPr>
      <w:r>
        <w:rPr>
          <w:color w:val="1A6B5A"/>
        </w:rPr>
        <w:t>UI Elements</w:t>
      </w:r>
    </w:p>
    <w:p>
      <w:pPr>
        <w:pStyle w:val="ListBullet"/>
        <w:ind w:left="720"/>
      </w:pPr>
      <w:r>
        <w:t>Progress bar: 3-segment bar at the top, fills as turns complete (green = filled, beige = unfilled).</w:t>
      </w:r>
    </w:p>
    <w:p>
      <w:pPr>
        <w:pStyle w:val="ListBullet"/>
        <w:ind w:left="720"/>
      </w:pPr>
      <w:r>
        <w:t>Chat bubbles: Agent messages on the left (white background), user messages on the right (green background).</w:t>
      </w:r>
    </w:p>
    <w:p>
      <w:pPr>
        <w:pStyle w:val="ListBullet"/>
        <w:ind w:left="720"/>
      </w:pPr>
      <w:r>
        <w:t>Typing indicator: Shown while waiting for the AI's response.</w:t>
      </w:r>
    </w:p>
    <w:p>
      <w:pPr>
        <w:pStyle w:val="ListBullet"/>
        <w:ind w:left="720"/>
      </w:pPr>
      <w:r>
        <w:t>Input bar: Text field + send button at the bottom. Send button is disabled when input is empty.</w:t>
      </w:r>
    </w:p>
    <w:p>
      <w:pPr>
        <w:pStyle w:val="ListBullet"/>
        <w:ind w:left="720"/>
      </w:pPr>
      <w:r>
        <w:t>Back button: Visible during intake, returns to consent screen.</w:t>
      </w:r>
    </w:p>
    <w:p>
      <w:pPr>
        <w:pStyle w:val="Heading2"/>
      </w:pPr>
      <w:r>
        <w:rPr>
          <w:color w:val="1A6B5A"/>
        </w:rPr>
        <w:t>Intake State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waitingForOpeningMessage</w:t>
            </w:r>
          </w:p>
        </w:tc>
        <w:tc>
          <w:tcPr>
            <w:tcW w:type="dxa" w:w="4680"/>
          </w:tcPr>
          <w:p>
            <w:r>
              <w:t>Connected, waiting for first AI message.</w:t>
            </w:r>
          </w:p>
        </w:tc>
      </w:tr>
      <w:tr>
        <w:tc>
          <w:tcPr>
            <w:tcW w:type="dxa" w:w="4680"/>
          </w:tcPr>
          <w:p>
            <w:r>
              <w:t>turn1Active</w:t>
            </w:r>
          </w:p>
        </w:tc>
        <w:tc>
          <w:tcPr>
            <w:tcW w:type="dxa" w:w="4680"/>
          </w:tcPr>
          <w:p>
            <w:r>
              <w:t>AI's first question displayed. User can type.</w:t>
            </w:r>
          </w:p>
        </w:tc>
      </w:tr>
      <w:tr>
        <w:tc>
          <w:tcPr>
            <w:tcW w:type="dxa" w:w="4680"/>
          </w:tcPr>
          <w:p>
            <w:r>
              <w:t>waitingForTurn1Reply</w:t>
            </w:r>
          </w:p>
        </w:tc>
        <w:tc>
          <w:tcPr>
            <w:tcW w:type="dxa" w:w="4680"/>
          </w:tcPr>
          <w:p>
            <w:r>
              <w:t>User sent Turn 1 reply. Waiting for Turn 2.</w:t>
            </w:r>
          </w:p>
        </w:tc>
      </w:tr>
      <w:tr>
        <w:tc>
          <w:tcPr>
            <w:tcW w:type="dxa" w:w="4680"/>
          </w:tcPr>
          <w:p>
            <w:r>
              <w:t>turn2Active</w:t>
            </w:r>
          </w:p>
        </w:tc>
        <w:tc>
          <w:tcPr>
            <w:tcW w:type="dxa" w:w="4680"/>
          </w:tcPr>
          <w:p>
            <w:r>
              <w:t>AI's follow-up displayed. User can type.</w:t>
            </w:r>
          </w:p>
        </w:tc>
      </w:tr>
      <w:tr>
        <w:tc>
          <w:tcPr>
            <w:tcW w:type="dxa" w:w="4680"/>
          </w:tcPr>
          <w:p>
            <w:r>
              <w:t>waitingForTurn2Reply</w:t>
            </w:r>
          </w:p>
        </w:tc>
        <w:tc>
          <w:tcPr>
            <w:tcW w:type="dxa" w:w="4680"/>
          </w:tcPr>
          <w:p>
            <w:r>
              <w:t>User sent Turn 2 reply. Waiting for Turn 3.</w:t>
            </w:r>
          </w:p>
        </w:tc>
      </w:tr>
      <w:tr>
        <w:tc>
          <w:tcPr>
            <w:tcW w:type="dxa" w:w="4680"/>
          </w:tcPr>
          <w:p>
            <w:r>
              <w:t>turn3Active</w:t>
            </w:r>
          </w:p>
        </w:tc>
        <w:tc>
          <w:tcPr>
            <w:tcW w:type="dxa" w:w="4680"/>
          </w:tcPr>
          <w:p>
            <w:r>
              <w:t>AI's final message displayed. User can type.</w:t>
            </w:r>
          </w:p>
        </w:tc>
      </w:tr>
      <w:tr>
        <w:tc>
          <w:tcPr>
            <w:tcW w:type="dxa" w:w="4680"/>
          </w:tcPr>
          <w:p>
            <w:r>
              <w:t>waitingForTurn3Reply</w:t>
            </w:r>
          </w:p>
        </w:tc>
        <w:tc>
          <w:tcPr>
            <w:tcW w:type="dxa" w:w="4680"/>
          </w:tcPr>
          <w:p>
            <w:r>
              <w:t>User sent Turn 3 reply. Completing...</w:t>
            </w:r>
          </w:p>
        </w:tc>
      </w:tr>
      <w:tr>
        <w:tc>
          <w:tcPr>
            <w:tcW w:type="dxa" w:w="4680"/>
          </w:tcPr>
          <w:p>
            <w:r>
              <w:t>complete</w:t>
            </w:r>
          </w:p>
        </w:tc>
        <w:tc>
          <w:tcPr>
            <w:tcW w:type="dxa" w:w="4680"/>
          </w:tcPr>
          <w:p>
            <w:r>
              <w:t>Intake finished. Navigating to Home.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6B5A"/>
        </w:rPr>
        <w:t>6. Post-Onboarding: Home &amp; Main App</w:t>
      </w:r>
    </w:p>
    <w:p>
      <w:r>
        <w:rPr>
          <w:b w:val="0"/>
        </w:rPr>
        <w:t>After onboarding completes, both channels land in the main app:</w:t>
      </w:r>
    </w:p>
    <w:p>
      <w:pPr>
        <w:pStyle w:val="ListBullet"/>
        <w:ind w:left="720"/>
      </w:pPr>
      <w:r>
        <w:t>Channel A (Therapist): Navigates to /chat (ChatScreen) — the user goes straight to chatting with Evia.</w:t>
      </w:r>
    </w:p>
    <w:p>
      <w:pPr>
        <w:pStyle w:val="ListBullet"/>
        <w:ind w:left="720"/>
      </w:pPr>
      <w:r>
        <w:t>Channel B (Direct): Navigates to /home (HomeScreen) — the user sees the home dashboard.</w:t>
      </w:r>
    </w:p>
    <w:p>
      <w:pPr>
        <w:pStyle w:val="Heading2"/>
      </w:pPr>
      <w:r>
        <w:rPr>
          <w:color w:val="1A6B5A"/>
        </w:rPr>
        <w:t>Main App Screens</w:t>
      </w:r>
    </w:p>
    <w:p>
      <w:pPr>
        <w:pStyle w:val="ListBullet"/>
        <w:ind w:left="720"/>
      </w:pPr>
      <w:r>
        <w:t>/home — HomeScreen (dashboard)</w:t>
      </w:r>
    </w:p>
    <w:p>
      <w:pPr>
        <w:pStyle w:val="ListBullet"/>
        <w:ind w:left="720"/>
      </w:pPr>
      <w:r>
        <w:t>/chat — ChatScreen (conversational therapy)</w:t>
      </w:r>
    </w:p>
    <w:p>
      <w:pPr>
        <w:pStyle w:val="ListBullet"/>
        <w:ind w:left="720"/>
      </w:pPr>
      <w:r>
        <w:t>/progress — ProgressScreen (session history, streaks)</w:t>
      </w:r>
    </w:p>
    <w:p>
      <w:pPr>
        <w:pStyle w:val="ListBullet"/>
        <w:ind w:left="720"/>
      </w:pPr>
      <w:r>
        <w:t>/journal — JournalScreen (mood journaling)</w:t>
      </w:r>
    </w:p>
    <w:p>
      <w:pPr>
        <w:pStyle w:val="ListBullet"/>
        <w:ind w:left="720"/>
      </w:pPr>
      <w:r>
        <w:t>/journal/history — JournalListScreen (past entries)</w:t>
      </w:r>
    </w:p>
    <w:p>
      <w:pPr>
        <w:pStyle w:val="ListBullet"/>
        <w:ind w:left="720"/>
      </w:pPr>
      <w:r>
        <w:t>/settings — SettingsScreen (profile, privacy, notifications)</w:t>
      </w:r>
    </w:p>
    <w:p>
      <w:pPr>
        <w:pStyle w:val="Heading2"/>
      </w:pPr>
      <w:r>
        <w:rPr>
          <w:color w:val="1A6B5A"/>
        </w:rPr>
        <w:t>Returning Users</w:t>
      </w:r>
    </w:p>
    <w:p>
      <w:pPr>
        <w:pStyle w:val="ListBullet"/>
        <w:ind w:left="720"/>
      </w:pPr>
      <w:r>
        <w:t>On subsequent logins, the hasCompletedOnboardingProvider flag is checked.</w:t>
      </w:r>
    </w:p>
    <w:p>
      <w:pPr>
        <w:pStyle w:val="ListBullet"/>
        <w:ind w:left="720"/>
      </w:pPr>
      <w:r>
        <w:t>If onboarding was completed, the user goes directly to /home (skipping cold start).</w:t>
      </w:r>
    </w:p>
    <w:p>
      <w:pPr>
        <w:pStyle w:val="ListBullet"/>
        <w:ind w:left="720"/>
      </w:pPr>
      <w:r>
        <w:t>If the user has a care plan, ColdStartScreen shows the welcome screen again briefly before navigating to /home.</w:t>
      </w:r>
    </w:p>
    <w:p>
      <w:r>
        <w:br w:type="page"/>
      </w:r>
    </w:p>
    <w:p>
      <w:pPr>
        <w:pStyle w:val="Heading1"/>
      </w:pPr>
      <w:r>
        <w:rPr>
          <w:color w:val="1A6B5A"/>
        </w:rPr>
        <w:t>7. Consent Requirements</w:t>
      </w:r>
    </w:p>
    <w:p>
      <w:r>
        <w:rPr>
          <w:b w:val="0"/>
        </w:rPr>
        <w:t>Consent is required for Channel B users and optional (but recommended) for all users.</w:t>
      </w:r>
    </w:p>
    <w:p>
      <w:pPr>
        <w:pStyle w:val="Heading2"/>
      </w:pPr>
      <w:r>
        <w:rPr>
          <w:color w:val="1A6B5A"/>
        </w:rPr>
        <w:t>Consent Backend Validation</w:t>
      </w:r>
    </w:p>
    <w:p>
      <w:pPr>
        <w:pStyle w:val="ListBullet"/>
        <w:ind w:left="720"/>
      </w:pPr>
      <w:r>
        <w:t>Safety Monitoring (consent_1) must be TRUE — the API rejects requests where safety_monitoring is false.</w:t>
      </w:r>
    </w:p>
    <w:p>
      <w:pPr>
        <w:pStyle w:val="ListBullet"/>
        <w:ind w:left="720"/>
      </w:pPr>
      <w:r>
        <w:t>All four consent flags are stored in the EngagementProfile table.</w:t>
      </w:r>
    </w:p>
    <w:p>
      <w:pPr>
        <w:pStyle w:val="ListBullet"/>
        <w:ind w:left="720"/>
      </w:pPr>
      <w:r>
        <w:t>Consent can be modified later via Settings &gt; Privacy &gt; Consent.</w:t>
      </w:r>
    </w:p>
    <w:p>
      <w:r>
        <w:br w:type="page"/>
      </w:r>
    </w:p>
    <w:p>
      <w:pPr>
        <w:pStyle w:val="Heading1"/>
      </w:pPr>
      <w:r>
        <w:rPr>
          <w:color w:val="1A6B5A"/>
        </w:rPr>
        <w:t>8. Backend Logic Summary</w:t>
      </w:r>
    </w:p>
    <w:p>
      <w:pPr>
        <w:pStyle w:val="Heading2"/>
      </w:pPr>
      <w:r>
        <w:rPr>
          <w:color w:val="1A6B5A"/>
        </w:rPr>
        <w:t>Care Plan Assignment (Channel B Only)</w:t>
      </w:r>
    </w:p>
    <w:p>
      <w:pPr>
        <w:pStyle w:val="ListBullet"/>
        <w:ind w:left="720"/>
      </w:pPr>
      <w:r>
        <w:t>The backend scores each intake turn using scoreOnboardingTurn().</w:t>
      </w:r>
    </w:p>
    <w:p>
      <w:pPr>
        <w:pStyle w:val="ListBullet"/>
        <w:ind w:left="720"/>
      </w:pPr>
      <w:r>
        <w:t>Scores are produced for three domains: anxiety, depression, stress.</w:t>
      </w:r>
    </w:p>
    <w:p>
      <w:pPr>
        <w:pStyle w:val="ListBullet"/>
        <w:ind w:left="720"/>
      </w:pPr>
      <w:r>
        <w:t>After Turn 3, decideAssignment() selects the care plan with the highest cumulative score.</w:t>
      </w:r>
    </w:p>
    <w:p>
      <w:pPr>
        <w:pStyle w:val="ListBullet"/>
        <w:ind w:left="720"/>
      </w:pPr>
      <w:r>
        <w:t>Tie-breaking uses cumulative scores across all turns; if still tied, defaults to CP1.</w:t>
      </w:r>
    </w:p>
    <w:p>
      <w:pPr>
        <w:pStyle w:val="ListBullet"/>
        <w:ind w:left="720"/>
      </w:pPr>
      <w:r>
        <w:t>Assignment confidence threshold: ≥ 0.70 confidence AND ≥ 3 turns → "confirmed"; otherwise "provisional".</w:t>
      </w:r>
    </w:p>
    <w:p>
      <w:pPr>
        <w:pStyle w:val="ListBullet"/>
        <w:ind w:left="720"/>
      </w:pPr>
      <w:r>
        <w:t>If all domain scores are below 0.30, defaults to CP1 (Anxiety &amp; Worry) as provisional.</w:t>
      </w:r>
    </w:p>
    <w:p>
      <w:pPr>
        <w:pStyle w:val="Heading2"/>
      </w:pPr>
      <w:r>
        <w:rPr>
          <w:color w:val="1A6B5A"/>
        </w:rPr>
        <w:t>Care Plan Override (Therapist)</w:t>
      </w:r>
    </w:p>
    <w:p>
      <w:pPr>
        <w:pStyle w:val="ListBullet"/>
        <w:ind w:left="720"/>
      </w:pPr>
      <w:r>
        <w:t>A therapist can update a client's care plan via PATCH /users/:id/care-plan from the Therapist Portal.</w:t>
      </w:r>
    </w:p>
    <w:p>
      <w:pPr>
        <w:pStyle w:val="ListBullet"/>
        <w:ind w:left="720"/>
      </w:pPr>
      <w:r>
        <w:t>This overrides any auto-assigned care plan from intake.</w:t>
      </w:r>
    </w:p>
    <w:p>
      <w:pPr>
        <w:pStyle w:val="ListBullet"/>
        <w:ind w:left="720"/>
      </w:pPr>
      <w:r>
        <w:t>The therapist can also set assignment_state to "confirmed" to lock the plan.</w:t>
      </w:r>
    </w:p>
    <w:p>
      <w:r>
        <w:br w:type="page"/>
      </w:r>
    </w:p>
    <w:p>
      <w:pPr>
        <w:pStyle w:val="Heading1"/>
      </w:pPr>
      <w:r>
        <w:rPr>
          <w:color w:val="1A6B5A"/>
        </w:rPr>
        <w:t>9. Data Model Reference</w:t>
      </w:r>
    </w:p>
    <w:p>
      <w:pPr>
        <w:pStyle w:val="Heading2"/>
      </w:pPr>
      <w:r>
        <w:rPr>
          <w:color w:val="1A6B5A"/>
        </w:rPr>
        <w:t>Key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User</w:t>
            </w:r>
          </w:p>
        </w:tc>
        <w:tc>
          <w:tcPr>
            <w:tcW w:type="dxa" w:w="4680"/>
          </w:tcPr>
          <w:p>
            <w:r>
              <w:t>Core user record (firebase_uid, phone_number).</w:t>
            </w:r>
          </w:p>
        </w:tc>
      </w:tr>
      <w:tr>
        <w:tc>
          <w:tcPr>
            <w:tcW w:type="dxa" w:w="4680"/>
          </w:tcPr>
          <w:p>
            <w:r>
              <w:t>ClinicalConfig</w:t>
            </w:r>
          </w:p>
        </w:tc>
        <w:tc>
          <w:tcPr>
            <w:tcW w:type="dxa" w:w="4680"/>
          </w:tcPr>
          <w:p>
            <w:r>
              <w:t>Stores assigned care_plan_id, assignment_state, confidence, reasoning.</w:t>
            </w:r>
          </w:p>
        </w:tc>
      </w:tr>
      <w:tr>
        <w:tc>
          <w:tcPr>
            <w:tcW w:type="dxa" w:w="4680"/>
          </w:tcPr>
          <w:p>
            <w:r>
              <w:t>TherapistClient</w:t>
            </w:r>
          </w:p>
        </w:tc>
        <w:tc>
          <w:tcPr>
            <w:tcW w:type="dxa" w:w="4680"/>
          </w:tcPr>
          <w:p>
            <w:r>
              <w:t>Links a therapist to a client (therapist_id, client_user_id).</w:t>
            </w:r>
          </w:p>
        </w:tc>
      </w:tr>
      <w:tr>
        <w:tc>
          <w:tcPr>
            <w:tcW w:type="dxa" w:w="4680"/>
          </w:tcPr>
          <w:p>
            <w:r>
              <w:t>EngagementProfile</w:t>
            </w:r>
          </w:p>
        </w:tc>
        <w:tc>
          <w:tcPr>
            <w:tcW w:type="dxa" w:w="4680"/>
          </w:tcPr>
          <w:p>
            <w:r>
              <w:t>Stores consent flags, streaks, voice mode preference.</w:t>
            </w:r>
          </w:p>
        </w:tc>
      </w:tr>
    </w:tbl>
    <w:p>
      <w:pPr>
        <w:pStyle w:val="Heading2"/>
      </w:pPr>
      <w:r>
        <w:rPr>
          <w:color w:val="1A6B5A"/>
        </w:rPr>
        <w:t>Care Plan Enum</w:t>
      </w:r>
    </w:p>
    <w:p>
      <w:pPr>
        <w:pStyle w:val="ListBullet"/>
        <w:ind w:left="720"/>
      </w:pPr>
      <w:r>
        <w:t>CP1 = Anxiety &amp; Worry</w:t>
      </w:r>
    </w:p>
    <w:p>
      <w:pPr>
        <w:pStyle w:val="ListBullet"/>
        <w:ind w:left="720"/>
      </w:pPr>
      <w:r>
        <w:t>CP2 = Low Mood</w:t>
      </w:r>
    </w:p>
    <w:p>
      <w:pPr>
        <w:pStyle w:val="ListBullet"/>
        <w:ind w:left="720"/>
      </w:pPr>
      <w:r>
        <w:t>CP3 = Stress &amp; Burnout</w:t>
      </w:r>
    </w:p>
    <w:p>
      <w:pPr>
        <w:pStyle w:val="Heading2"/>
      </w:pPr>
      <w:r>
        <w:rPr>
          <w:color w:val="1A6B5A"/>
        </w:rPr>
        <w:t>Assignment State Enum</w:t>
      </w:r>
    </w:p>
    <w:p>
      <w:pPr>
        <w:pStyle w:val="ListBullet"/>
        <w:ind w:left="720"/>
      </w:pPr>
      <w:r>
        <w:t>provisional = Initial assignment, subject to change</w:t>
      </w:r>
    </w:p>
    <w:p>
      <w:pPr>
        <w:pStyle w:val="ListBullet"/>
        <w:ind w:left="720"/>
      </w:pPr>
      <w:r>
        <w:t>confirmed = Locked in, high confidence</w:t>
      </w:r>
    </w:p>
    <w:p>
      <w:r>
        <w:br w:type="page"/>
      </w:r>
    </w:p>
    <w:p>
      <w:pPr>
        <w:pStyle w:val="Heading1"/>
      </w:pPr>
      <w:r>
        <w:rPr>
          <w:color w:val="1A6B5A"/>
        </w:rPr>
        <w:t>10. Flow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Channel A: Therapist</w:t>
            </w:r>
          </w:p>
        </w:tc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Channel B: Direct</w:t>
            </w:r>
          </w:p>
        </w:tc>
      </w:tr>
      <w:tr>
        <w:tc>
          <w:tcPr>
            <w:tcW w:type="dxa" w:w="3120"/>
          </w:tcPr>
          <w:p>
            <w:r>
              <w:t>Trigger</w:t>
            </w:r>
          </w:p>
        </w:tc>
        <w:tc>
          <w:tcPr>
            <w:tcW w:type="dxa" w:w="3120"/>
          </w:tcPr>
          <w:p>
            <w:r>
              <w:t>Therapist assigns care plan via Portal</w:t>
            </w:r>
          </w:p>
        </w:tc>
        <w:tc>
          <w:tcPr>
            <w:tcW w:type="dxa" w:w="3120"/>
          </w:tcPr>
          <w:p>
            <w:r>
              <w:t>User downloads app independently</w:t>
            </w:r>
          </w:p>
        </w:tc>
      </w:tr>
      <w:tr>
        <w:tc>
          <w:tcPr>
            <w:tcW w:type="dxa" w:w="3120"/>
          </w:tcPr>
          <w:p>
            <w:r>
              <w:t>Auth</w:t>
            </w:r>
          </w:p>
        </w:tc>
        <w:tc>
          <w:tcPr>
            <w:tcW w:type="dxa" w:w="3120"/>
          </w:tcPr>
          <w:p>
            <w:r>
              <w:t>Phone OTP (Firebase)</w:t>
            </w:r>
          </w:p>
        </w:tc>
        <w:tc>
          <w:tcPr>
            <w:tcW w:type="dxa" w:w="3120"/>
          </w:tcPr>
          <w:p>
            <w:r>
              <w:t>Phone OTP (Firebase)</w:t>
            </w:r>
          </w:p>
        </w:tc>
      </w:tr>
      <w:tr>
        <w:tc>
          <w:tcPr>
            <w:tcW w:type="dxa" w:w="3120"/>
          </w:tcPr>
          <w:p>
            <w:r>
              <w:t>Cold Start</w:t>
            </w:r>
          </w:p>
        </w:tc>
        <w:tc>
          <w:tcPr>
            <w:tcW w:type="dxa" w:w="3120"/>
          </w:tcPr>
          <w:p>
            <w:r>
              <w:t>Care plan found → Welcome screen</w:t>
            </w:r>
          </w:p>
        </w:tc>
        <w:tc>
          <w:tcPr>
            <w:tcW w:type="dxa" w:w="3120"/>
          </w:tcPr>
          <w:p>
            <w:r>
              <w:t>No care plan → Consent screen</w:t>
            </w:r>
          </w:p>
        </w:tc>
      </w:tr>
      <w:tr>
        <w:tc>
          <w:tcPr>
            <w:tcW w:type="dxa" w:w="3120"/>
          </w:tcPr>
          <w:p>
            <w:r>
              <w:t>Consent</w:t>
            </w:r>
          </w:p>
        </w:tc>
        <w:tc>
          <w:tcPr>
            <w:tcW w:type="dxa" w:w="3120"/>
          </w:tcPr>
          <w:p>
            <w:r>
              <w:t>Skipped (therapist handles consent)</w:t>
            </w:r>
          </w:p>
        </w:tc>
        <w:tc>
          <w:tcPr>
            <w:tcW w:type="dxa" w:w="3120"/>
          </w:tcPr>
          <w:p>
            <w:r>
              <w:t>Required (safety monitoring mandatory)</w:t>
            </w:r>
          </w:p>
        </w:tc>
      </w:tr>
      <w:tr>
        <w:tc>
          <w:tcPr>
            <w:tcW w:type="dxa" w:w="3120"/>
          </w:tcPr>
          <w:p>
            <w:r>
              <w:t>Intake</w:t>
            </w:r>
          </w:p>
        </w:tc>
        <w:tc>
          <w:tcPr>
            <w:tcW w:type="dxa" w:w="3120"/>
          </w:tcPr>
          <w:p>
            <w:r>
              <w:t>Skipped</w:t>
            </w:r>
          </w:p>
        </w:tc>
        <w:tc>
          <w:tcPr>
            <w:tcW w:type="dxa" w:w="3120"/>
          </w:tcPr>
          <w:p>
            <w:r>
              <w:t>3-turn conversational intake</w:t>
            </w:r>
          </w:p>
        </w:tc>
      </w:tr>
      <w:tr>
        <w:tc>
          <w:tcPr>
            <w:tcW w:type="dxa" w:w="3120"/>
          </w:tcPr>
          <w:p>
            <w:r>
              <w:t>Care Plan</w:t>
            </w:r>
          </w:p>
        </w:tc>
        <w:tc>
          <w:tcPr>
            <w:tcW w:type="dxa" w:w="3120"/>
          </w:tcPr>
          <w:p>
            <w:r>
              <w:t>Pre-assigned by therapist</w:t>
            </w:r>
          </w:p>
        </w:tc>
        <w:tc>
          <w:tcPr>
            <w:tcW w:type="dxa" w:w="3120"/>
          </w:tcPr>
          <w:p>
            <w:r>
              <w:t>Auto-assigned by AI (CP1/CP2/CP3)</w:t>
            </w:r>
          </w:p>
        </w:tc>
      </w:tr>
      <w:tr>
        <w:tc>
          <w:tcPr>
            <w:tcW w:type="dxa" w:w="3120"/>
          </w:tcPr>
          <w:p>
            <w:r>
              <w:t>Assignment State</w:t>
            </w:r>
          </w:p>
        </w:tc>
        <w:tc>
          <w:tcPr>
            <w:tcW w:type="dxa" w:w="3120"/>
          </w:tcPr>
          <w:p>
            <w:r>
              <w:t>Confirmed (therapist-set)</w:t>
            </w:r>
          </w:p>
        </w:tc>
        <w:tc>
          <w:tcPr>
            <w:tcW w:type="dxa" w:w="3120"/>
          </w:tcPr>
          <w:p>
            <w:r>
              <w:t>Provisional or Confirmed</w:t>
            </w:r>
          </w:p>
        </w:tc>
      </w:tr>
      <w:tr>
        <w:tc>
          <w:tcPr>
            <w:tcW w:type="dxa" w:w="3120"/>
          </w:tcPr>
          <w:p>
            <w:r>
              <w:t>Landing Page</w:t>
            </w:r>
          </w:p>
        </w:tc>
        <w:tc>
          <w:tcPr>
            <w:tcW w:type="dxa" w:w="3120"/>
          </w:tcPr>
          <w:p>
            <w:r>
              <w:t>/chat (ChatScreen)</w:t>
            </w:r>
          </w:p>
        </w:tc>
        <w:tc>
          <w:tcPr>
            <w:tcW w:type="dxa" w:w="3120"/>
          </w:tcPr>
          <w:p>
            <w:r>
              <w:t>/home (HomeScreen)</w:t>
            </w:r>
          </w:p>
        </w:tc>
      </w:tr>
    </w:tbl>
    <w:p/>
    <w:p/>
    <w:p>
      <w:pPr>
        <w:jc w:val="center"/>
      </w:pPr>
      <w:r>
        <w:rPr>
          <w:color w:val="999999"/>
          <w:sz w:val="20"/>
        </w:rPr>
        <w:t>— End of Document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