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80"/>
        </w:rPr>
        <w:t>OKUVU</w:t>
      </w:r>
    </w:p>
    <w:p>
      <w:pPr>
        <w:jc w:val="center"/>
      </w:pPr>
      <w:r>
        <w:rPr>
          <w:color w:val="595959"/>
          <w:sz w:val="44"/>
        </w:rPr>
        <w:t>GCP Services Overview</w:t>
      </w:r>
    </w:p>
    <w:p>
      <w:pPr>
        <w:jc w:val="center"/>
      </w:pPr>
      <w:r>
        <w:rPr>
          <w:i/>
          <w:sz w:val="24"/>
        </w:rPr>
        <w:t>Every Google Cloud service this project uses, what it does for us,</w:t>
        <w:br/>
        <w:t>where it is configured in the code, and what is provisioned but not yet used</w:t>
      </w:r>
    </w:p>
    <w:p/>
    <w:p/>
    <w:p/>
    <w:p/>
    <w:p>
      <w:pPr>
        <w:jc w:val="center"/>
      </w:pPr>
      <w:r>
        <w:rPr>
          <w:color w:val="595959"/>
          <w:sz w:val="20"/>
        </w:rPr>
        <w:t>Suvok Systems LLP · Bengaluru</w:t>
        <w:br/>
        <w:t>Internal — Confidential · Generated 29 Sep 2026 · verified against develop branch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What This Document Is</w:t>
      </w:r>
    </w:p>
    <w:p>
      <w:r>
        <w:rPr>
          <w:b w:val="0"/>
          <w:i w:val="0"/>
        </w:rPr>
        <w:t>A complete inventory of the Google Cloud services OKUVU uses — verified against the actual repository (Terraform in infrastructure/gcp/evia-beta/, deploy scripts in scripts/, cloudbuild.yaml, package.json dependencies, and application code). Use it to give a one-glance answer to "what all are we running on GCP?" Each service entry says: what it does for us, the exact code/config location, and its current status.</w:t>
      </w:r>
    </w:p>
    <w:p>
      <w:r>
        <w:rPr>
          <w:b w:val="0"/>
          <w:i/>
        </w:rPr>
        <w:t>Region for everything: asia-south1 (Mumbai) — deliberate, for DPDP 2026 data-residency compliance (single GCP DPA covers compute, DB, storage, auth, and LLM inference).</w:t>
      </w:r>
    </w:p>
    <w:p>
      <w:pPr>
        <w:pStyle w:val="Heading1"/>
      </w:pPr>
      <w:r>
        <w:rPr>
          <w:color w:val="1F4E79"/>
        </w:rPr>
        <w:t>2. GCP Projects &amp;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GCP Project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Deployed from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What runs there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dev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evia-dev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local machine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individual story development; Neon (non-GCP) for the database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staging / beta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evia-500215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main branch — auto on merge (Cloud Build)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the full stack; Terraform-provisioned (infrastructure/gcp/evia-beta/)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prod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evia-production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git tag v* — manual approval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live users; Cloud SQL multi-zone</w:t>
            </w:r>
          </w:p>
        </w:tc>
      </w:tr>
    </w:tbl>
    <w:p/>
    <w:p>
      <w:pPr>
        <w:pStyle w:val="Heading1"/>
      </w:pPr>
      <w:r>
        <w:rPr>
          <w:color w:val="1F4E79"/>
        </w:rPr>
        <w:t>3. Master Inventory — All GCP Services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3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561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Purpose in OKUVU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Cloud Run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Hosts the API (backend) and the Worker (background jobs) as two separate container services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Cloud SQL (PostgreSQL)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Primary database for staging/prod (Neon, a non-GCP service, is used for local dev)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Firebase Authentication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User login (phone OTP) and therapist login (Google OAuth)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Vertex AI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Text embeddings for memory retrieval (pgvector search) + LLM rollback path (Gemini) for all agents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Secret Manager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Stores all credentials (DB URL, API keys, service-account key, encryption key); injected into Cloud Run at deploy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Cloud Tasks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Async job queue: session-summary + memory-extraction jobs dispatched to the Worker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Cloud Storage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Terraform state bucket (versioned); app-data buckets provisioned but not consumed by live code yet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 (partial)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Cloud Build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CI: builds API/Worker Docker images, runs Prisma migrations via Cloud SQL Proxy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Artifact Registry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Docker image registry (us-central1-docker.pkg.dev/…/backend/backend)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Memorystore (Redis)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Rate limiting (HTTP 300 req/min/IP + WebSocket 20 turns/min/user); fails open if unreachable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IAM &amp; Service Accounts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Least-privilege service account evia-app / evia-sa; no Owner/Editor granted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Cloud Logging &amp; Monitoring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Observability for Cloud Run services (structured JSON logs from all services)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Firebase Crashlytics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Mobile crash reporting (fatal errors recorded on startup and in zones)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Firebase Analytics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Mobile product analytics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2E7D32"/>
                <w:sz w:val="19"/>
              </w:rPr>
              <w:t>IN USE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Cloud Scheduler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API enabled + OIDC invoker SA provisioned — but zero jobs scheduled yet (reserved for future cron/push)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46A00"/>
                <w:sz w:val="19"/>
              </w:rPr>
              <w:t>PROVISIONED, NOT USED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Cloud KMS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Listed in early env templates — NOT used; encryption is application-layer AES-256-GCM with the key in Secret Manager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46A00"/>
                <w:sz w:val="19"/>
              </w:rPr>
              <w:t>NOT USED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Firebase Cloud Messaging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Push notifications — entirely unbuilt (no device-token storage, no Admin SDK messaging)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46A00"/>
                <w:sz w:val="19"/>
              </w:rPr>
              <w:t>NOT USED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Cloud Storage (TTS audio bucket)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evia-tts-audio-dev / evia-assets-dev buckets in env template — no live code consumer (TTS is on-device flutter_tts)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46A00"/>
                <w:sz w:val="19"/>
              </w:rPr>
              <w:t>NOT USED</w:t>
            </w:r>
          </w:p>
        </w:tc>
      </w:tr>
    </w:tbl>
    <w:p/>
    <w:p>
      <w:pPr>
        <w:pStyle w:val="Heading1"/>
      </w:pPr>
      <w:r>
        <w:rPr>
          <w:color w:val="1F4E79"/>
        </w:rPr>
        <w:t>4. Service-by-Service Detail</w:t>
      </w:r>
    </w:p>
    <w:p>
      <w:pPr>
        <w:pStyle w:val="Heading2"/>
      </w:pPr>
      <w:r>
        <w:rPr>
          <w:color w:val="1F4E79"/>
        </w:rPr>
        <w:t>4.1 Cloud Run — compute for API + Worker</w:t>
      </w:r>
    </w:p>
    <w:p>
      <w:r>
        <w:rPr>
          <w:b w:val="0"/>
          <w:i w:val="0"/>
        </w:rPr>
        <w:t>Two independent services, deployed separately (one repo, separately deployed apps):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88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API (apps/api)</w:t>
            </w:r>
          </w:p>
        </w:tc>
        <w:tc>
          <w:tcPr>
            <w:tcW w:type="dxa" w:w="388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Worker (apps/worker)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Service name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evia-worker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Deployed by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scripts/deploy-beta.sh (gcloud run deploy)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scripts/deploy-worker.sh (own build trigger)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Region / port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asia-south1 / 8080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asia-south1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Scaling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min-instances 1, max-instances 4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Cloud Run default (invoked by Cloud Tasks)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allow-unauthenticated — Firebase JWT verified at the app layer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OIDC-only: Cloud Tasks mints tokens with audience = CLOUD_TASKS_WORKER_URL; replay across services is rejected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Secrets mounted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DATABASE_URL, SARVAM_API_KEY (+ LOAD_TEST_KEY in load-test mode)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OPENROUTER_API_KEY needed here before staging/prod (tracked gap)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Service account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evia-app@evia-500215.iam.gserviceaccount.com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same least-privilege SA pattern</w:t>
            </w:r>
          </w:p>
        </w:tc>
      </w:tr>
    </w:tbl>
    <w:p/>
    <w:p>
      <w:pPr>
        <w:pStyle w:val="ListBullet"/>
      </w:pPr>
      <w:r>
        <w:rPr>
          <w:b/>
        </w:rPr>
        <w:t xml:space="preserve">Why Cloud Run — </w:t>
      </w:r>
      <w:r>
        <w:t>serverless containers, scale-to-zero for the worker, TLS termination at the proxy (the API rate-limits on the real client IP via the X-Forwarded-For chain because every request otherwise shares one proxy IP).</w:t>
      </w:r>
    </w:p>
    <w:p>
      <w:pPr>
        <w:pStyle w:val="ListBullet"/>
      </w:pPr>
      <w:r>
        <w:rPr>
          <w:b/>
        </w:rPr>
        <w:t xml:space="preserve">WebSocket note — </w:t>
      </w:r>
      <w:r>
        <w:t>the API runs a persistent /ws WebSocket endpoint — @fastify/rate-limit only sees HTTP, so chat turns have their own Redis-backed counter.</w:t>
      </w:r>
    </w:p>
    <w:p>
      <w:pPr>
        <w:pStyle w:val="Heading2"/>
      </w:pPr>
      <w:r>
        <w:rPr>
          <w:color w:val="1F4E79"/>
        </w:rPr>
        <w:t>4.2 Cloud SQL — the primary database (staging/prod)</w:t>
      </w:r>
    </w:p>
    <w:p>
      <w:r>
        <w:rPr>
          <w:b w:val="0"/>
          <w:i w:val="0"/>
        </w:rPr>
        <w:t>Provisioned by Terraform (infrastructure/gcp/evia-beta/cloud-sql/cloudsql.tf). Everything below is the actual 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748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Instance / engine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evia-db — PostgreSQL (version via variable), region asia-south1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Availability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ZONAL (prod plan: multi-zone)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Storage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PD_SSD, 10 GB, auto-resize up to 100 GB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Backups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daily at 02:00, transaction-log retention 7 days, backup retention configurable (count-based)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Networking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public IP with SSL required (sslmode=require in the connection string)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Tuning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max_connections = 100; Query Insights enabled (1024-char query length)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Protection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deletion_protection = true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Access from code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Prisma via @prisma/adapter-pg; migrations run through Cloud SQL Proxy inside Cloud Build; local dev uses Neon branches instead (instant, no proxy setup)</w:t>
            </w:r>
          </w:p>
        </w:tc>
      </w:tr>
    </w:tbl>
    <w:p/>
    <w:p>
      <w:r>
        <w:rPr>
          <w:b w:val="0"/>
          <w:i/>
        </w:rPr>
        <w:t>pgvector extension is used on the same Postgres for session-summary embeddings (Layer-3 memory retrieval, cosine similarity).</w:t>
      </w:r>
    </w:p>
    <w:p>
      <w:pPr>
        <w:pStyle w:val="Heading2"/>
      </w:pPr>
      <w:r>
        <w:rPr>
          <w:color w:val="1F4E79"/>
        </w:rPr>
        <w:t>4.3 Vertex AI — embeddings + LLM rollback</w:t>
      </w:r>
    </w:p>
    <w:p>
      <w:pPr>
        <w:pStyle w:val="ListBullet"/>
      </w:pPr>
      <w:r>
        <w:rPr>
          <w:b/>
        </w:rPr>
        <w:t xml:space="preserve">Embeddings (live path) — </w:t>
      </w:r>
      <w:r>
        <w:t>apps/api/src/lib/embedding.ts and apps/worker/src/lib/embedding.ts call Vertex AI (text-embedding, task SEMANTIC_SIMILARITY) via @google-cloud/aiplatform; embeddings land in SessionLog.summary_embedding (pgvector).</w:t>
      </w:r>
    </w:p>
    <w:p>
      <w:pPr>
        <w:pStyle w:val="ListBullet"/>
      </w:pPr>
      <w:r>
        <w:rPr>
          <w:b/>
        </w:rPr>
        <w:t xml:space="preserve">LLM rollback path — </w:t>
      </w:r>
      <w:r>
        <w:t>the live pipeline defaults to OpenRouter (Llama-3.1-8B-instruct); setting LLM_PROVIDER=gemini flips every agent (A1, A2, A9-pre, A9-post) and worker jobs to Vertex AI Gemini. Kept as an explicit, never-deleted rollback.</w:t>
      </w:r>
    </w:p>
    <w:p>
      <w:pPr>
        <w:pStyle w:val="ListBullet"/>
      </w:pPr>
      <w:r>
        <w:rPr>
          <w:b/>
        </w:rPr>
        <w:t xml:space="preserve">Region / config — </w:t>
      </w:r>
      <w:r>
        <w:t>asia-south1; VERTEX_AI_PROJECT_ID / VERTEX_AI_LOCATION env vars; service account needs roles/aiplatform.user.</w:t>
      </w:r>
    </w:p>
    <w:p>
      <w:pPr>
        <w:pStyle w:val="ListBullet"/>
      </w:pPr>
      <w:r>
        <w:rPr>
          <w:b/>
        </w:rPr>
        <w:t xml:space="preserve">Also used by — </w:t>
      </w:r>
      <w:r>
        <w:t>the test harness (@google-cloud/aiplatform in apps/test-harness) for price/eval lookups.</w:t>
      </w:r>
    </w:p>
    <w:p>
      <w:pPr>
        <w:pStyle w:val="Heading2"/>
      </w:pPr>
      <w:r>
        <w:rPr>
          <w:color w:val="1F4E79"/>
        </w:rPr>
        <w:t>4.4 Secret Manager — all credentials</w:t>
      </w:r>
    </w:p>
    <w:p>
      <w:r>
        <w:rPr>
          <w:b w:val="0"/>
          <w:i w:val="0"/>
        </w:rPr>
        <w:t>Secrets are never in the repo. Terraform creates them; Cloud Build reads DATABASE_URL via availableSecrets; Cloud Run mounts secrets at deploy time (--set-secrets). The API also reads a secret at runtime from code (@google-cloud/secret-manager) for the emergency-contact encryption 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Secret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Consumer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DATABASE_URL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API, Worker, Cloud Build (migrations)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Terraform-generated: postgresql://user:pass@evia-db…?sslmode=require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SARVAM_API_KEY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API (currently an unused stub)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Terraform-seeded; TTS is client-side today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GOOGLE_APPLICATION_CREDENTIALS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service-account 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Emergency-contact key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API (runtime fetch)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AES-256-GCM key for apps/api/src/crypto/emergency-contact-encryption.ts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LOAD_TEST_KEY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API (load-test mode only)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attached via --update-secrets when deploying with --load-test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OPENROUTER_API_KEY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Worker (and API when LLM_PROVIDER=openrouter)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must be provisioned on the worker service before staging/prod</w:t>
            </w:r>
          </w:p>
        </w:tc>
      </w:tr>
    </w:tbl>
    <w:p/>
    <w:p>
      <w:pPr>
        <w:pStyle w:val="Heading2"/>
      </w:pPr>
      <w:r>
        <w:rPr>
          <w:color w:val="1F4E79"/>
        </w:rPr>
        <w:t>4.5 Cloud Tasks — the async job queue</w:t>
      </w:r>
    </w:p>
    <w:p>
      <w:pPr>
        <w:pStyle w:val="ListBullet"/>
      </w:pPr>
      <w:r>
        <w:rPr>
          <w:b/>
        </w:rPr>
        <w:t xml:space="preserve">Queue — </w:t>
      </w:r>
      <w:r>
        <w:t>evia-summary-queue-beta (Terraform: google_cloud_tasks_queue), asia-south1.</w:t>
      </w:r>
    </w:p>
    <w:p>
      <w:pPr>
        <w:pStyle w:val="ListBullet"/>
      </w:pPr>
      <w:r>
        <w:rPr>
          <w:b/>
        </w:rPr>
        <w:t xml:space="preserve">Rate limits — </w:t>
      </w:r>
      <w:r>
        <w:t>max 50 dispatches/second, max 10 concurrent dispatches.</w:t>
      </w:r>
    </w:p>
    <w:p>
      <w:pPr>
        <w:pStyle w:val="ListBullet"/>
      </w:pPr>
      <w:r>
        <w:rPr>
          <w:b/>
        </w:rPr>
        <w:t xml:space="preserve">Retries — </w:t>
      </w:r>
      <w:r>
        <w:t>max 3 attempts, backoff 10s → 300s (2 doublings), max retry duration 600s.</w:t>
      </w:r>
    </w:p>
    <w:p>
      <w:pPr>
        <w:pStyle w:val="ListBullet"/>
      </w:pPr>
      <w:r>
        <w:rPr>
          <w:b/>
        </w:rPr>
        <w:t xml:space="preserve">Flow — </w:t>
      </w:r>
      <w:r>
        <w:t>session closes → API enqueues a task (lib/summary-enqueue.ts, with a local-dev direct-HTTP bypass) → Worker POST /tasks/summary (OIDC-verified) → generates SessionSummary, embeds it, updates UserMemory. A cleanup route reprocesses stale/failed summaries.</w:t>
      </w:r>
    </w:p>
    <w:p>
      <w:pPr>
        <w:pStyle w:val="ListBullet"/>
      </w:pPr>
      <w:r>
        <w:rPr>
          <w:b/>
        </w:rPr>
        <w:t xml:space="preserve">IAM — </w:t>
      </w:r>
      <w:r>
        <w:t>API SA needs roles/cloudtasks.enqueuer; the queue invokes the Worker with roles/run.invoker.</w:t>
      </w:r>
    </w:p>
    <w:p>
      <w:pPr>
        <w:pStyle w:val="Heading2"/>
      </w:pPr>
      <w:r>
        <w:rPr>
          <w:color w:val="1F4E79"/>
        </w:rPr>
        <w:t>4.6 Firebase — auth, crash reporting, analytics</w:t>
      </w:r>
    </w:p>
    <w:p>
      <w:pPr>
        <w:pStyle w:val="ListBullet"/>
      </w:pPr>
      <w:r>
        <w:rPr>
          <w:b/>
        </w:rPr>
        <w:t xml:space="preserve">Authentication (identitytoolkit) — </w:t>
      </w:r>
      <w:r>
        <w:t>users: phone/OTP (test numbers for E2E); therapists: Google OAuth via NextAuth, token verified server-side by Firebase Admin SDK. Emulator supported for local dev (port 9099).</w:t>
      </w:r>
    </w:p>
    <w:p>
      <w:pPr>
        <w:pStyle w:val="ListBullet"/>
      </w:pPr>
      <w:r>
        <w:rPr>
          <w:b/>
        </w:rPr>
        <w:t xml:space="preserve">Crashlytics — </w:t>
      </w:r>
      <w:r>
        <w:t>Flutter app records fatal errors on startup and error zones.</w:t>
      </w:r>
    </w:p>
    <w:p>
      <w:pPr>
        <w:pStyle w:val="ListBullet"/>
      </w:pPr>
      <w:r>
        <w:rPr>
          <w:b/>
        </w:rPr>
        <w:t xml:space="preserve">Analytics — </w:t>
      </w:r>
      <w:r>
        <w:t>product analytics from the mobile app.</w:t>
      </w:r>
    </w:p>
    <w:p>
      <w:pPr>
        <w:pStyle w:val="ListBullet"/>
      </w:pPr>
      <w:r>
        <w:rPr>
          <w:b/>
        </w:rPr>
        <w:t xml:space="preserve">Not used — </w:t>
      </w:r>
      <w:r>
        <w:t>Cloud Messaging (FCM) — no push infrastructure exists; notification preferences in the app are inert toggles.</w:t>
      </w:r>
    </w:p>
    <w:p>
      <w:pPr>
        <w:pStyle w:val="Heading2"/>
      </w:pPr>
      <w:r>
        <w:rPr>
          <w:color w:val="1F4E79"/>
        </w:rPr>
        <w:t>4.7 Cloud Build + Artifact Registry — CI/CD</w:t>
      </w:r>
    </w:p>
    <w:p>
      <w:pPr>
        <w:ind w:left="216"/>
      </w:pPr>
      <w:r>
        <w:rPr>
          <w:rFonts w:ascii="Consolas" w:hAnsi="Consolas"/>
          <w:sz w:val="17"/>
        </w:rPr>
        <w:t>cloudbuild.yaml (E2_HIGHCPU_8 machine):</w:t>
        <w:br/>
        <w:t xml:space="preserve">  1. docker build  → apps/api/Dockerfile</w:t>
        <w:br/>
        <w:t xml:space="preserve">  2. migrate       → starts Cloud SQL Proxy 2.14.2, runs prisma migrate deploy</w:t>
        <w:br/>
        <w:t xml:space="preserve">                     (DATABASE_URL pulled from Secret Manager)</w:t>
        <w:br/>
        <w:t xml:space="preserve">  3. docker push   → us-central1-docker.pkg.dev/&lt;project&gt;/backend/backend</w:t>
        <w:br/>
        <w:t>scripts/deploy-beta.sh / deploy-worker.sh:</w:t>
        <w:br/>
        <w:t xml:space="preserve">  gcloud builds submit → then gcloud run deploy with secrets + env vars</w:t>
      </w:r>
    </w:p>
    <w:p>
      <w:pPr>
        <w:pStyle w:val="ListBullet"/>
      </w:pPr>
      <w:r>
        <w:rPr>
          <w:b/>
        </w:rPr>
        <w:t xml:space="preserve">Artifact Registry — </w:t>
      </w:r>
      <w:r>
        <w:t>Docker images live at us-central1-docker.pkg.dev (note: registry region is us-central1 even though all services run in asia-south1).</w:t>
      </w:r>
    </w:p>
    <w:p>
      <w:pPr>
        <w:pStyle w:val="ListBullet"/>
      </w:pPr>
      <w:r>
        <w:rPr>
          <w:b/>
        </w:rPr>
        <w:t xml:space="preserve">GitHub Actions — </w:t>
      </w:r>
      <w:r>
        <w:t>runs typecheck/test/lint on PRs; also guards the repo against committed GCP/Firebase credential files.</w:t>
      </w:r>
    </w:p>
    <w:p>
      <w:pPr>
        <w:pStyle w:val="ListBullet"/>
      </w:pPr>
      <w:r>
        <w:rPr>
          <w:b/>
        </w:rPr>
        <w:t xml:space="preserve">Portal &amp; test harness — </w:t>
      </w:r>
      <w:r>
        <w:t>deployed on Vercel (non-GCP) with their own CI.</w:t>
      </w:r>
    </w:p>
    <w:p>
      <w:pPr>
        <w:pStyle w:val="Heading2"/>
      </w:pPr>
      <w:r>
        <w:rPr>
          <w:color w:val="1F4E79"/>
        </w:rPr>
        <w:t>4.8 Memorystore (Redis) — rate limiting</w:t>
      </w:r>
    </w:p>
    <w:p>
      <w:pPr>
        <w:pStyle w:val="ListBullet"/>
      </w:pPr>
      <w:r>
        <w:rPr>
          <w:b/>
        </w:rPr>
        <w:t xml:space="preserve">Consumers — </w:t>
      </w:r>
      <w:r>
        <w:t>apps/api/src/lib/redis.ts (ioredis singleton) → lib/rate-limit.ts.</w:t>
      </w:r>
    </w:p>
    <w:p>
      <w:pPr>
        <w:pStyle w:val="ListBullet"/>
      </w:pPr>
      <w:r>
        <w:rPr>
          <w:b/>
        </w:rPr>
        <w:t xml:space="preserve">Limits enforced — </w:t>
      </w:r>
      <w:r>
        <w:t>global 300 req/min per IP (@fastify/rate-limit) + 10/min on /invites/redeem + 20 WebSocket turns/min per user (the LLM-cost driver).</w:t>
      </w:r>
    </w:p>
    <w:p>
      <w:pPr>
        <w:pStyle w:val="ListBullet"/>
      </w:pPr>
      <w:r>
        <w:rPr>
          <w:b/>
        </w:rPr>
        <w:t xml:space="preserve">Failure mode — </w:t>
      </w:r>
      <w:r>
        <w:t>deliberately fails OPEN if Redis is unreachable — it is a cost/abuse guard, not a correctness guard. Local dev runs fine without it.</w:t>
      </w:r>
    </w:p>
    <w:p>
      <w:pPr>
        <w:pStyle w:val="ListBullet"/>
      </w:pPr>
      <w:r>
        <w:rPr>
          <w:b/>
        </w:rPr>
        <w:t xml:space="preserve">Config — </w:t>
      </w:r>
      <w:r>
        <w:t>REDIS_URL env var; provisioned as Memorystore in staging/prod since the original infra setup.</w:t>
      </w:r>
    </w:p>
    <w:p>
      <w:pPr>
        <w:pStyle w:val="Heading1"/>
      </w:pPr>
      <w:r>
        <w:rPr>
          <w:color w:val="1F4E79"/>
        </w:rPr>
        <w:t>5. IAM — Who Can Touch What</w:t>
      </w:r>
    </w:p>
    <w:p>
      <w:r>
        <w:rPr>
          <w:b w:val="0"/>
          <w:i w:val="0"/>
        </w:rPr>
        <w:t>One least-privilege service account for the apps (created by Terraform, explicitly NOT granted Owner or Editor), plus a designated human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Granted to</w:t>
            </w:r>
          </w:p>
        </w:tc>
        <w:tc>
          <w:tcPr>
            <w:tcW w:type="dxa" w:w="403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roles/cloudsql.client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evia-app SA (apps)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connect to Cloud 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roles/secretmanager.secretAccessor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evia-app SA (apps)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read mounted secrets + runtime key fetch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roles/aiplatform.user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evia-app SA (apps)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Vertex AI embeddings / Gemini calls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roles/storage.objectAdmin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evia-app SA (apps)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Cloud Storage objects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roles/cloudtasks.enqueuer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evia-app SA (apps)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enqueue summary jobs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roles/run.invoker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evia-app SA (apps)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Cloud Tasks / Scheduler invoke the Worker via OIDC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roles/owner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designated admin user only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project administration</w:t>
            </w:r>
          </w:p>
        </w:tc>
      </w:tr>
    </w:tbl>
    <w:p/>
    <w:p>
      <w:r>
        <w:rPr>
          <w:b w:val="0"/>
          <w:i/>
        </w:rPr>
        <w:t>Per-secret access is also scoped: each Secret Manager secret grants secretAccessor specifically to the Cloud Run service account (cloud-sql/secrets.tf). Cloud Tasks OIDC tokens are audience-bound to the worker URL, so a token minted for one Cloud Run service cannot be replayed against another.</w:t>
      </w:r>
    </w:p>
    <w:p>
      <w:pPr>
        <w:pStyle w:val="Heading1"/>
      </w:pPr>
      <w:r>
        <w:rPr>
          <w:color w:val="1F4E79"/>
        </w:rPr>
        <w:t>6. Provisioned Or Listed But NOT Actually Used (Do Not Confuse These)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Where you will see it</w:t>
            </w:r>
          </w:p>
        </w:tc>
        <w:tc>
          <w:tcPr>
            <w:tcW w:type="dxa" w:w="417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Cloud KMS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.env.example lists CLOUD_KMS_* variables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Never wired. Emergency-contact encryption is application-layer AES-256-GCM with the key stored in Secret Manager — a documented correction in docs/architecture.md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TTS audio buckets (evia-tts-audio-dev / evia-assets-dev)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.env.example GCP_BUCKET_* vars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No code consumer. TTS is 100% on-device (flutter_tts); Sarvam API key is a stored but unused stub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Cloud Scheduler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API enabled in Terraform + OIDC invoker SA variable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Zero jobs scheduled — reserved for future cron (push notifications, reprocessing sweeps)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Firebase Cloud Messaging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env template placeholder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Push notifications entirely unbuilt — no device-token storage, no Admin SDK messaging, no scheduler 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Cloud Storage (app data)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storage.googleapis.com enabled + objectAdmin IAM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Only real consumer today is the Terraform state bucket (evia-500215-terraform-state, versioning on)</w:t>
            </w:r>
          </w:p>
        </w:tc>
      </w:tr>
    </w:tbl>
    <w:p/>
    <w:p>
      <w:pPr>
        <w:pStyle w:val="Heading1"/>
      </w:pPr>
      <w:r>
        <w:rPr>
          <w:color w:val="1F4E79"/>
        </w:rPr>
        <w:t>7. Non-GCP Dependencies (For The Complete Picture)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88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Why not GCP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OpenRouter (Llama-3.1-8B-instruct)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Default LLM for all agents + worker jobs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Cost/flexibility; Vertex AI Gemini kept as rollback (LLM_PROVIDER=gemini)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Neon (Postgres)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Local dev database, one branch per developer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Instant branching vs 1.5–2h Cloud SQL Proxy setup per developer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Vercel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Hosts therapist portal + test harness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Next.js-native deploys, independent of GCP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Sarvam AI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TTS — stub only, unused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On-device flutter_tts is the live TTS path</w:t>
            </w:r>
          </w:p>
        </w:tc>
      </w:tr>
    </w:tbl>
    <w:p/>
    <w:p>
      <w:r>
        <w:rPr>
          <w:b w:val="0"/>
          <w:i/>
        </w:rPr>
        <w:t>Compliance caveat worth stating: OpenRouter is a separate non-GCP vendor — its data-processing terms need legal review (DPDP 2026) before a pilot with real users. This is a tracked P0 pre-pilot blocker.</w:t>
      </w:r>
    </w:p>
    <w:p>
      <w:pPr>
        <w:pStyle w:val="Heading1"/>
      </w:pPr>
      <w:r>
        <w:rPr>
          <w:color w:val="1F4E79"/>
        </w:rPr>
        <w:t>8. One-Minute Summary To Read Out</w:t>
      </w:r>
    </w:p>
    <w:p>
      <w:pPr>
        <w:pStyle w:val="ListNumber"/>
      </w:pPr>
      <w:r>
        <w:t>"Everything runs in one GCP region — asia-south1, Mumbai — across three projects: evia-dev for development, evia-500215 for staging (Terraform-managed), and evia-production for live users."</w:t>
      </w:r>
    </w:p>
    <w:p>
      <w:pPr>
        <w:pStyle w:val="ListNumber"/>
      </w:pPr>
      <w:r>
        <w:t>"Compute is two Cloud Run services: the Fastify API (min 1, max 4 instances) and a separate background Worker, both containerized via Cloud Build and stored in Artifact Registry."</w:t>
      </w:r>
    </w:p>
    <w:p>
      <w:pPr>
        <w:pStyle w:val="ListNumber"/>
      </w:pPr>
      <w:r>
        <w:t>"Data lives in Cloud SQL PostgreSQL with pgvector, SSL-required, daily backups, deletion protection — with Neon for local dev branches."</w:t>
      </w:r>
    </w:p>
    <w:p>
      <w:pPr>
        <w:pStyle w:val="ListNumber"/>
      </w:pPr>
      <w:r>
        <w:t>"Auth is Firebase: phone OTP for users, Google OAuth for therapists; the mobile app additionally uses Crashlytics and Analytics."</w:t>
      </w:r>
    </w:p>
    <w:p>
      <w:pPr>
        <w:pStyle w:val="ListNumber"/>
      </w:pPr>
      <w:r>
        <w:t>"AI calls go through Vertex AI for embeddings and as the Gemini rollback path; the default LLM is OpenRouter Llama-3.1-8B, switchable per service with one env var."</w:t>
      </w:r>
    </w:p>
    <w:p>
      <w:pPr>
        <w:pStyle w:val="ListNumber"/>
      </w:pPr>
      <w:r>
        <w:t>"Async work flows through Cloud Tasks (summary + memory-extraction jobs, OIDC-authenticated, 3 retries) into the Worker."</w:t>
      </w:r>
    </w:p>
    <w:p>
      <w:pPr>
        <w:pStyle w:val="ListNumber"/>
      </w:pPr>
      <w:r>
        <w:t>"Every credential is in Secret Manager and mounted at deploy time — nothing sensitive is in the repo. The apps run on one least-privilege service account with six narrowly-scoped roles, no Owner/Editor."</w:t>
      </w:r>
    </w:p>
    <w:p>
      <w:pPr>
        <w:pStyle w:val="ListNumber"/>
      </w:pPr>
      <w:r>
        <w:t>"Rate limiting is Redis-backed (Memorystore): 300 req/min per IP on HTTP and 20 turns/min per user on the chat WebSocket."</w:t>
      </w:r>
    </w:p>
    <w:p>
      <w:pPr>
        <w:pStyle w:val="ListNumber"/>
      </w:pPr>
      <w:r>
        <w:t>"And the honest footnote: Cloud KMS, the TTS buckets, Cloud Scheduler jobs, and push notifications are provisioned on paper but not actually used yet."</w:t>
      </w:r>
    </w:p>
    <w:p>
      <w:r>
        <w:rPr>
          <w:b w:val="0"/>
          <w:i w:val="0"/>
        </w:rPr>
      </w:r>
    </w:p>
    <w:p>
      <w:r>
        <w:rPr>
          <w:b w:val="0"/>
          <w:i/>
          <w:color w:val="595959"/>
          <w:sz w:val="18"/>
        </w:rPr>
        <w:t>— Sources: infrastructure/gcp/evia-beta/ (main.tf, cloud-sql/), cloudbuild.yaml, scripts/deploy-beta.sh, scripts/deploy-worker.sh, apps/*/package.json, .env.example, apps/api/src/lib/* (redis, embedding, summary-enqueue, crypto), docs/architecture.md. 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