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508" w:rsidRDefault="00C5086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MARTIN IFEANYI OKWUMUO</w:t>
      </w:r>
    </w:p>
    <w:p w:rsidR="00B05508" w:rsidRDefault="00C5086D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333333"/>
        </w:rPr>
        <w:t>DATA ANALYST | DATA SCIENTIST | BUSINESS INTELLIGENCE | OPERATIONS ANALYTICS</w:t>
      </w:r>
    </w:p>
    <w:p w:rsidR="00B05508" w:rsidRDefault="00C5086D">
      <w:pPr>
        <w:pBdr>
          <w:bottom w:val="single" w:sz="6" w:space="8" w:color="1F3864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Abuja, Nigeria | +234 803 886 5442 |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okwumuo.martin@gmail.com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7" w:history="1"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Portfolio</w:t>
        </w:r>
      </w:hyperlink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B05508" w:rsidRDefault="00C5086D">
      <w:pPr>
        <w:spacing w:after="140"/>
      </w:pPr>
      <w:r>
        <w:rPr>
          <w:rFonts w:ascii="Calibri" w:eastAsia="Calibri" w:hAnsi="Calibri" w:cs="Calibri"/>
          <w:color w:val="333333"/>
          <w:sz w:val="19"/>
          <w:szCs w:val="19"/>
        </w:rPr>
        <w:t>Data Analyst and Computer Science graduate pursuin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g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an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M.Sc. in Computer Science, with 7+ years of experience across logistics, fleet operations, and business process improvement. Skilled in SQL, Python, R, Excel, Tableau, statistical analysis, and machine learning, with a growing portfolio of end-to-end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analytics and predictive modeling projects spanning freight logistics, credit risk, and natural language processing.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Combines hands-on operations experience with technical analytics capability to translate data into actionable, business-relevant insight.</w:t>
      </w:r>
      <w:proofErr w:type="gramEnd"/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ORE TECHNICAL SKILLS</w:t>
      </w:r>
    </w:p>
    <w:p w:rsidR="00B05508" w:rsidRDefault="00C5086D">
      <w:pPr>
        <w:pStyle w:val="ListParagraph"/>
        <w:numPr>
          <w:ilvl w:val="0"/>
          <w:numId w:val="1"/>
        </w:numPr>
        <w:spacing w:after="60"/>
        <w:ind w:left="316" w:hanging="215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 Analytics: </w:t>
      </w:r>
      <w:r>
        <w:rPr>
          <w:rFonts w:ascii="Calibri" w:eastAsia="Calibri" w:hAnsi="Calibri" w:cs="Calibri"/>
          <w:color w:val="333333"/>
          <w:sz w:val="19"/>
          <w:szCs w:val="19"/>
        </w:rPr>
        <w:t>SQL, Python, R, Excel, data cleaning, data wrangling, EDA, statistical analysis, KPI reporting, data storytelling</w:t>
      </w:r>
    </w:p>
    <w:p w:rsidR="00B05508" w:rsidRDefault="00C5086D">
      <w:pPr>
        <w:pStyle w:val="ListParagraph"/>
        <w:numPr>
          <w:ilvl w:val="0"/>
          <w:numId w:val="1"/>
        </w:numPr>
        <w:spacing w:after="60"/>
        <w:ind w:left="316" w:hanging="215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Business Intelligence: </w:t>
      </w:r>
      <w:r>
        <w:rPr>
          <w:rFonts w:ascii="Calibri" w:eastAsia="Calibri" w:hAnsi="Calibri" w:cs="Calibri"/>
          <w:color w:val="333333"/>
          <w:sz w:val="19"/>
          <w:szCs w:val="19"/>
        </w:rPr>
        <w:t>Tableau, Power BI, dashboard development, business performance reporting, data vis</w:t>
      </w:r>
      <w:r>
        <w:rPr>
          <w:rFonts w:ascii="Calibri" w:eastAsia="Calibri" w:hAnsi="Calibri" w:cs="Calibri"/>
          <w:color w:val="333333"/>
          <w:sz w:val="19"/>
          <w:szCs w:val="19"/>
        </w:rPr>
        <w:t>ualization</w:t>
      </w:r>
    </w:p>
    <w:p w:rsidR="00B05508" w:rsidRDefault="00C5086D">
      <w:pPr>
        <w:pStyle w:val="ListParagraph"/>
        <w:numPr>
          <w:ilvl w:val="0"/>
          <w:numId w:val="1"/>
        </w:numPr>
        <w:spacing w:after="60"/>
        <w:ind w:left="316" w:hanging="215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Machine Learning: </w:t>
      </w:r>
      <w:r>
        <w:rPr>
          <w:rFonts w:ascii="Calibri" w:eastAsia="Calibri" w:hAnsi="Calibri" w:cs="Calibri"/>
          <w:color w:val="333333"/>
          <w:sz w:val="19"/>
          <w:szCs w:val="19"/>
        </w:rPr>
        <w:t>Predictive modeling, regression, classification, decision trees, random forest, logistic regression, NLP/text prediction, feature engineering, cross-validation, model evaluation</w:t>
      </w:r>
    </w:p>
    <w:p w:rsidR="00B05508" w:rsidRDefault="00C5086D">
      <w:pPr>
        <w:pStyle w:val="ListParagraph"/>
        <w:numPr>
          <w:ilvl w:val="0"/>
          <w:numId w:val="1"/>
        </w:numPr>
        <w:spacing w:after="60"/>
        <w:ind w:left="316" w:hanging="215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R Ecosystem: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tidyverse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dplyr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tidyr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ggplot2, ca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ret, Shiny,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Plotly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Leaflet, R Markdown</w:t>
      </w:r>
    </w:p>
    <w:p w:rsidR="00B05508" w:rsidRDefault="00C5086D">
      <w:pPr>
        <w:pStyle w:val="ListParagraph"/>
        <w:numPr>
          <w:ilvl w:val="0"/>
          <w:numId w:val="1"/>
        </w:numPr>
        <w:spacing w:after="60"/>
        <w:ind w:left="316" w:hanging="215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Tools &amp; Collaboration: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Microsoft Excel, Microsoft Access, Microsoft Word, PowerPoint</w:t>
      </w:r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B05508" w:rsidRDefault="00C5086D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 xml:space="preserve">Sales &amp; Fleet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Manager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Mijag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Global Services Limited, Abuja</w:t>
      </w:r>
      <w:r w:rsidR="007263D4">
        <w:rPr>
          <w:rFonts w:ascii="Calibri" w:eastAsia="Calibri" w:hAnsi="Calibri" w:cs="Calibri"/>
          <w:color w:val="555555"/>
          <w:sz w:val="19"/>
          <w:szCs w:val="19"/>
        </w:rPr>
        <w:tab/>
        <w:t>Jan 2021 -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Present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Conducted operational data analysis that identified inefficiencies and drove a 20% reduction in operational costs, through targeted process changes across fleet scheduling and maintenance.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Built and maintained Excel-based reporting systems to track fleet K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PIs (utilization, vehicle sales,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driver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performance), directly informing management decisions on procurement and staffing.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Supervise daily operations of 7 drivers, coordinating scheduling, compliance, and vehicle availability, while overseeing a business s</w:t>
      </w:r>
      <w:r w:rsidR="007263D4">
        <w:rPr>
          <w:rFonts w:ascii="Calibri" w:eastAsia="Calibri" w:hAnsi="Calibri" w:cs="Calibri"/>
          <w:color w:val="333333"/>
          <w:sz w:val="19"/>
          <w:szCs w:val="19"/>
        </w:rPr>
        <w:t>elling 8-</w:t>
      </w:r>
      <w:r>
        <w:rPr>
          <w:rFonts w:ascii="Calibri" w:eastAsia="Calibri" w:hAnsi="Calibri" w:cs="Calibri"/>
          <w:color w:val="333333"/>
          <w:sz w:val="19"/>
          <w:szCs w:val="19"/>
        </w:rPr>
        <w:t>15 vehicles monthly.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Coordinate vehicle procurement, maintenance scheduling, inspecti</w:t>
      </w:r>
      <w:r w:rsidR="007263D4">
        <w:rPr>
          <w:rFonts w:ascii="Calibri" w:eastAsia="Calibri" w:hAnsi="Calibri" w:cs="Calibri"/>
          <w:color w:val="333333"/>
          <w:sz w:val="19"/>
          <w:szCs w:val="19"/>
        </w:rPr>
        <w:t xml:space="preserve">ons, disposal, and </w:t>
      </w:r>
      <w:proofErr w:type="gramStart"/>
      <w:r w:rsidR="007263D4">
        <w:rPr>
          <w:rFonts w:ascii="Calibri" w:eastAsia="Calibri" w:hAnsi="Calibri" w:cs="Calibri"/>
          <w:color w:val="333333"/>
          <w:sz w:val="19"/>
          <w:szCs w:val="19"/>
        </w:rPr>
        <w:t>replacement ;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using operational data to guide fleet lifecycle decisions and reduce downtime.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Recruit, onboard, and train operational staff whil</w:t>
      </w:r>
      <w:r>
        <w:rPr>
          <w:rFonts w:ascii="Calibri" w:eastAsia="Calibri" w:hAnsi="Calibri" w:cs="Calibri"/>
          <w:color w:val="333333"/>
          <w:sz w:val="19"/>
          <w:szCs w:val="19"/>
        </w:rPr>
        <w:t>e implementing data-informed process improvements to improve efficiency and customer service.</w:t>
      </w:r>
    </w:p>
    <w:p w:rsidR="00B05508" w:rsidRDefault="00C5086D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 xml:space="preserve">Service Center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Supervisor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GIG Logistics Ltd, Abuja</w:t>
      </w:r>
      <w:r w:rsidR="007263D4">
        <w:rPr>
          <w:rFonts w:ascii="Calibri" w:eastAsia="Calibri" w:hAnsi="Calibri" w:cs="Calibri"/>
          <w:color w:val="555555"/>
          <w:sz w:val="19"/>
          <w:szCs w:val="19"/>
        </w:rPr>
        <w:tab/>
        <w:t>Jan 2020 -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Dec 2020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Generated daily operational reports in Excel to monitor KPIs acro</w:t>
      </w:r>
      <w:r w:rsidR="007263D4">
        <w:rPr>
          <w:rFonts w:ascii="Calibri" w:eastAsia="Calibri" w:hAnsi="Calibri" w:cs="Calibri"/>
          <w:color w:val="333333"/>
          <w:sz w:val="19"/>
          <w:szCs w:val="19"/>
        </w:rPr>
        <w:t xml:space="preserve">ss a service center processing over </w:t>
      </w:r>
      <w:r>
        <w:rPr>
          <w:rFonts w:ascii="Calibri" w:eastAsia="Calibri" w:hAnsi="Calibri" w:cs="Calibri"/>
          <w:color w:val="333333"/>
          <w:sz w:val="19"/>
          <w:szCs w:val="19"/>
        </w:rPr>
        <w:t>200 shipments daily, directly informing management decisions.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Strengthened packaging and handling controls, reducing shipment damage claims and associated cost</w:t>
      </w:r>
      <w:r>
        <w:rPr>
          <w:rFonts w:ascii="Calibri" w:eastAsia="Calibri" w:hAnsi="Calibri" w:cs="Calibri"/>
          <w:color w:val="333333"/>
          <w:sz w:val="19"/>
          <w:szCs w:val="19"/>
        </w:rPr>
        <w:t>s.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Led a team of 8, training 5 employees and mentoring 2, while reducing customer wait times and improving service delivery standards.</w:t>
      </w:r>
    </w:p>
    <w:p w:rsidR="00B05508" w:rsidRDefault="00C5086D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 xml:space="preserve">Service Center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Agent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GIG Logistics Ltd, Abuja</w:t>
      </w:r>
      <w:r w:rsidR="007263D4">
        <w:rPr>
          <w:rFonts w:ascii="Calibri" w:eastAsia="Calibri" w:hAnsi="Calibri" w:cs="Calibri"/>
          <w:color w:val="555555"/>
          <w:sz w:val="19"/>
          <w:szCs w:val="19"/>
        </w:rPr>
        <w:tab/>
        <w:t>Jul 2018 -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Dec 2019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Maintained accurate shipment tracking and documenta</w:t>
      </w:r>
      <w:r>
        <w:rPr>
          <w:rFonts w:ascii="Calibri" w:eastAsia="Calibri" w:hAnsi="Calibri" w:cs="Calibri"/>
          <w:color w:val="333333"/>
          <w:sz w:val="19"/>
          <w:szCs w:val="19"/>
        </w:rPr>
        <w:t>tion across daily logistics operations, ensuring data integrity for operational and financial records.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Resolved customer issues through timely communication, contributing to service reliability.</w:t>
      </w:r>
    </w:p>
    <w:p w:rsidR="00B05508" w:rsidRDefault="00C5086D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 xml:space="preserve">Administrative &amp; Accounts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Manager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Strongghuk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Global Servi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ces</w:t>
      </w:r>
      <w:r w:rsidR="007263D4">
        <w:rPr>
          <w:rFonts w:ascii="Calibri" w:eastAsia="Calibri" w:hAnsi="Calibri" w:cs="Calibri"/>
          <w:color w:val="555555"/>
          <w:sz w:val="19"/>
          <w:szCs w:val="19"/>
        </w:rPr>
        <w:tab/>
        <w:t>Sept 2015 -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Jul 2018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Managed administrative operations, procurement activities, business documentation, and financial records.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Monitored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labour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material costs to support budgeting and operational planning.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Reconciled accounts and maintained accurat</w:t>
      </w:r>
      <w:r>
        <w:rPr>
          <w:rFonts w:ascii="Calibri" w:eastAsia="Calibri" w:hAnsi="Calibri" w:cs="Calibri"/>
          <w:color w:val="333333"/>
          <w:sz w:val="19"/>
          <w:szCs w:val="19"/>
        </w:rPr>
        <w:t>e financial records for business reporting.</w:t>
      </w:r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SELECTED DATA ANALYTICS &amp; MACHINE LEARNING PROJECTS</w:t>
      </w:r>
    </w:p>
    <w:p w:rsidR="00B05508" w:rsidRDefault="00C5086D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</w:rPr>
        <w:t xml:space="preserve">U.S. Freight Transportation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Analytics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R, Tableau | BTS FAF6</w:t>
      </w:r>
      <w:r>
        <w:rPr>
          <w:rFonts w:ascii="Calibri" w:eastAsia="Calibri" w:hAnsi="Calibri" w:cs="Calibri"/>
          <w:color w:val="555555"/>
          <w:sz w:val="19"/>
          <w:szCs w:val="19"/>
        </w:rPr>
        <w:tab/>
      </w:r>
      <w:r w:rsidR="007263D4">
        <w:rPr>
          <w:rFonts w:ascii="Calibri" w:eastAsia="Calibri" w:hAnsi="Calibri" w:cs="Calibri"/>
          <w:color w:val="555555"/>
          <w:sz w:val="19"/>
          <w:szCs w:val="19"/>
        </w:rPr>
        <w:t xml:space="preserve">March, </w:t>
      </w:r>
      <w:r>
        <w:rPr>
          <w:rFonts w:ascii="Calibri" w:eastAsia="Calibri" w:hAnsi="Calibri" w:cs="Calibri"/>
          <w:color w:val="555555"/>
          <w:sz w:val="19"/>
          <w:szCs w:val="19"/>
        </w:rPr>
        <w:t>2026</w:t>
      </w:r>
    </w:p>
    <w:p w:rsidR="00B05508" w:rsidRDefault="00B05508">
      <w:pPr>
        <w:spacing w:after="80"/>
      </w:pPr>
      <w:hyperlink r:id="rId9" w:history="1">
        <w:proofErr w:type="spellStart"/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  <w:proofErr w:type="spellEnd"/>
      </w:hyperlink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|  </w:t>
      </w:r>
      <w:proofErr w:type="gramEnd"/>
      <w:r>
        <w:fldChar w:fldCharType="begin"/>
      </w:r>
      <w:r>
        <w:instrText>HYPERLINK "https://public.tableau.com/views/U_S_FreightTransportAnalytics/U_SFreightTransportationAnalyticsDashboard?:showVizHome=no"</w:instrText>
      </w:r>
      <w:r>
        <w:fldChar w:fldCharType="separate"/>
      </w:r>
      <w:r w:rsidR="00C5086D">
        <w:rPr>
          <w:rFonts w:ascii="Calibri" w:eastAsia="Calibri" w:hAnsi="Calibri" w:cs="Calibri"/>
          <w:color w:val="1155CC"/>
          <w:sz w:val="18"/>
          <w:szCs w:val="18"/>
          <w:u w:val="single"/>
        </w:rPr>
        <w:t>Dashboard</w:t>
      </w:r>
      <w:r>
        <w:fldChar w:fldCharType="end"/>
      </w:r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10" w:history="1"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Case Study</w:t>
        </w:r>
      </w:hyperlink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lastRenderedPageBreak/>
        <w:t>Analyzed 599,529 U.S. freight-flow records from the BTS FAF6 database, cleaning and joining coded transportation, commodity, and geographic data in R.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Built an interactive Tableau dashboard surfacing freight volume, economic va</w:t>
      </w:r>
      <w:r>
        <w:rPr>
          <w:rFonts w:ascii="Calibri" w:eastAsia="Calibri" w:hAnsi="Calibri" w:cs="Calibri"/>
          <w:color w:val="333333"/>
          <w:sz w:val="19"/>
          <w:szCs w:val="19"/>
        </w:rPr>
        <w:t>lue, transportation modes, and high-value/low-weight freight patterns by state and commodity.</w:t>
      </w:r>
    </w:p>
    <w:p w:rsidR="00B05508" w:rsidRDefault="00C5086D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</w:rPr>
        <w:t>Next-Word Prediction Model (NLP Capstone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R, Text Mining, N-gram Modeling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 xml:space="preserve">June, </w:t>
      </w:r>
      <w:r>
        <w:rPr>
          <w:rFonts w:ascii="Calibri" w:eastAsia="Calibri" w:hAnsi="Calibri" w:cs="Calibri"/>
          <w:color w:val="555555"/>
          <w:sz w:val="19"/>
          <w:szCs w:val="19"/>
        </w:rPr>
        <w:t>2026</w:t>
      </w:r>
    </w:p>
    <w:p w:rsidR="00B05508" w:rsidRDefault="00B05508">
      <w:pPr>
        <w:spacing w:after="80"/>
      </w:pPr>
      <w:hyperlink r:id="rId11" w:history="1">
        <w:proofErr w:type="spellStart"/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  <w:proofErr w:type="spellEnd"/>
      </w:hyperlink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 w:rsidR="00C5086D">
        <w:rPr>
          <w:rFonts w:ascii="Calibri" w:eastAsia="Calibri" w:hAnsi="Calibri" w:cs="Calibri"/>
          <w:color w:val="555555"/>
          <w:sz w:val="18"/>
          <w:szCs w:val="18"/>
        </w:rPr>
        <w:t>|</w:t>
      </w:r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End"/>
      <w:r>
        <w:fldChar w:fldCharType="begin"/>
      </w:r>
      <w:r>
        <w:instrText>HYPERLINK "https://snndvl-martin-okwumuo.shinyapps.io/Text-Prediction-Model/"</w:instrText>
      </w:r>
      <w:r>
        <w:fldChar w:fldCharType="separate"/>
      </w:r>
      <w:r w:rsidR="00C5086D">
        <w:rPr>
          <w:rFonts w:ascii="Calibri" w:eastAsia="Calibri" w:hAnsi="Calibri" w:cs="Calibri"/>
          <w:color w:val="1155CC"/>
          <w:sz w:val="18"/>
          <w:szCs w:val="18"/>
          <w:u w:val="single"/>
        </w:rPr>
        <w:t>App</w:t>
      </w:r>
      <w:r>
        <w:fldChar w:fldCharType="end"/>
      </w:r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12" w:history="1"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Case Study</w:t>
        </w:r>
      </w:hyperlink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SwiftKey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-style predi</w:t>
      </w:r>
      <w:r>
        <w:rPr>
          <w:rFonts w:ascii="Calibri" w:eastAsia="Calibri" w:hAnsi="Calibri" w:cs="Calibri"/>
          <w:color w:val="333333"/>
          <w:sz w:val="19"/>
          <w:szCs w:val="19"/>
        </w:rPr>
        <w:t>ctive text model trained on a large English corpus (blogs, news, Twitter), balancing prediction accuracy against memory footprint and response speed.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Deployed as an interactive Shiny app; documented the full workflow in a reproducible R Markdown report for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a non-technical audience.</w:t>
      </w:r>
    </w:p>
    <w:p w:rsidR="00B05508" w:rsidRDefault="00C5086D" w:rsidP="00C5086D">
      <w:pPr>
        <w:tabs>
          <w:tab w:val="left" w:pos="8889"/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</w:rPr>
        <w:t xml:space="preserve">German Credit Risk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Prediction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R, Machine Learning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                                                                                            Sept, </w:t>
      </w:r>
      <w:r>
        <w:rPr>
          <w:rFonts w:ascii="Calibri" w:eastAsia="Calibri" w:hAnsi="Calibri" w:cs="Calibri"/>
          <w:color w:val="555555"/>
          <w:sz w:val="19"/>
          <w:szCs w:val="19"/>
        </w:rPr>
        <w:t>2026</w:t>
      </w:r>
    </w:p>
    <w:p w:rsidR="00B05508" w:rsidRDefault="00B05508">
      <w:pPr>
        <w:spacing w:after="80"/>
      </w:pPr>
      <w:hyperlink r:id="rId13" w:history="1">
        <w:proofErr w:type="spellStart"/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  <w:proofErr w:type="spellEnd"/>
      </w:hyperlink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|  </w:t>
      </w:r>
      <w:proofErr w:type="gramEnd"/>
      <w:r>
        <w:fldChar w:fldCharType="begin"/>
      </w:r>
      <w:r>
        <w:instrText>HYPERLINK "https://snndvl-martin-okwumuo.shinyapps.io/Loan_eligibility_predictor/"</w:instrText>
      </w:r>
      <w:r>
        <w:fldChar w:fldCharType="separate"/>
      </w:r>
      <w:r w:rsidR="00C5086D">
        <w:rPr>
          <w:rFonts w:ascii="Calibri" w:eastAsia="Calibri" w:hAnsi="Calibri" w:cs="Calibri"/>
          <w:color w:val="1155CC"/>
          <w:sz w:val="18"/>
          <w:szCs w:val="18"/>
          <w:u w:val="single"/>
        </w:rPr>
        <w:t>App</w:t>
      </w:r>
      <w:r>
        <w:fldChar w:fldCharType="end"/>
      </w:r>
      <w:r w:rsidR="00C5086D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14" w:history="1">
        <w:r w:rsidR="00C5086D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Case Study</w:t>
        </w:r>
      </w:hyperlink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Built and compared classification models (logistic regression, random forest) to predict loan default/eligibility risk,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with cross-validation and evaluation on accuracy, sensitivity, and specificity.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Deployed as an interactive loan-eligibility Shiny app.</w:t>
      </w:r>
    </w:p>
    <w:p w:rsidR="00B05508" w:rsidRDefault="00C5086D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</w:rPr>
        <w:t xml:space="preserve">Network Intrusion Detection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Machine Learning | M.Sc. Research Project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In Progress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Developing supervised machine learning models using classification techniques for network intrusion and cyber-attack detection.</w:t>
      </w:r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B05508" w:rsidRDefault="00C5086D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M.Sc. Computer Science (In View) -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University of Abuja</w:t>
      </w:r>
    </w:p>
    <w:p w:rsidR="00B05508" w:rsidRDefault="00C5086D">
      <w:pPr>
        <w:spacing w:after="1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Research: Network Intrusion Detection System Using Machine Lear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ning Classification Techniques</w:t>
      </w:r>
    </w:p>
    <w:p w:rsidR="00B05508" w:rsidRDefault="00C5086D">
      <w:pPr>
        <w:spacing w:after="10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B.Sc. Computer Science </w:t>
      </w:r>
      <w:proofErr w:type="gram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-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Chukwuemeka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Odumegwu</w:t>
      </w:r>
      <w:proofErr w:type="spellEnd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Ojukwu</w:t>
      </w:r>
      <w:proofErr w:type="spellEnd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University</w:t>
      </w:r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Google Data Analytics Professional Certificate -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Coursera</w:t>
      </w:r>
      <w:proofErr w:type="spellEnd"/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Data Science Specialization -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Johns Hopkins University (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Coursera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</w:t>
      </w:r>
    </w:p>
    <w:p w:rsidR="00B05508" w:rsidRDefault="00C5086D">
      <w:pPr>
        <w:pBdr>
          <w:bottom w:val="single" w:sz="4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ADDITIONAL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National Youth Service Corps (NYSC)</w:t>
      </w:r>
    </w:p>
    <w:p w:rsidR="00B05508" w:rsidRDefault="00C5086D"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eastAsia="Calibri" w:hAnsi="Calibri" w:cs="Calibri"/>
          <w:color w:val="333333"/>
          <w:sz w:val="19"/>
          <w:szCs w:val="19"/>
        </w:rPr>
        <w:t>Target roles: Data Analyst, Business Intelligence Analyst, Operations Data Analyst, Business Analyst, Supply Chain/Logistics Analyst, Junior Data Scientist</w:t>
      </w:r>
    </w:p>
    <w:sectPr w:rsidR="00B05508" w:rsidSect="00B05508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4100CD"/>
    <w:multiLevelType w:val="hybridMultilevel"/>
    <w:tmpl w:val="CDE8E4FC"/>
    <w:lvl w:ilvl="0" w:tplc="3440DFE6">
      <w:start w:val="1"/>
      <w:numFmt w:val="bullet"/>
      <w:lvlText w:val="●"/>
      <w:lvlJc w:val="left"/>
      <w:pPr>
        <w:ind w:left="720" w:hanging="360"/>
      </w:pPr>
    </w:lvl>
    <w:lvl w:ilvl="1" w:tplc="32AC5CE6">
      <w:start w:val="1"/>
      <w:numFmt w:val="bullet"/>
      <w:lvlText w:val="○"/>
      <w:lvlJc w:val="left"/>
      <w:pPr>
        <w:ind w:left="1440" w:hanging="360"/>
      </w:pPr>
    </w:lvl>
    <w:lvl w:ilvl="2" w:tplc="4036BDBE">
      <w:start w:val="1"/>
      <w:numFmt w:val="bullet"/>
      <w:lvlText w:val="■"/>
      <w:lvlJc w:val="left"/>
      <w:pPr>
        <w:ind w:left="2160" w:hanging="360"/>
      </w:pPr>
    </w:lvl>
    <w:lvl w:ilvl="3" w:tplc="C144E7DE">
      <w:start w:val="1"/>
      <w:numFmt w:val="bullet"/>
      <w:lvlText w:val="●"/>
      <w:lvlJc w:val="left"/>
      <w:pPr>
        <w:ind w:left="2880" w:hanging="360"/>
      </w:pPr>
    </w:lvl>
    <w:lvl w:ilvl="4" w:tplc="C8DAEFBE">
      <w:start w:val="1"/>
      <w:numFmt w:val="bullet"/>
      <w:lvlText w:val="○"/>
      <w:lvlJc w:val="left"/>
      <w:pPr>
        <w:ind w:left="3600" w:hanging="360"/>
      </w:pPr>
    </w:lvl>
    <w:lvl w:ilvl="5" w:tplc="DCE4C73E">
      <w:start w:val="1"/>
      <w:numFmt w:val="bullet"/>
      <w:lvlText w:val="■"/>
      <w:lvlJc w:val="left"/>
      <w:pPr>
        <w:ind w:left="4320" w:hanging="360"/>
      </w:pPr>
    </w:lvl>
    <w:lvl w:ilvl="6" w:tplc="0EA066B2">
      <w:start w:val="1"/>
      <w:numFmt w:val="bullet"/>
      <w:lvlText w:val="●"/>
      <w:lvlJc w:val="left"/>
      <w:pPr>
        <w:ind w:left="5040" w:hanging="360"/>
      </w:pPr>
    </w:lvl>
    <w:lvl w:ilvl="7" w:tplc="2A0A2E6C">
      <w:start w:val="1"/>
      <w:numFmt w:val="bullet"/>
      <w:lvlText w:val="●"/>
      <w:lvlJc w:val="left"/>
      <w:pPr>
        <w:ind w:left="5760" w:hanging="360"/>
      </w:pPr>
    </w:lvl>
    <w:lvl w:ilvl="8" w:tplc="5D62D7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isplayBackgroundShape/>
  <w:proofState w:spelling="clean" w:grammar="clean"/>
  <w:defaultTabStop w:val="720"/>
  <w:characterSpacingControl w:val="doNotCompress"/>
  <w:compat/>
  <w:rsids>
    <w:rsidRoot w:val="00B05508"/>
    <w:rsid w:val="007263D4"/>
    <w:rsid w:val="00B05508"/>
    <w:rsid w:val="00C50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0550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0550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0550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0550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05508"/>
    <w:pPr>
      <w:outlineLvl w:val="4"/>
    </w:pPr>
    <w:rPr>
      <w:color w:val="2E74B5"/>
    </w:rPr>
  </w:style>
  <w:style w:type="paragraph" w:styleId="Heading6">
    <w:name w:val="heading 6"/>
    <w:qFormat/>
    <w:rsid w:val="00B0550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05508"/>
    <w:rPr>
      <w:sz w:val="56"/>
      <w:szCs w:val="56"/>
    </w:rPr>
  </w:style>
  <w:style w:type="paragraph" w:customStyle="1" w:styleId="Strong1">
    <w:name w:val="Strong1"/>
    <w:qFormat/>
    <w:rsid w:val="00B05508"/>
    <w:rPr>
      <w:b/>
      <w:bCs/>
    </w:rPr>
  </w:style>
  <w:style w:type="paragraph" w:styleId="ListParagraph">
    <w:name w:val="List Paragraph"/>
    <w:qFormat/>
    <w:rsid w:val="00B05508"/>
  </w:style>
  <w:style w:type="character" w:styleId="Hyperlink">
    <w:name w:val="Hyperlink"/>
    <w:uiPriority w:val="99"/>
    <w:unhideWhenUsed/>
    <w:rsid w:val="00B0550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0550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05508"/>
  </w:style>
  <w:style w:type="character" w:customStyle="1" w:styleId="FootnoteTextChar">
    <w:name w:val="Footnote Text Char"/>
    <w:link w:val="FootnoteText"/>
    <w:uiPriority w:val="99"/>
    <w:semiHidden/>
    <w:unhideWhenUsed/>
    <w:rsid w:val="00B0550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0550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05508"/>
  </w:style>
  <w:style w:type="character" w:customStyle="1" w:styleId="EndnoteTextChar">
    <w:name w:val="Endnote Text Char"/>
    <w:link w:val="EndnoteText"/>
    <w:uiPriority w:val="99"/>
    <w:semiHidden/>
    <w:unhideWhenUsed/>
    <w:rsid w:val="00B0550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kwumuo-martin.github.io" TargetMode="External"/><Relationship Id="rId13" Type="http://schemas.openxmlformats.org/officeDocument/2006/relationships/hyperlink" Target="https://github.com/okwumuo-martin/German-Credit-Predic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kwumuomartin" TargetMode="External"/><Relationship Id="rId12" Type="http://schemas.openxmlformats.org/officeDocument/2006/relationships/hyperlink" Target="https://okwumuo-martin.github.io/projects/swiftkey-text-prediction-model/reports/Next_Word_Model_Case_Study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artin-okwumuo-137a3716a" TargetMode="External"/><Relationship Id="rId11" Type="http://schemas.openxmlformats.org/officeDocument/2006/relationships/hyperlink" Target="https://github.com/okwumuo-martin/Text-Prediction-Model" TargetMode="External"/><Relationship Id="rId5" Type="http://schemas.openxmlformats.org/officeDocument/2006/relationships/hyperlink" Target="mailto:okwumuo.martin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kwumuo-martin.github.io/projects/us-freight-transportation-analytics/U.S_freight_analyti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kwumuo-martin/U.S_Freight_Transportation_Analytics" TargetMode="External"/><Relationship Id="rId14" Type="http://schemas.openxmlformats.org/officeDocument/2006/relationships/hyperlink" Target="https://okwumuo-martin.github.io/projects/German-Credit-Predictor/reports/German_Credit_Case_Stud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2026-09-10T08:51:00Z</dcterms:created>
  <dcterms:modified xsi:type="dcterms:W3CDTF">2026-09-10T09:24:00Z</dcterms:modified>
</cp:coreProperties>
</file>