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наши дни, благодаря стремительному развитию информационных технологий и автоматизации бизнес-процессов, сфера гостиничного менеджмента и индустрия гостеприимства выходят на принципиально новый уровень качества обслуживания. Однако вместе с ростом конкуренции повышаются и требования к скорости, точности и надежности обработки данных о клиентах, номерном фонде и бронированиях, вследствие чего повышается актуальность разработки специализированного программного обеспечения для автоматизации работы отелей.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первую очередь, автоматизированные системы управления отелем повышают эффективность операционной деятельности персонала. Они помогают администраторам гостиниц существенно сократить время на регистрацию постояльцев, учет свободных и занятых номеров, а также минимизировать риски возникновения ошибок, связанных с человеческим фактором (таких как «овербукинг» или утеря данных). Использование программного продукта помогает оперативно выявить текущую загрузку отеля, вести прозрачную историю взаимодействия с клиентами и систематизировать информацию, что позволяет персоналу чувствовать себя увереннее при выполнении повседневных задач.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Также специализированные приложения предоставляют руководству и сотрудникам возможность мгновенного доступа к различным аспектам работы гостиничного комплекса, таким как актуальные статусы номеров, персональные и паспортные данные клиентов, финансовые показатели и параметры заселения. Это помогает оперативно координировать работу внутренних служб отеля и подготавливать отчетность.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Настольное Windows-приложение и сопутствующее мобильное приложение «Hostilio» позволяют автоматизировать процесс управления отелем, предоставляя администраторам удобный графический интерфейс для работы с номерным фондом и оперативного добавления клиентов, а серверная часть на базе локального сервера обеспечивает надежное и безопасное централизованное хранение информации в базе данных. Кроме того, разрабатываемое программное обеспечение помогает контролировать корректность вводимых данных (например, валидацию паспортных данных и ФИО), что обеспечивает высокое качество ведения учета в рамках гостиничного бизнеса.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