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511ABF">
      <w:pPr>
        <w:pStyle w:val="25"/>
      </w:pPr>
      <w:r>
        <w:t>Итоговая практическая работа</w:t>
      </w:r>
      <w:r>
        <w:br w:type="textWrapping"/>
      </w:r>
      <w:r>
        <w:t>CLI-приложение «Учет финансов»</w:t>
      </w:r>
    </w:p>
    <w:p w14:paraId="17387793">
      <w:pPr>
        <w:pStyle w:val="2"/>
      </w:pPr>
      <w:r>
        <w:t>1. Введение</w:t>
      </w:r>
    </w:p>
    <w:p w14:paraId="7DF7F47A">
      <w:r>
        <w:t>Целью данной работы является разработка консольного приложения для учета личных финансов. Программа позволяет пользователю фиксировать доходы и расходы, хранить данные, выполнять базовую аналитику и работать с файлами.</w:t>
      </w:r>
      <w:r>
        <w:br w:type="textWrapping"/>
      </w:r>
      <w:r>
        <w:br w:type="textWrapping"/>
      </w:r>
      <w:r>
        <w:t>В ходе выполнения работы были изучены и применены основные возможности языка программирования C++, включая работу со структурами, контейнерами, файлами и обработкой пользовательского ввода.</w:t>
      </w:r>
    </w:p>
    <w:p w14:paraId="5985E06C">
      <w:pPr>
        <w:pStyle w:val="2"/>
      </w:pPr>
      <w:r>
        <w:t>2. Описание функциональности</w:t>
      </w:r>
    </w:p>
    <w:p w14:paraId="7D199E29">
      <w:r>
        <w:t>Приложение позволяет добавлять, просматривать и удалять финансовые операции. Каждая запись включает тип операции, категорию, сумму, дату и описание.</w:t>
      </w:r>
      <w:r>
        <w:br w:type="textWrapping"/>
      </w:r>
      <w:r>
        <w:br w:type="textWrapping"/>
      </w:r>
      <w:r>
        <w:t>Реализованы фильтрация по типу и дате, а также поиск по категории.</w:t>
      </w:r>
    </w:p>
    <w:p w14:paraId="47D7FF93">
      <w:pPr>
        <w:pStyle w:val="2"/>
      </w:pPr>
      <w:r>
        <w:t>3. Финансовая статистика</w:t>
      </w:r>
    </w:p>
    <w:p w14:paraId="1BB3A865">
      <w:r>
        <w:t>Программа рассчитывает общую сумму доходов и расходов, текущий баланс и статистику по категориям.</w:t>
      </w:r>
    </w:p>
    <w:p w14:paraId="287DD4D2">
      <w:pPr>
        <w:pStyle w:val="2"/>
      </w:pPr>
      <w:r>
        <w:t>4. Работа с файлами</w:t>
      </w:r>
    </w:p>
    <w:p w14:paraId="2492B582">
      <w:r>
        <w:t>Данные сохраняются в файл формата CSV. При запуске программы выполняется автоматическая загрузка данных из файла.</w:t>
      </w:r>
    </w:p>
    <w:p w14:paraId="67F573BE">
      <w:pPr>
        <w:pStyle w:val="2"/>
      </w:pPr>
      <w:r>
        <w:t>5. Техническая реализация</w:t>
      </w:r>
    </w:p>
    <w:p w14:paraId="629CC570">
      <w:r>
        <w:t>Программа реализована на языке C++</w:t>
      </w:r>
      <w:bookmarkStart w:id="0" w:name="_GoBack"/>
      <w:bookmarkEnd w:id="0"/>
      <w:r>
        <w:br w:type="textWrapping"/>
      </w:r>
      <w:r>
        <w:t>Использованы структуры, вектор, функции, файловый ввод-вывод и базовая обработка ошибок.</w:t>
      </w:r>
    </w:p>
    <w:p w14:paraId="74E93A85">
      <w:pPr>
        <w:pStyle w:val="2"/>
      </w:pPr>
      <w:r>
        <w:t>6. Дополнительные возможности</w:t>
      </w:r>
    </w:p>
    <w:p w14:paraId="0C11A5F8">
      <w:r>
        <w:t>Реализованы сортировка по сумме и дате, поиск по категории и фильтрация по диапазону дат.</w:t>
      </w:r>
    </w:p>
    <w:p w14:paraId="1FEC2300">
      <w:pPr>
        <w:pStyle w:val="2"/>
      </w:pPr>
      <w:r>
        <w:t>7. Заключение</w:t>
      </w:r>
    </w:p>
    <w:p w14:paraId="799586ED">
      <w:r>
        <w:t>В результате разработано полноценное CLI-приложение для учета финансов, удовлетворяющее всем требованиям задания.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0A6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Facetar</cp:lastModifiedBy>
  <dcterms:modified xsi:type="dcterms:W3CDTF">2026-05-05T05:24:30Z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849132371E844B52A82C1D85238F17D7_12</vt:lpwstr>
  </property>
</Properties>
</file>