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Desember, Triwulan IV, Semester II, Tahunan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65C29869" w:rsidR="004A5118" w:rsidRPr="008F5262" w:rsidRDefault="00AD4F6E" w:rsidP="00257A2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Dengan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berakhirnya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tahun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2024,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maka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kami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akan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melaporkan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laporan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keuangan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bulan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Desember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,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Triwulan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IV, Semester II,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Tahunan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2024 (data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terlampir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>).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9E3B6B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257A2E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FC72E07" w:rsidR="004A5118" w:rsidRPr="008F5262" w:rsidRDefault="00257A2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3E42AFF8" w14:textId="77777777" w:rsidR="00257A2E" w:rsidRPr="008F5262" w:rsidRDefault="00257A2E" w:rsidP="00257A2E">
      <w:pPr>
        <w:rPr>
          <w:rFonts w:ascii="Times New Roman" w:hAnsi="Times New Roman" w:cs="Times New Roman"/>
        </w:rPr>
      </w:pPr>
    </w:p>
    <w:sectPr w:rsidR="00257A2E" w:rsidRPr="008F526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1505" w14:textId="77777777" w:rsidR="00A94791" w:rsidRDefault="00A94791" w:rsidP="00620BCD">
      <w:r>
        <w:separator/>
      </w:r>
    </w:p>
  </w:endnote>
  <w:endnote w:type="continuationSeparator" w:id="0">
    <w:p w14:paraId="2398E727" w14:textId="77777777" w:rsidR="00A94791" w:rsidRDefault="00A9479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C6045" w14:textId="77777777" w:rsidR="00A94791" w:rsidRDefault="00A94791" w:rsidP="00620BCD">
      <w:r>
        <w:separator/>
      </w:r>
    </w:p>
  </w:footnote>
  <w:footnote w:type="continuationSeparator" w:id="0">
    <w:p w14:paraId="2C4B78A2" w14:textId="77777777" w:rsidR="00A94791" w:rsidRDefault="00A9479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7A2E"/>
    <w:rsid w:val="004A5118"/>
    <w:rsid w:val="00620BCD"/>
    <w:rsid w:val="007C4978"/>
    <w:rsid w:val="0082187D"/>
    <w:rsid w:val="008F5262"/>
    <w:rsid w:val="00A94791"/>
    <w:rsid w:val="00AD4F6E"/>
    <w:rsid w:val="00BA6805"/>
    <w:rsid w:val="00BF456D"/>
    <w:rsid w:val="00DD354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2024-12-18T01:03:00Z</dcterms:created>
  <dcterms:modified xsi:type="dcterms:W3CDTF">2025-03-03T06:02:00Z</dcterms:modified>
  <dc:language>en-US</dc:language>
</cp:coreProperties>
</file>