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H. Abdulloh Najich SpP. MM. FISR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paru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Rapat Audit Klinis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8211670" w14:textId="77777777" w:rsidR="00DD0756" w:rsidRPr="00DE6E56" w:rsidRDefault="00AD4F6E" w:rsidP="00DD0756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D0756"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 w:rsidR="00DD0756">
        <w:rPr>
          <w:rFonts w:ascii="Times New Roman" w:eastAsia="Times New Roman" w:hAnsi="Times New Roman" w:cs="Times New Roman"/>
          <w:lang w:val="id-ID" w:eastAsia="en-US"/>
        </w:rPr>
        <w:t xml:space="preserve"> adanya rencana Audit Klinis Kasus Kematian pasien Ny.S/40 th/ Post Op Struma yang akan dilaksanakan pada tanggal 2 Mei 2025, bersama ini kami mengajukan anggaran dana yang dibutukan. 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7D83B2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7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etua Komite Medik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6CD1239" w:rsidR="004A5118" w:rsidRPr="00DD0756" w:rsidRDefault="00DD075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Abdulloh Najich, Sp.P, MM, FISR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68A268D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Konsumsi Nasi 20 box</w:t>
            </w:r>
          </w:p>
        </w:tc>
        <w:tc>
          <w:tcPr>
            <w:tcW w:w="2126" w:type="dxa"/>
          </w:tcPr>
          <w:p w14:paraId="7698CB37" w14:textId="63ECDEA3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35.00</w:t>
            </w:r>
            <w:r w:rsidR="001430B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5EB900C7" w14:textId="42B3E72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700.000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5BB260E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Snacks 20 box</w:t>
            </w:r>
          </w:p>
        </w:tc>
        <w:tc>
          <w:tcPr>
            <w:tcW w:w="2126" w:type="dxa"/>
          </w:tcPr>
          <w:p w14:paraId="63D9142D" w14:textId="388855DB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10.000</w:t>
            </w:r>
          </w:p>
        </w:tc>
        <w:tc>
          <w:tcPr>
            <w:tcW w:w="2268" w:type="dxa"/>
          </w:tcPr>
          <w:p w14:paraId="19E7DC90" w14:textId="1B7CCE9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200.000</w:t>
            </w: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2FAE2E3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011CBE5E" w14:textId="47111F56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Buah Tangan 5 box</w:t>
            </w:r>
          </w:p>
        </w:tc>
        <w:tc>
          <w:tcPr>
            <w:tcW w:w="2126" w:type="dxa"/>
          </w:tcPr>
          <w:p w14:paraId="46BFD279" w14:textId="60B91B1F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50.000</w:t>
            </w:r>
          </w:p>
        </w:tc>
        <w:tc>
          <w:tcPr>
            <w:tcW w:w="2268" w:type="dxa"/>
          </w:tcPr>
          <w:p w14:paraId="47FA39E2" w14:textId="12D31A79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250.000</w:t>
            </w: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7DE699C6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1.150.000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5EB36" w14:textId="77777777" w:rsidR="0018491B" w:rsidRDefault="0018491B" w:rsidP="00620BCD">
      <w:r>
        <w:separator/>
      </w:r>
    </w:p>
  </w:endnote>
  <w:endnote w:type="continuationSeparator" w:id="0">
    <w:p w14:paraId="1344BB0C" w14:textId="77777777" w:rsidR="0018491B" w:rsidRDefault="001849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5CF6" w14:textId="77777777" w:rsidR="0018491B" w:rsidRDefault="0018491B" w:rsidP="00620BCD">
      <w:r>
        <w:separator/>
      </w:r>
    </w:p>
  </w:footnote>
  <w:footnote w:type="continuationSeparator" w:id="0">
    <w:p w14:paraId="381F2C46" w14:textId="77777777" w:rsidR="0018491B" w:rsidRDefault="001849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075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2025-03-04T05:10:00Z</dcterms:created>
  <dcterms:modified xsi:type="dcterms:W3CDTF">2025-04-28T07:33:00Z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