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Parfum Otomatis Ruangan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AC07CB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r w:rsidR="00D2308E">
        <w:rPr>
          <w:rFonts w:ascii="Times New Roman" w:eastAsia="Times New Roman" w:hAnsi="Times New Roman" w:cs="Times New Roman"/>
          <w:lang w:eastAsia="en-US"/>
        </w:rPr>
        <w:t xml:space="preserve">Rawat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VIP, Bersama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4 parfum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otomatis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mandi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bau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sambil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menunggu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,    Bersama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kami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@ Rp. 80.000,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total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Rp. 320.000,- (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ratus dua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>)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C265D8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57D1F4B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303734" w14:textId="77777777" w:rsidR="005807EC" w:rsidRDefault="005807EC" w:rsidP="00620BCD">
      <w:r>
        <w:separator/>
      </w:r>
    </w:p>
  </w:endnote>
  <w:endnote w:type="continuationSeparator" w:id="0">
    <w:p w14:paraId="7754F5B4" w14:textId="77777777" w:rsidR="005807EC" w:rsidRDefault="005807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36DAD" w14:textId="77777777" w:rsidR="005807EC" w:rsidRDefault="005807EC" w:rsidP="00620BCD">
      <w:r>
        <w:separator/>
      </w:r>
    </w:p>
  </w:footnote>
  <w:footnote w:type="continuationSeparator" w:id="0">
    <w:p w14:paraId="79461F49" w14:textId="77777777" w:rsidR="005807EC" w:rsidRDefault="005807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807E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2308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2025-05-20T02:18:00Z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