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RS'ASF/232/MI-TIM/MNG/2025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pelaksanaan IHT dan Workshop Konsep Quality Improvement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7CFAD2B6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>Menindaklanjuti Memo Internal dari K</w:t>
      </w:r>
      <w:r w:rsidR="00716965">
        <w:rPr>
          <w:rFonts w:ascii="Times New Roman" w:eastAsia="Times New Roman" w:hAnsi="Times New Roman" w:cs="Times New Roman"/>
          <w:bCs/>
          <w:lang w:eastAsia="en-US"/>
        </w:rPr>
        <w:t>etua Komite Mutu</w:t>
      </w: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 dengan </w:t>
      </w:r>
      <w:r w:rsidRPr="009A16EA">
        <w:rPr>
          <w:rFonts w:ascii="Times New Roman" w:eastAsia="Times New Roman" w:hAnsi="Times New Roman" w:cs="Times New Roman"/>
          <w:bCs/>
          <w:lang w:val="id-ID" w:eastAsia="en-US"/>
        </w:rPr>
        <w:t xml:space="preserve">No. </w:t>
      </w:r>
      <w:r w:rsidRPr="009A16EA">
        <w:rPr>
          <w:rFonts w:ascii="Times New Roman" w:hAnsi="Times New Roman" w:cs="Times New Roman"/>
          <w:shd w:val="clear" w:color="auto" w:fill="FFFFFF"/>
        </w:rPr>
        <w:t>RS'ASF/1</w:t>
      </w:r>
      <w:r w:rsidR="00716965">
        <w:rPr>
          <w:rFonts w:ascii="Times New Roman" w:hAnsi="Times New Roman" w:cs="Times New Roman"/>
          <w:shd w:val="clear" w:color="auto" w:fill="FFFFFF"/>
        </w:rPr>
        <w:t xml:space="preserve">7/MI.KMKP/V/2025 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>terkait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>I</w:t>
      </w:r>
      <w:r w:rsidR="00716965">
        <w:rPr>
          <w:rFonts w:ascii="Times New Roman" w:hAnsi="Times New Roman" w:cs="Times New Roman"/>
          <w:shd w:val="clear" w:color="auto" w:fill="FFFFFF"/>
        </w:rPr>
        <w:t xml:space="preserve">HT dan </w:t>
      </w:r>
      <w:r w:rsidR="00716965" w:rsidRPr="00C6343E">
        <w:rPr>
          <w:rFonts w:ascii="Times New Roman" w:hAnsi="Times New Roman" w:cs="Times New Roman"/>
          <w:i/>
          <w:iCs/>
          <w:shd w:val="clear" w:color="auto" w:fill="FFFFFF"/>
        </w:rPr>
        <w:t>Workshop</w:t>
      </w:r>
      <w:r w:rsidR="00716965">
        <w:rPr>
          <w:rFonts w:ascii="Times New Roman" w:hAnsi="Times New Roman" w:cs="Times New Roman"/>
          <w:shd w:val="clear" w:color="auto" w:fill="FFFFFF"/>
        </w:rPr>
        <w:t xml:space="preserve"> Konsep </w:t>
      </w:r>
      <w:r w:rsidR="00716965" w:rsidRPr="00C6343E">
        <w:rPr>
          <w:rFonts w:ascii="Times New Roman" w:hAnsi="Times New Roman" w:cs="Times New Roman"/>
          <w:i/>
          <w:iCs/>
          <w:shd w:val="clear" w:color="auto" w:fill="FFFFFF"/>
        </w:rPr>
        <w:t>Quality Improvement</w:t>
      </w:r>
      <w:r w:rsidR="00716965">
        <w:rPr>
          <w:rFonts w:ascii="Times New Roman" w:hAnsi="Times New Roman" w:cs="Times New Roman"/>
          <w:shd w:val="clear" w:color="auto" w:fill="FFFFFF"/>
        </w:rPr>
        <w:t xml:space="preserve"> yang</w:t>
      </w:r>
      <w:r w:rsidR="00C6343E">
        <w:rPr>
          <w:rFonts w:ascii="Times New Roman" w:hAnsi="Times New Roman" w:cs="Times New Roman"/>
          <w:shd w:val="clear" w:color="auto" w:fill="FFFFFF"/>
        </w:rPr>
        <w:t xml:space="preserve"> </w:t>
      </w:r>
      <w:r w:rsidR="00716965">
        <w:rPr>
          <w:rFonts w:ascii="Times New Roman" w:hAnsi="Times New Roman" w:cs="Times New Roman"/>
          <w:shd w:val="clear" w:color="auto" w:fill="FFFFFF"/>
        </w:rPr>
        <w:t xml:space="preserve">dilaksanakan pada </w:t>
      </w:r>
      <w:r w:rsidRPr="00090C9D">
        <w:rPr>
          <w:rFonts w:ascii="Times New Roman" w:hAnsi="Times New Roman" w:cs="Times New Roman"/>
          <w:shd w:val="clear" w:color="auto" w:fill="FFFFFF"/>
        </w:rPr>
        <w:t>:</w:t>
      </w:r>
    </w:p>
    <w:p w14:paraId="42B48876" w14:textId="62E2D9C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Hari/ tanggal   : </w:t>
      </w:r>
      <w:r w:rsidR="00716965">
        <w:rPr>
          <w:rFonts w:ascii="Times New Roman" w:hAnsi="Times New Roman" w:cs="Times New Roman"/>
          <w:shd w:val="clear" w:color="auto" w:fill="FFFFFF"/>
        </w:rPr>
        <w:t>Jumat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/ </w:t>
      </w:r>
      <w:r w:rsidR="00716965">
        <w:rPr>
          <w:rFonts w:ascii="Times New Roman" w:hAnsi="Times New Roman" w:cs="Times New Roman"/>
          <w:shd w:val="clear" w:color="auto" w:fill="FFFFFF"/>
        </w:rPr>
        <w:t>13 Juni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27E1B937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716965">
        <w:rPr>
          <w:rFonts w:ascii="Times New Roman" w:hAnsi="Times New Roman" w:cs="Times New Roman"/>
          <w:shd w:val="clear" w:color="auto" w:fill="FFFFFF"/>
        </w:rPr>
        <w:t>08.00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WIB – Selesai</w:t>
      </w:r>
    </w:p>
    <w:p w14:paraId="075F1656" w14:textId="3FF3D89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</w:p>
    <w:p w14:paraId="65F71C2A" w14:textId="1D45A039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</w:t>
      </w:r>
      <w:r w:rsidR="00B2633B">
        <w:rPr>
          <w:lang w:val="id-ID"/>
        </w:rPr>
        <w:t xml:space="preserve">kegiatan </w:t>
      </w:r>
      <w:r w:rsidR="009A16EA">
        <w:t xml:space="preserve">tersebut. Adapun rincian biaya dari </w:t>
      </w:r>
      <w:r w:rsidR="009A16EA" w:rsidRPr="00716965">
        <w:rPr>
          <w:i/>
          <w:iCs/>
        </w:rPr>
        <w:t>In House Learning</w:t>
      </w:r>
      <w:r w:rsidR="009A16EA" w:rsidRPr="003D5B6B">
        <w:t xml:space="preserve"> </w:t>
      </w:r>
      <w:r w:rsidR="00716965">
        <w:t xml:space="preserve">dan </w:t>
      </w:r>
      <w:r w:rsidR="00716965" w:rsidRPr="00C6343E">
        <w:rPr>
          <w:i/>
          <w:iCs/>
        </w:rPr>
        <w:t>Workshop</w:t>
      </w:r>
      <w:r w:rsidR="00716965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4B49DE95" w:rsidR="00B95B60" w:rsidRDefault="00B95B60">
      <w:pPr>
        <w:rPr>
          <w:rFonts w:ascii="Times New Roman" w:hAnsi="Times New Roman" w:cs="Times New Roman"/>
        </w:rPr>
      </w:pPr>
    </w:p>
    <w:p w14:paraId="6BECE307" w14:textId="79CE68C5" w:rsidR="00716965" w:rsidRDefault="00716965">
      <w:pPr>
        <w:rPr>
          <w:rFonts w:ascii="Times New Roman" w:hAnsi="Times New Roman" w:cs="Times New Roman"/>
        </w:rPr>
      </w:pPr>
    </w:p>
    <w:p w14:paraId="7E9636B0" w14:textId="77777777" w:rsidR="00716965" w:rsidRDefault="00716965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RS'ASF/232/MI-TIM/MNG/2025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63B15774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Anggaran Biaya Pelaksanaan </w:t>
      </w:r>
      <w:r w:rsidRPr="00B95B60">
        <w:rPr>
          <w:rFonts w:ascii="Times New Roman" w:hAnsi="Times New Roman" w:cs="Times New Roman"/>
          <w:b/>
          <w:shd w:val="clear" w:color="auto" w:fill="FFFFFF"/>
        </w:rPr>
        <w:t xml:space="preserve">IHT </w:t>
      </w:r>
      <w:r w:rsidR="00C6343E">
        <w:rPr>
          <w:rFonts w:ascii="Times New Roman" w:hAnsi="Times New Roman" w:cs="Times New Roman"/>
          <w:b/>
          <w:shd w:val="clear" w:color="auto" w:fill="FFFFFF"/>
        </w:rPr>
        <w:t xml:space="preserve">&amp; </w:t>
      </w:r>
      <w:r w:rsidR="00C6343E" w:rsidRPr="00C6343E">
        <w:rPr>
          <w:rFonts w:ascii="Times New Roman" w:hAnsi="Times New Roman" w:cs="Times New Roman"/>
          <w:b/>
          <w:i/>
          <w:iCs/>
          <w:shd w:val="clear" w:color="auto" w:fill="FFFFFF"/>
        </w:rPr>
        <w:t xml:space="preserve">Workshop </w:t>
      </w:r>
      <w:r w:rsidR="00C6343E" w:rsidRPr="00C6343E">
        <w:rPr>
          <w:rFonts w:ascii="Times New Roman" w:hAnsi="Times New Roman" w:cs="Times New Roman"/>
          <w:b/>
          <w:shd w:val="clear" w:color="auto" w:fill="FFFFFF"/>
        </w:rPr>
        <w:t>Konsep</w:t>
      </w:r>
      <w:r w:rsidR="00C6343E" w:rsidRPr="00C6343E">
        <w:rPr>
          <w:rFonts w:ascii="Times New Roman" w:hAnsi="Times New Roman" w:cs="Times New Roman"/>
          <w:b/>
          <w:i/>
          <w:iCs/>
          <w:shd w:val="clear" w:color="auto" w:fill="FFFFFF"/>
        </w:rPr>
        <w:t xml:space="preserve"> Quality Improvement</w:t>
      </w:r>
    </w:p>
    <w:p w14:paraId="53785F35" w14:textId="07B673C3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RSU </w:t>
      </w:r>
      <w:r w:rsidR="00716965">
        <w:rPr>
          <w:rFonts w:ascii="Times New Roman" w:hAnsi="Times New Roman"/>
          <w:b/>
        </w:rPr>
        <w:t>‘</w:t>
      </w:r>
      <w:r w:rsidRPr="00B95B60">
        <w:rPr>
          <w:rFonts w:ascii="Times New Roman" w:hAnsi="Times New Roman"/>
          <w:b/>
        </w:rPr>
        <w:t>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75FC4948" w:rsidR="0098753C" w:rsidRPr="003D5B6B" w:rsidRDefault="00C6343E" w:rsidP="0098753C">
            <w:pPr>
              <w:pStyle w:val="BodyText"/>
              <w:spacing w:after="0"/>
              <w:jc w:val="both"/>
            </w:pPr>
            <w:r>
              <w:t>Konsumsi + Minum</w:t>
            </w:r>
          </w:p>
        </w:tc>
        <w:tc>
          <w:tcPr>
            <w:tcW w:w="2790" w:type="dxa"/>
          </w:tcPr>
          <w:p w14:paraId="4476E5F3" w14:textId="1AE65698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 1</w:t>
            </w:r>
            <w:r w:rsidR="00534DCA">
              <w:t>5</w:t>
            </w:r>
            <w:r w:rsidRPr="003D5B6B">
              <w:t>.000</w:t>
            </w:r>
            <w:r w:rsidR="00534DCA">
              <w:t>,</w:t>
            </w:r>
            <w:r w:rsidRPr="003D5B6B">
              <w:t xml:space="preserve">- x </w:t>
            </w:r>
            <w:r w:rsidR="00C6343E">
              <w:t>6</w:t>
            </w:r>
            <w:r w:rsidR="001B432A">
              <w:t>0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11EB916D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 </w:t>
            </w:r>
            <w:r w:rsidR="00534DCA">
              <w:t>9</w:t>
            </w:r>
            <w:r w:rsidR="001B432A">
              <w:t>0</w:t>
            </w:r>
            <w:r w:rsidRPr="003D5B6B">
              <w:t>0.000</w:t>
            </w:r>
            <w:r w:rsidR="00534DCA">
              <w:t>,</w:t>
            </w:r>
            <w:r w:rsidRPr="003D5B6B">
              <w:t>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0A3E3D5D" w:rsidR="0098753C" w:rsidRDefault="00534DCA" w:rsidP="0098753C">
            <w:pPr>
              <w:pStyle w:val="BodyText"/>
              <w:spacing w:after="0"/>
              <w:jc w:val="both"/>
            </w:pPr>
            <w:r>
              <w:t>2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27707F62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Banner ukuran 2</w:t>
            </w:r>
            <w:r w:rsidR="00534DCA">
              <w:t xml:space="preserve"> x 1,5 m</w:t>
            </w:r>
          </w:p>
        </w:tc>
        <w:tc>
          <w:tcPr>
            <w:tcW w:w="2790" w:type="dxa"/>
          </w:tcPr>
          <w:p w14:paraId="08FF1CF6" w14:textId="3B28E6B3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</w:t>
            </w:r>
            <w:r w:rsidR="00534DCA">
              <w:t>7</w:t>
            </w:r>
            <w:r w:rsidRPr="00F42EE5">
              <w:t>5.000</w:t>
            </w:r>
            <w:r w:rsidR="00534DCA">
              <w:t>,</w:t>
            </w:r>
            <w:r w:rsidRPr="00F42EE5">
              <w:t>- x 1 b</w:t>
            </w:r>
            <w:r w:rsidR="00534DCA">
              <w:t>a</w:t>
            </w:r>
            <w:r w:rsidRPr="00F42EE5">
              <w:t>nner</w:t>
            </w:r>
          </w:p>
        </w:tc>
        <w:tc>
          <w:tcPr>
            <w:tcW w:w="2160" w:type="dxa"/>
          </w:tcPr>
          <w:p w14:paraId="3E06AF35" w14:textId="39C29A69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 </w:t>
            </w:r>
            <w:r w:rsidR="00534DCA">
              <w:t>7</w:t>
            </w:r>
            <w:r>
              <w:t>5</w:t>
            </w:r>
            <w:r w:rsidRPr="00F42EE5">
              <w:t>.000</w:t>
            </w:r>
            <w:r w:rsidR="00534DCA">
              <w:t>,</w:t>
            </w:r>
            <w:r w:rsidRPr="00F42EE5">
              <w:t>-</w:t>
            </w:r>
          </w:p>
        </w:tc>
      </w:tr>
      <w:tr w:rsidR="0098753C" w14:paraId="6F625D3A" w14:textId="77777777" w:rsidTr="00A736AD">
        <w:tc>
          <w:tcPr>
            <w:tcW w:w="636" w:type="dxa"/>
          </w:tcPr>
          <w:p w14:paraId="39A3025E" w14:textId="16D2B293" w:rsidR="0098753C" w:rsidRDefault="00534DCA" w:rsidP="0098753C">
            <w:pPr>
              <w:pStyle w:val="BodyText"/>
              <w:spacing w:after="0"/>
              <w:jc w:val="both"/>
            </w:pPr>
            <w: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3D9EA6EA" w14:textId="26E68428" w:rsidR="0098753C" w:rsidRPr="00090C9D" w:rsidRDefault="00534DCA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>Kertas tempel</w:t>
            </w:r>
          </w:p>
        </w:tc>
        <w:tc>
          <w:tcPr>
            <w:tcW w:w="2790" w:type="dxa"/>
          </w:tcPr>
          <w:p w14:paraId="0A7645E3" w14:textId="26E8C580" w:rsidR="0098753C" w:rsidRPr="00534DCA" w:rsidRDefault="0098753C" w:rsidP="0098753C">
            <w:pPr>
              <w:pStyle w:val="BodyText"/>
              <w:spacing w:after="0"/>
              <w:jc w:val="both"/>
            </w:pPr>
            <w:r>
              <w:t>Rp</w:t>
            </w:r>
            <w:r w:rsidR="00534DCA">
              <w:t xml:space="preserve"> 5</w:t>
            </w:r>
            <w:r>
              <w:t>.000</w:t>
            </w:r>
            <w:r w:rsidR="00090C9D">
              <w:rPr>
                <w:lang w:val="id-ID"/>
              </w:rPr>
              <w:t>,-</w:t>
            </w:r>
            <w:r w:rsidR="00534DCA">
              <w:t xml:space="preserve"> x 30 unit</w:t>
            </w:r>
          </w:p>
        </w:tc>
        <w:tc>
          <w:tcPr>
            <w:tcW w:w="2160" w:type="dxa"/>
          </w:tcPr>
          <w:p w14:paraId="7663D800" w14:textId="6A137582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 xml:space="preserve">Rp </w:t>
            </w:r>
            <w:r w:rsidR="00534DCA">
              <w:t>15</w:t>
            </w:r>
            <w:r>
              <w:t>0.000</w:t>
            </w:r>
            <w:r w:rsidR="00534DCA">
              <w:t>,</w:t>
            </w:r>
            <w:r w:rsidR="00090C9D">
              <w:rPr>
                <w:lang w:val="id-ID"/>
              </w:rPr>
              <w:t>-</w:t>
            </w:r>
          </w:p>
        </w:tc>
      </w:tr>
      <w:tr w:rsidR="00090C9D" w14:paraId="07695915" w14:textId="77777777" w:rsidTr="00A736AD">
        <w:tc>
          <w:tcPr>
            <w:tcW w:w="636" w:type="dxa"/>
          </w:tcPr>
          <w:p w14:paraId="2B7AC81B" w14:textId="68FFF237" w:rsidR="00090C9D" w:rsidRDefault="00534DCA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>4</w:t>
            </w:r>
            <w:r w:rsidR="00090C9D">
              <w:rPr>
                <w:lang w:val="id-ID"/>
              </w:rPr>
              <w:t>.</w:t>
            </w:r>
          </w:p>
        </w:tc>
        <w:tc>
          <w:tcPr>
            <w:tcW w:w="3542" w:type="dxa"/>
          </w:tcPr>
          <w:p w14:paraId="205B7380" w14:textId="7D6E6797" w:rsidR="00090C9D" w:rsidRPr="00534DCA" w:rsidRDefault="00534DCA" w:rsidP="0098753C">
            <w:pPr>
              <w:pStyle w:val="BodyText"/>
              <w:spacing w:after="0"/>
              <w:jc w:val="both"/>
            </w:pPr>
            <w:r>
              <w:t>Karton putih</w:t>
            </w:r>
          </w:p>
        </w:tc>
        <w:tc>
          <w:tcPr>
            <w:tcW w:w="2790" w:type="dxa"/>
          </w:tcPr>
          <w:p w14:paraId="6F6AB81C" w14:textId="4AED74C6" w:rsidR="00090C9D" w:rsidRPr="00534DCA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Rp </w:t>
            </w:r>
            <w:r w:rsidR="00534DCA">
              <w:t>5.</w:t>
            </w:r>
            <w:r>
              <w:rPr>
                <w:lang w:val="id-ID"/>
              </w:rPr>
              <w:t xml:space="preserve">000,- x </w:t>
            </w:r>
            <w:r w:rsidR="00534DCA">
              <w:t>30 unit</w:t>
            </w:r>
          </w:p>
        </w:tc>
        <w:tc>
          <w:tcPr>
            <w:tcW w:w="2160" w:type="dxa"/>
          </w:tcPr>
          <w:p w14:paraId="6C25F65E" w14:textId="40C5F3A8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 </w:t>
            </w:r>
            <w:r w:rsidR="00534DCA">
              <w:t>15</w:t>
            </w:r>
            <w:r>
              <w:rPr>
                <w:lang w:val="id-ID"/>
              </w:rPr>
              <w:t>0.000,-</w:t>
            </w:r>
          </w:p>
        </w:tc>
      </w:tr>
      <w:tr w:rsidR="0098753C" w14:paraId="6D427E65" w14:textId="77777777" w:rsidTr="00A736AD">
        <w:tc>
          <w:tcPr>
            <w:tcW w:w="636" w:type="dxa"/>
          </w:tcPr>
          <w:p w14:paraId="2B9F6332" w14:textId="087F9FB9" w:rsidR="0098753C" w:rsidRPr="00090C9D" w:rsidRDefault="00534DCA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>5</w:t>
            </w:r>
            <w:r w:rsidR="00090C9D">
              <w:rPr>
                <w:lang w:val="id-ID"/>
              </w:rPr>
              <w:t>.</w:t>
            </w:r>
          </w:p>
        </w:tc>
        <w:tc>
          <w:tcPr>
            <w:tcW w:w="3542" w:type="dxa"/>
          </w:tcPr>
          <w:p w14:paraId="1CAD4903" w14:textId="5F8FD4F4" w:rsidR="0098753C" w:rsidRDefault="00534DCA" w:rsidP="0098753C">
            <w:pPr>
              <w:pStyle w:val="BodyText"/>
              <w:spacing w:after="0"/>
              <w:jc w:val="both"/>
            </w:pPr>
            <w:r>
              <w:t>Spidol permanen</w:t>
            </w:r>
          </w:p>
        </w:tc>
        <w:tc>
          <w:tcPr>
            <w:tcW w:w="2790" w:type="dxa"/>
          </w:tcPr>
          <w:p w14:paraId="3ED6B562" w14:textId="643751CE" w:rsidR="0098753C" w:rsidRPr="00AB0E71" w:rsidRDefault="00534DCA" w:rsidP="0098753C">
            <w:pPr>
              <w:pStyle w:val="BodyText"/>
              <w:spacing w:after="0"/>
              <w:jc w:val="both"/>
            </w:pPr>
            <w:r>
              <w:t>Rp 5.000,- x 1 b</w:t>
            </w:r>
            <w:r w:rsidR="003869FA">
              <w:t>uah</w:t>
            </w:r>
          </w:p>
        </w:tc>
        <w:tc>
          <w:tcPr>
            <w:tcW w:w="2160" w:type="dxa"/>
          </w:tcPr>
          <w:p w14:paraId="4DF93A68" w14:textId="6F3D46DB" w:rsidR="0098753C" w:rsidRDefault="00534DCA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  <w:r>
              <w:t>Rp 5.000,-</w:t>
            </w:r>
          </w:p>
        </w:tc>
      </w:tr>
      <w:tr w:rsidR="00534DCA" w14:paraId="58D734E1" w14:textId="77777777" w:rsidTr="00A736AD">
        <w:tc>
          <w:tcPr>
            <w:tcW w:w="636" w:type="dxa"/>
          </w:tcPr>
          <w:p w14:paraId="3B3D4823" w14:textId="557C0314" w:rsidR="00534DCA" w:rsidRDefault="00534DCA" w:rsidP="0098753C">
            <w:pPr>
              <w:pStyle w:val="BodyText"/>
              <w:spacing w:after="0"/>
              <w:jc w:val="both"/>
            </w:pPr>
            <w:r>
              <w:t>6.</w:t>
            </w:r>
          </w:p>
        </w:tc>
        <w:tc>
          <w:tcPr>
            <w:tcW w:w="3542" w:type="dxa"/>
          </w:tcPr>
          <w:p w14:paraId="390548DF" w14:textId="5375F295" w:rsidR="00534DCA" w:rsidRDefault="00534DCA" w:rsidP="0098753C">
            <w:pPr>
              <w:pStyle w:val="BodyText"/>
              <w:spacing w:after="0"/>
              <w:jc w:val="both"/>
            </w:pPr>
            <w:r>
              <w:t>Spidol boardma</w:t>
            </w:r>
            <w:r w:rsidR="00FA532E">
              <w:t>r</w:t>
            </w:r>
            <w:r>
              <w:t>ker</w:t>
            </w:r>
          </w:p>
        </w:tc>
        <w:tc>
          <w:tcPr>
            <w:tcW w:w="2790" w:type="dxa"/>
          </w:tcPr>
          <w:p w14:paraId="1AC96AE8" w14:textId="016179DD" w:rsidR="00534DCA" w:rsidRDefault="00534DCA" w:rsidP="0098753C">
            <w:pPr>
              <w:pStyle w:val="BodyText"/>
              <w:spacing w:after="0"/>
              <w:jc w:val="both"/>
            </w:pPr>
            <w:r>
              <w:t>Rp 5.000,- x 2 b</w:t>
            </w:r>
            <w:r w:rsidR="003869FA">
              <w:t>uah</w:t>
            </w:r>
          </w:p>
        </w:tc>
        <w:tc>
          <w:tcPr>
            <w:tcW w:w="2160" w:type="dxa"/>
          </w:tcPr>
          <w:p w14:paraId="3C16FC3B" w14:textId="1ADE18F5" w:rsidR="00534DCA" w:rsidRDefault="00534DCA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  <w:r>
              <w:t>Rp 10.000,-</w:t>
            </w:r>
          </w:p>
        </w:tc>
      </w:tr>
      <w:tr w:rsidR="00534DCA" w14:paraId="5A659931" w14:textId="77777777" w:rsidTr="00A736AD">
        <w:tc>
          <w:tcPr>
            <w:tcW w:w="636" w:type="dxa"/>
          </w:tcPr>
          <w:p w14:paraId="114317BF" w14:textId="168C0FF2" w:rsidR="00534DCA" w:rsidRDefault="00534DCA" w:rsidP="0098753C">
            <w:pPr>
              <w:pStyle w:val="BodyText"/>
              <w:spacing w:after="0"/>
              <w:jc w:val="both"/>
            </w:pPr>
            <w:r>
              <w:t>7.</w:t>
            </w:r>
          </w:p>
        </w:tc>
        <w:tc>
          <w:tcPr>
            <w:tcW w:w="3542" w:type="dxa"/>
          </w:tcPr>
          <w:p w14:paraId="55F2C59D" w14:textId="2A3211B1" w:rsidR="00534DCA" w:rsidRDefault="00534DCA" w:rsidP="0098753C">
            <w:pPr>
              <w:pStyle w:val="BodyText"/>
              <w:spacing w:after="0"/>
              <w:jc w:val="both"/>
            </w:pPr>
            <w:r>
              <w:t>Spidol kecil warna hitam</w:t>
            </w:r>
          </w:p>
        </w:tc>
        <w:tc>
          <w:tcPr>
            <w:tcW w:w="2790" w:type="dxa"/>
          </w:tcPr>
          <w:p w14:paraId="5D93FFF6" w14:textId="7E5D2A3C" w:rsidR="00534DCA" w:rsidRDefault="003869FA" w:rsidP="0098753C">
            <w:pPr>
              <w:pStyle w:val="BodyText"/>
              <w:spacing w:after="0"/>
              <w:jc w:val="both"/>
            </w:pPr>
            <w:r>
              <w:t>Rp 5.000,- x 30 unit</w:t>
            </w:r>
          </w:p>
        </w:tc>
        <w:tc>
          <w:tcPr>
            <w:tcW w:w="2160" w:type="dxa"/>
          </w:tcPr>
          <w:p w14:paraId="11CF57BD" w14:textId="059AE032" w:rsidR="00534DCA" w:rsidRDefault="003869FA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  <w:r>
              <w:t>Rp 150.000,-</w:t>
            </w:r>
          </w:p>
        </w:tc>
      </w:tr>
      <w:tr w:rsidR="003869FA" w14:paraId="1BCB2479" w14:textId="77777777" w:rsidTr="00A736AD">
        <w:tc>
          <w:tcPr>
            <w:tcW w:w="636" w:type="dxa"/>
          </w:tcPr>
          <w:p w14:paraId="3318B5AD" w14:textId="340FF5D2" w:rsidR="003869FA" w:rsidRDefault="003869FA" w:rsidP="0098753C">
            <w:pPr>
              <w:pStyle w:val="BodyText"/>
              <w:spacing w:after="0"/>
              <w:jc w:val="both"/>
            </w:pPr>
            <w:r>
              <w:t>8.</w:t>
            </w:r>
          </w:p>
        </w:tc>
        <w:tc>
          <w:tcPr>
            <w:tcW w:w="3542" w:type="dxa"/>
          </w:tcPr>
          <w:p w14:paraId="55FE8896" w14:textId="75E59093" w:rsidR="003869FA" w:rsidRDefault="003869FA" w:rsidP="0098753C">
            <w:pPr>
              <w:pStyle w:val="BodyText"/>
              <w:spacing w:after="0"/>
              <w:jc w:val="both"/>
            </w:pPr>
            <w:r>
              <w:t xml:space="preserve">Doorprize </w:t>
            </w:r>
          </w:p>
        </w:tc>
        <w:tc>
          <w:tcPr>
            <w:tcW w:w="2790" w:type="dxa"/>
          </w:tcPr>
          <w:p w14:paraId="20CABB0F" w14:textId="6C87D5D8" w:rsidR="003869FA" w:rsidRDefault="003869FA" w:rsidP="0098753C">
            <w:pPr>
              <w:pStyle w:val="BodyText"/>
              <w:spacing w:after="0"/>
              <w:jc w:val="both"/>
            </w:pPr>
            <w:r>
              <w:t>Rp 10.000,- x 5 buah</w:t>
            </w:r>
          </w:p>
        </w:tc>
        <w:tc>
          <w:tcPr>
            <w:tcW w:w="2160" w:type="dxa"/>
          </w:tcPr>
          <w:p w14:paraId="1C76FCC0" w14:textId="7DEBD7C5" w:rsidR="003869FA" w:rsidRDefault="003869FA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  <w:r>
              <w:t>Rp 50.000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55D79850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>Rp</w:t>
            </w:r>
            <w:r w:rsidR="003869FA">
              <w:rPr>
                <w:b/>
              </w:rPr>
              <w:t xml:space="preserve"> 1.</w:t>
            </w:r>
            <w:r w:rsidR="001B432A">
              <w:rPr>
                <w:b/>
              </w:rPr>
              <w:t>49</w:t>
            </w:r>
            <w:r w:rsidR="003869FA">
              <w:rPr>
                <w:b/>
              </w:rPr>
              <w:t>0.000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29B4E0" w14:textId="77777777" w:rsidR="00113F69" w:rsidRDefault="00113F69" w:rsidP="00620BCD">
      <w:r>
        <w:separator/>
      </w:r>
    </w:p>
  </w:endnote>
  <w:endnote w:type="continuationSeparator" w:id="0">
    <w:p w14:paraId="2EE9C003" w14:textId="77777777" w:rsidR="00113F69" w:rsidRDefault="00113F6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4CD79B" w14:textId="77777777" w:rsidR="00113F69" w:rsidRDefault="00113F69" w:rsidP="00620BCD">
      <w:r>
        <w:separator/>
      </w:r>
    </w:p>
  </w:footnote>
  <w:footnote w:type="continuationSeparator" w:id="0">
    <w:p w14:paraId="6FF62DCF" w14:textId="77777777" w:rsidR="00113F69" w:rsidRDefault="00113F6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0C9D"/>
    <w:rsid w:val="00113F69"/>
    <w:rsid w:val="001430BB"/>
    <w:rsid w:val="001445A3"/>
    <w:rsid w:val="001B432A"/>
    <w:rsid w:val="001D179A"/>
    <w:rsid w:val="001E7AA6"/>
    <w:rsid w:val="00206A38"/>
    <w:rsid w:val="0029054F"/>
    <w:rsid w:val="002A4537"/>
    <w:rsid w:val="003869FA"/>
    <w:rsid w:val="003A0E48"/>
    <w:rsid w:val="00492C45"/>
    <w:rsid w:val="004A5118"/>
    <w:rsid w:val="00502121"/>
    <w:rsid w:val="00534DCA"/>
    <w:rsid w:val="00585B44"/>
    <w:rsid w:val="00620BCD"/>
    <w:rsid w:val="00677FB6"/>
    <w:rsid w:val="00716965"/>
    <w:rsid w:val="0079200B"/>
    <w:rsid w:val="007B1080"/>
    <w:rsid w:val="007C4978"/>
    <w:rsid w:val="00802339"/>
    <w:rsid w:val="0082187D"/>
    <w:rsid w:val="00895CF6"/>
    <w:rsid w:val="008D1180"/>
    <w:rsid w:val="008F5262"/>
    <w:rsid w:val="00904E27"/>
    <w:rsid w:val="0098753C"/>
    <w:rsid w:val="009A16EA"/>
    <w:rsid w:val="00AD4F6E"/>
    <w:rsid w:val="00B2633B"/>
    <w:rsid w:val="00B7012F"/>
    <w:rsid w:val="00B95B60"/>
    <w:rsid w:val="00BA5DCD"/>
    <w:rsid w:val="00BA6805"/>
    <w:rsid w:val="00BB0A80"/>
    <w:rsid w:val="00BF456D"/>
    <w:rsid w:val="00C6343E"/>
    <w:rsid w:val="00C80C3E"/>
    <w:rsid w:val="00CB290F"/>
    <w:rsid w:val="00E2455C"/>
    <w:rsid w:val="00E36DB7"/>
    <w:rsid w:val="00E532AC"/>
    <w:rsid w:val="00FA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11</cp:revision>
  <cp:lastPrinted>2024-12-18T01:02:00Z</cp:lastPrinted>
  <dcterms:created xsi:type="dcterms:W3CDTF">2025-05-14T02:33:00Z</dcterms:created>
  <dcterms:modified xsi:type="dcterms:W3CDTF">2025-06-02T05:22:00Z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