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582BCC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RS'ASF/305/MI-UMUM/MNG/2025</w:t>
      </w:r>
    </w:p>
    <w:p w14:paraId="0195335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53DF3864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35833F7A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72706E3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F3FE497" w14:textId="77777777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5131628D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6E9E921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4565DA8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1053DAF7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02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3B309DC8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3DC8A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Biaya Pembayaran IUR BPJSKES Periode Juni 2025</w:t>
            </w:r>
          </w:p>
        </w:tc>
      </w:tr>
    </w:tbl>
    <w:p w14:paraId="5321E10A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5C31F3D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39924280" w14:textId="77777777" w:rsidR="00A52D66" w:rsidRDefault="00A52D66" w:rsidP="00A52D66">
      <w:pPr>
        <w:spacing w:line="276" w:lineRule="auto"/>
        <w:jc w:val="both"/>
        <w:rPr>
          <w:rFonts w:ascii="Times New Roman" w:eastAsia="Times New Roman" w:hAnsi="Times New Roman"/>
        </w:rPr>
      </w:pPr>
      <w:r w:rsidRPr="00164A0E">
        <w:rPr>
          <w:rFonts w:ascii="Times New Roman" w:eastAsia="Times New Roman" w:hAnsi="Times New Roman"/>
        </w:rPr>
        <w:t>Sehubungan dengan telah keluarnya t</w:t>
      </w:r>
      <w:r>
        <w:rPr>
          <w:rFonts w:ascii="Times New Roman" w:eastAsia="Times New Roman" w:hAnsi="Times New Roman"/>
        </w:rPr>
        <w:t xml:space="preserve">agihan IUR periode </w:t>
      </w:r>
      <w:r w:rsidR="001F2FCD">
        <w:rPr>
          <w:rFonts w:ascii="Times New Roman" w:hAnsi="Times New Roman"/>
          <w:lang w:val="id-ID"/>
        </w:rPr>
        <w:t>Juni</w:t>
      </w:r>
      <w:r>
        <w:rPr>
          <w:rFonts w:ascii="Times New Roman" w:hAnsi="Times New Roman"/>
        </w:rPr>
        <w:t xml:space="preserve"> 2025</w:t>
      </w:r>
      <w:r>
        <w:rPr>
          <w:rFonts w:ascii="Times New Roman" w:eastAsia="Times New Roman" w:hAnsi="Times New Roman"/>
        </w:rPr>
        <w:t xml:space="preserve"> kepesertaan dari BPJSKES untuk karyawan </w:t>
      </w:r>
      <w:r w:rsidRPr="00164A0E">
        <w:rPr>
          <w:rFonts w:ascii="Times New Roman" w:eastAsia="Times New Roman" w:hAnsi="Times New Roman"/>
        </w:rPr>
        <w:t>di RS</w:t>
      </w:r>
      <w:r>
        <w:rPr>
          <w:rFonts w:ascii="Times New Roman" w:eastAsia="Times New Roman" w:hAnsi="Times New Roman"/>
        </w:rPr>
        <w:t>U</w:t>
      </w:r>
      <w:r w:rsidRPr="00164A0E">
        <w:rPr>
          <w:rFonts w:ascii="Times New Roman" w:eastAsia="Times New Roman" w:hAnsi="Times New Roman"/>
        </w:rPr>
        <w:t xml:space="preserve"> ‘Aisyiyah Siti Fatimah Tulangan, maka dengan ini memberitahukan total biaya tagihan</w:t>
      </w:r>
      <w:r>
        <w:rPr>
          <w:rFonts w:ascii="Times New Roman" w:eastAsia="Times New Roman" w:hAnsi="Times New Roman"/>
        </w:rPr>
        <w:t xml:space="preserve"> IUR kepesertaan BPJSKES periode </w:t>
      </w:r>
      <w:r w:rsidR="001F2FCD">
        <w:rPr>
          <w:rFonts w:ascii="Times New Roman" w:hAnsi="Times New Roman"/>
          <w:lang w:val="id-ID"/>
        </w:rPr>
        <w:t>Juni</w:t>
      </w:r>
      <w:r>
        <w:rPr>
          <w:rFonts w:ascii="Times New Roman" w:hAnsi="Times New Roman"/>
          <w:lang w:val="id-ID"/>
        </w:rPr>
        <w:t xml:space="preserve"> </w:t>
      </w:r>
      <w:r>
        <w:rPr>
          <w:rFonts w:ascii="Times New Roman" w:hAnsi="Times New Roman"/>
        </w:rPr>
        <w:t>2025</w:t>
      </w:r>
      <w:r>
        <w:rPr>
          <w:rFonts w:ascii="Times New Roman" w:eastAsia="Times New Roman" w:hAnsi="Times New Roman"/>
        </w:rPr>
        <w:t xml:space="preserve">   sebesar Rp. 4</w:t>
      </w:r>
      <w:r w:rsidR="001F2FCD">
        <w:rPr>
          <w:rFonts w:ascii="Times New Roman" w:eastAsia="Times New Roman" w:hAnsi="Times New Roman"/>
          <w:lang w:val="id-ID"/>
        </w:rPr>
        <w:t>8</w:t>
      </w:r>
      <w:r>
        <w:rPr>
          <w:rFonts w:ascii="Times New Roman" w:eastAsia="Times New Roman" w:hAnsi="Times New Roman"/>
        </w:rPr>
        <w:t>.</w:t>
      </w:r>
      <w:r w:rsidR="001F2FCD">
        <w:rPr>
          <w:rFonts w:ascii="Times New Roman" w:eastAsia="Times New Roman" w:hAnsi="Times New Roman"/>
          <w:lang w:val="id-ID"/>
        </w:rPr>
        <w:t>413</w:t>
      </w:r>
      <w:r w:rsidR="00145698">
        <w:rPr>
          <w:rFonts w:ascii="Times New Roman" w:eastAsia="Times New Roman" w:hAnsi="Times New Roman"/>
          <w:lang w:val="id-ID"/>
        </w:rPr>
        <w:t>.7</w:t>
      </w:r>
      <w:r w:rsidR="001F2FCD">
        <w:rPr>
          <w:rFonts w:ascii="Times New Roman" w:eastAsia="Times New Roman" w:hAnsi="Times New Roman"/>
          <w:lang w:val="id-ID"/>
        </w:rPr>
        <w:t>30</w:t>
      </w:r>
      <w:r>
        <w:rPr>
          <w:rFonts w:ascii="Times New Roman" w:eastAsia="Times New Roman" w:hAnsi="Times New Roman"/>
        </w:rPr>
        <w:t xml:space="preserve"> (Empat Puluh </w:t>
      </w:r>
      <w:r w:rsidR="001F2FCD">
        <w:rPr>
          <w:rFonts w:ascii="Times New Roman" w:eastAsia="Times New Roman" w:hAnsi="Times New Roman"/>
          <w:lang w:val="id-ID"/>
        </w:rPr>
        <w:t>Delapan</w:t>
      </w:r>
      <w:r>
        <w:rPr>
          <w:rFonts w:ascii="Times New Roman" w:eastAsia="Times New Roman" w:hAnsi="Times New Roman"/>
          <w:lang w:val="id-ID"/>
        </w:rPr>
        <w:t xml:space="preserve"> </w:t>
      </w:r>
      <w:r>
        <w:rPr>
          <w:rFonts w:ascii="Times New Roman" w:eastAsia="Times New Roman" w:hAnsi="Times New Roman"/>
        </w:rPr>
        <w:t>Juta</w:t>
      </w:r>
      <w:r w:rsidR="001F2FCD">
        <w:rPr>
          <w:rFonts w:ascii="Times New Roman" w:eastAsia="Times New Roman" w:hAnsi="Times New Roman"/>
          <w:lang w:val="id-ID"/>
        </w:rPr>
        <w:t xml:space="preserve"> Empat</w:t>
      </w:r>
      <w:r>
        <w:rPr>
          <w:rFonts w:ascii="Times New Roman" w:eastAsia="Times New Roman" w:hAnsi="Times New Roman"/>
        </w:rPr>
        <w:t xml:space="preserve"> Ratus </w:t>
      </w:r>
      <w:r w:rsidR="001F2FCD">
        <w:rPr>
          <w:rFonts w:ascii="Times New Roman" w:eastAsia="Times New Roman" w:hAnsi="Times New Roman"/>
          <w:lang w:val="id-ID"/>
        </w:rPr>
        <w:t>Tiga Belas</w:t>
      </w:r>
      <w:r>
        <w:rPr>
          <w:rFonts w:ascii="Times New Roman" w:eastAsia="Times New Roman" w:hAnsi="Times New Roman"/>
        </w:rPr>
        <w:t xml:space="preserve"> Ribu </w:t>
      </w:r>
      <w:r w:rsidR="00145698">
        <w:rPr>
          <w:rFonts w:ascii="Times New Roman" w:eastAsia="Times New Roman" w:hAnsi="Times New Roman"/>
          <w:lang w:val="id-ID"/>
        </w:rPr>
        <w:t>Tujuh</w:t>
      </w:r>
      <w:r>
        <w:rPr>
          <w:rFonts w:ascii="Times New Roman" w:eastAsia="Times New Roman" w:hAnsi="Times New Roman"/>
        </w:rPr>
        <w:t xml:space="preserve"> Ratus </w:t>
      </w:r>
      <w:r w:rsidR="001F2FCD">
        <w:rPr>
          <w:rFonts w:ascii="Times New Roman" w:eastAsia="Times New Roman" w:hAnsi="Times New Roman"/>
          <w:lang w:val="id-ID"/>
        </w:rPr>
        <w:t>Tiga</w:t>
      </w:r>
      <w:r>
        <w:rPr>
          <w:rFonts w:ascii="Times New Roman" w:eastAsia="Times New Roman" w:hAnsi="Times New Roman"/>
          <w:lang w:val="id-ID"/>
        </w:rPr>
        <w:t xml:space="preserve"> </w:t>
      </w:r>
      <w:r>
        <w:rPr>
          <w:rFonts w:ascii="Times New Roman" w:eastAsia="Times New Roman" w:hAnsi="Times New Roman"/>
        </w:rPr>
        <w:t>Puluh Rupiah</w:t>
      </w:r>
      <w:r w:rsidRPr="00164A0E">
        <w:rPr>
          <w:rFonts w:ascii="Times New Roman" w:eastAsia="Times New Roman" w:hAnsi="Times New Roman"/>
        </w:rPr>
        <w:t xml:space="preserve">). </w:t>
      </w:r>
    </w:p>
    <w:p w14:paraId="3B0DEC16" w14:textId="77777777" w:rsidR="00A52D66" w:rsidRPr="00164A0E" w:rsidRDefault="00A52D66" w:rsidP="00A52D66">
      <w:pPr>
        <w:spacing w:line="276" w:lineRule="auto"/>
        <w:jc w:val="both"/>
        <w:rPr>
          <w:rFonts w:ascii="Times New Roman" w:eastAsia="Times New Roman" w:hAnsi="Times New Roman"/>
        </w:rPr>
      </w:pPr>
      <w:r w:rsidRPr="00164A0E">
        <w:rPr>
          <w:rFonts w:ascii="Times New Roman" w:eastAsia="Times New Roman" w:hAnsi="Times New Roman"/>
        </w:rPr>
        <w:t>Bersama in</w:t>
      </w:r>
      <w:r>
        <w:rPr>
          <w:rFonts w:ascii="Times New Roman" w:eastAsia="Times New Roman" w:hAnsi="Times New Roman"/>
        </w:rPr>
        <w:t xml:space="preserve">i dilampirkan tagihan IUR BPJSKES Periode </w:t>
      </w:r>
      <w:r w:rsidR="001F2FCD">
        <w:rPr>
          <w:rFonts w:ascii="Times New Roman" w:hAnsi="Times New Roman"/>
          <w:lang w:val="id-ID"/>
        </w:rPr>
        <w:t>Juni</w:t>
      </w:r>
      <w:r>
        <w:rPr>
          <w:rFonts w:ascii="Times New Roman" w:hAnsi="Times New Roman"/>
        </w:rPr>
        <w:t xml:space="preserve"> 2025</w:t>
      </w:r>
      <w:r>
        <w:rPr>
          <w:rFonts w:ascii="Times New Roman" w:eastAsia="Times New Roman" w:hAnsi="Times New Roman"/>
        </w:rPr>
        <w:t xml:space="preserve"> </w:t>
      </w:r>
      <w:r w:rsidRPr="00164A0E">
        <w:rPr>
          <w:rFonts w:ascii="Times New Roman" w:eastAsia="Times New Roman" w:hAnsi="Times New Roman"/>
        </w:rPr>
        <w:t>(terlampir).</w:t>
      </w:r>
    </w:p>
    <w:p w14:paraId="2026DBB0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0DC6C4A9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1D733315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677B5C22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347CC605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8A6457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 w:rsidR="00C66DD7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23804DF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0A1F9963" w14:textId="77777777" w:rsidR="004A5118" w:rsidRPr="00C66DD7" w:rsidRDefault="00C66DD7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94C222F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8C86041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A218F21" w14:textId="77777777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3F6D7D4B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1C59046" w14:textId="77777777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3C9AD6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70CA935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4BC42934" w14:textId="77777777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666C7212" w14:textId="77777777" w:rsidR="004A5118" w:rsidRDefault="004A5118">
      <w:pPr>
        <w:rPr>
          <w:rFonts w:ascii="Times New Roman" w:hAnsi="Times New Roman" w:cs="Times New Roman"/>
        </w:rPr>
      </w:pPr>
    </w:p>
    <w:p w14:paraId="696115D9" w14:textId="77777777" w:rsidR="00620BCD" w:rsidRDefault="00620BCD">
      <w:pPr>
        <w:rPr>
          <w:rFonts w:ascii="Times New Roman" w:hAnsi="Times New Roman" w:cs="Times New Roman"/>
        </w:rPr>
      </w:pPr>
    </w:p>
    <w:p w14:paraId="4C900298" w14:textId="77777777" w:rsidR="00620BCD" w:rsidRDefault="00620BCD">
      <w:pPr>
        <w:rPr>
          <w:rFonts w:ascii="Times New Roman" w:hAnsi="Times New Roman" w:cs="Times New Roman"/>
        </w:rPr>
      </w:pPr>
    </w:p>
    <w:p w14:paraId="4BC0561D" w14:textId="77777777" w:rsidR="00620BCD" w:rsidRDefault="00620BCD">
      <w:pPr>
        <w:rPr>
          <w:rFonts w:ascii="Times New Roman" w:hAnsi="Times New Roman" w:cs="Times New Roman"/>
        </w:rPr>
      </w:pPr>
    </w:p>
    <w:p w14:paraId="2CB468A8" w14:textId="77777777" w:rsidR="00BA6805" w:rsidRDefault="00BA6805">
      <w:pPr>
        <w:rPr>
          <w:rFonts w:ascii="Times New Roman" w:hAnsi="Times New Roman" w:cs="Times New Roman"/>
        </w:rPr>
      </w:pPr>
    </w:p>
    <w:p w14:paraId="201FD1DF" w14:textId="77777777" w:rsidR="00C66DD7" w:rsidRDefault="00C66DD7">
      <w:pPr>
        <w:rPr>
          <w:rFonts w:ascii="Times New Roman" w:hAnsi="Times New Roman" w:cs="Times New Roman"/>
        </w:rPr>
      </w:pPr>
    </w:p>
    <w:sectPr w:rsidR="00C66DD7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04928B" w14:textId="77777777" w:rsidR="00D12511" w:rsidRDefault="00D12511" w:rsidP="00620BCD">
      <w:r>
        <w:separator/>
      </w:r>
    </w:p>
  </w:endnote>
  <w:endnote w:type="continuationSeparator" w:id="0">
    <w:p w14:paraId="02764250" w14:textId="77777777" w:rsidR="00D12511" w:rsidRDefault="00D1251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321FAE" w14:textId="77777777" w:rsidR="00D12511" w:rsidRDefault="00D12511" w:rsidP="00620BCD">
      <w:r>
        <w:separator/>
      </w:r>
    </w:p>
  </w:footnote>
  <w:footnote w:type="continuationSeparator" w:id="0">
    <w:p w14:paraId="392859B3" w14:textId="77777777" w:rsidR="00D12511" w:rsidRDefault="00D1251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693689" w14:textId="77777777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655DEF20" w14:textId="48BADFE8" w:rsidR="00620BCD" w:rsidRPr="008F5262" w:rsidRDefault="00662054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>
      <w:rPr>
        <w:noProof/>
      </w:rPr>
      <w:drawing>
        <wp:anchor distT="0" distB="0" distL="114935" distR="114935" simplePos="0" relativeHeight="251657728" behindDoc="0" locked="0" layoutInCell="0" allowOverlap="1" wp14:anchorId="1A88D8C7" wp14:editId="1ECA0F55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1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ambar 3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20BCD" w:rsidRPr="008F5262">
      <w:rPr>
        <w:rFonts w:ascii="Times New Roman" w:hAnsi="Times New Roman" w:cs="Times New Roman"/>
        <w:b/>
        <w:lang w:eastAsia="en-US"/>
      </w:rPr>
      <w:t>MEMO INTERNAL</w:t>
    </w:r>
  </w:p>
  <w:p w14:paraId="5FAB88CC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52ABE2B5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7252979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6147B6"/>
    <w:multiLevelType w:val="hybridMultilevel"/>
    <w:tmpl w:val="7342490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09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118"/>
    <w:rsid w:val="00024B53"/>
    <w:rsid w:val="001430BB"/>
    <w:rsid w:val="001445A3"/>
    <w:rsid w:val="00145698"/>
    <w:rsid w:val="00146BBC"/>
    <w:rsid w:val="0017260B"/>
    <w:rsid w:val="001F2FCD"/>
    <w:rsid w:val="00206A38"/>
    <w:rsid w:val="0029054F"/>
    <w:rsid w:val="00483F6F"/>
    <w:rsid w:val="004A5118"/>
    <w:rsid w:val="00620BCD"/>
    <w:rsid w:val="00662054"/>
    <w:rsid w:val="0079200B"/>
    <w:rsid w:val="007B1080"/>
    <w:rsid w:val="007C4978"/>
    <w:rsid w:val="0082187D"/>
    <w:rsid w:val="008235FB"/>
    <w:rsid w:val="00862E37"/>
    <w:rsid w:val="00895CF6"/>
    <w:rsid w:val="008F5262"/>
    <w:rsid w:val="00A52D66"/>
    <w:rsid w:val="00AC71D5"/>
    <w:rsid w:val="00AD4F6E"/>
    <w:rsid w:val="00B7012F"/>
    <w:rsid w:val="00BA6805"/>
    <w:rsid w:val="00BF456D"/>
    <w:rsid w:val="00C66DD7"/>
    <w:rsid w:val="00CB290F"/>
    <w:rsid w:val="00D12511"/>
    <w:rsid w:val="00E2455C"/>
    <w:rsid w:val="00EB0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070967"/>
  <w15:docId w15:val="{63C63DE4-1B85-4B67-9261-6CB7AC281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  <w:pPr>
      <w:suppressAutoHyphens/>
    </w:pPr>
    <w:rPr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6DD7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cp:keywords/>
  <dc:description/>
  <cp:lastModifiedBy>NIA-PC</cp:lastModifiedBy>
  <cp:revision>2</cp:revision>
  <cp:lastPrinted>2024-12-18T01:02:00Z</cp:lastPrinted>
  <dcterms:created xsi:type="dcterms:W3CDTF">2025-07-02T04:11:00Z</dcterms:created>
  <dcterms:modified xsi:type="dcterms:W3CDTF">2025-07-02T04:11:00Z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