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RS'ASF/448/MI-YANMED/MNG/2025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AUDIOMETRI dan SPIROMETRI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093FBA95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dan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(medical check up) serta untuk kebutuhan untuk poli THT dan Paru,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penambahan</w:t>
      </w:r>
      <w:proofErr w:type="spellEnd"/>
      <w:r w:rsidR="00CE4AF5">
        <w:rPr>
          <w:rFonts w:ascii="Times New Roman" w:hAnsi="Times New Roman"/>
        </w:rPr>
        <w:t xml:space="preserve"> 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dan 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dan untuk poli.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RS'ASF/448/MI-YANMED/MNG/2025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CDD3F7C" w:rsidR="00BA6805" w:rsidRPr="002D583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</w:t>
            </w:r>
            <w:r w:rsidR="002D583F">
              <w:rPr>
                <w:rFonts w:ascii="Times New Roman" w:hAnsi="Times New Roman" w:cs="Times New Roman"/>
                <w:kern w:val="0"/>
                <w:lang w:val="id-ID"/>
              </w:rPr>
              <w:t xml:space="preserve"> </w:t>
            </w:r>
          </w:p>
        </w:tc>
        <w:tc>
          <w:tcPr>
            <w:tcW w:w="1978" w:type="dxa"/>
          </w:tcPr>
          <w:p w14:paraId="06299B59" w14:textId="5967FC2A" w:rsidR="00BA6805" w:rsidRPr="00E10163" w:rsidRDefault="00E10163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Keterangan</w:t>
            </w:r>
          </w:p>
        </w:tc>
      </w:tr>
      <w:tr w:rsidR="00E10163" w14:paraId="4646C466" w14:textId="77777777" w:rsidTr="001430BB">
        <w:tc>
          <w:tcPr>
            <w:tcW w:w="510" w:type="dxa"/>
          </w:tcPr>
          <w:p w14:paraId="01451CE9" w14:textId="29E72E7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E0A2379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Audiometer</w:t>
            </w:r>
          </w:p>
        </w:tc>
        <w:tc>
          <w:tcPr>
            <w:tcW w:w="2126" w:type="dxa"/>
          </w:tcPr>
          <w:p w14:paraId="7698CB37" w14:textId="0EF7F0E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t>8</w:t>
            </w:r>
            <w:r>
              <w:rPr>
                <w:lang w:val="id-ID"/>
              </w:rPr>
              <w:t>0</w:t>
            </w:r>
            <w:r>
              <w:t>.</w:t>
            </w:r>
            <w:r w:rsidR="004C5B97">
              <w:rPr>
                <w:lang w:val="id-ID"/>
              </w:rPr>
              <w:t>5</w:t>
            </w:r>
            <w:r>
              <w:rPr>
                <w:lang w:val="id-ID"/>
              </w:rPr>
              <w:t>00</w:t>
            </w:r>
            <w:r>
              <w:t>.000</w:t>
            </w:r>
          </w:p>
        </w:tc>
        <w:tc>
          <w:tcPr>
            <w:tcW w:w="2268" w:type="dxa"/>
          </w:tcPr>
          <w:p w14:paraId="5EB900C7" w14:textId="1BFF29D9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7A5FBF9C" w14:textId="48375D1F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99FF004" w14:textId="77777777" w:rsidTr="001430BB">
        <w:tc>
          <w:tcPr>
            <w:tcW w:w="510" w:type="dxa"/>
          </w:tcPr>
          <w:p w14:paraId="23E9594B" w14:textId="545038A1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4A135CB9" w14:textId="1B9E9848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Spirometer</w:t>
            </w:r>
          </w:p>
        </w:tc>
        <w:tc>
          <w:tcPr>
            <w:tcW w:w="2126" w:type="dxa"/>
          </w:tcPr>
          <w:p w14:paraId="63D9142D" w14:textId="36FDCE89" w:rsidR="00E10163" w:rsidRPr="00DD0756" w:rsidRDefault="002D583F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</w:t>
            </w:r>
            <w:r w:rsidRPr="002D583F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D583F">
              <w:rPr>
                <w:rFonts w:ascii="Times New Roman" w:hAnsi="Times New Roman" w:cs="Times New Roman"/>
                <w:lang w:val="id-ID"/>
              </w:rPr>
              <w:t>133.</w:t>
            </w:r>
            <w:r>
              <w:rPr>
                <w:rFonts w:ascii="Times New Roman" w:hAnsi="Times New Roman" w:cs="Times New Roman"/>
                <w:lang w:val="id-ID"/>
              </w:rPr>
              <w:t>500</w:t>
            </w:r>
            <w:r w:rsidRPr="002D583F"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2268" w:type="dxa"/>
          </w:tcPr>
          <w:p w14:paraId="19E7DC90" w14:textId="3BD6015D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0541CDF3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20CFDA5" w14:textId="77777777" w:rsidTr="001430BB">
        <w:tc>
          <w:tcPr>
            <w:tcW w:w="510" w:type="dxa"/>
          </w:tcPr>
          <w:p w14:paraId="6258BB77" w14:textId="79BA8CDB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E10163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163" w14:paraId="63A95A52" w14:textId="77777777" w:rsidTr="001430BB">
        <w:tc>
          <w:tcPr>
            <w:tcW w:w="510" w:type="dxa"/>
          </w:tcPr>
          <w:p w14:paraId="0FEC691B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321B189D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3</w:t>
            </w:r>
            <w:r w:rsidR="002D583F">
              <w:rPr>
                <w:rFonts w:ascii="Times New Roman" w:hAnsi="Times New Roman" w:cs="Times New Roman"/>
                <w:lang w:val="id-ID"/>
              </w:rPr>
              <w:t>1</w:t>
            </w:r>
            <w:r w:rsidR="004C5B97">
              <w:rPr>
                <w:rFonts w:ascii="Times New Roman" w:hAnsi="Times New Roman" w:cs="Times New Roman"/>
                <w:lang w:val="id-ID"/>
              </w:rPr>
              <w:t>4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4C5B97">
              <w:rPr>
                <w:rFonts w:ascii="Times New Roman" w:hAnsi="Times New Roman" w:cs="Times New Roman"/>
                <w:lang w:val="id-ID"/>
              </w:rPr>
              <w:t>00</w:t>
            </w:r>
            <w:r w:rsidR="002D583F">
              <w:rPr>
                <w:rFonts w:ascii="Times New Roman" w:hAnsi="Times New Roman" w:cs="Times New Roman"/>
                <w:lang w:val="id-ID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CE58931" w:rsidR="00BA6805" w:rsidRDefault="00BA6805">
      <w:pPr>
        <w:rPr>
          <w:rFonts w:ascii="Times New Roman" w:hAnsi="Times New Roman" w:cs="Times New Roman"/>
        </w:rPr>
      </w:pPr>
    </w:p>
    <w:p w14:paraId="3CCD1D4E" w14:textId="4ECEC159" w:rsidR="00E10163" w:rsidRDefault="00E10163">
      <w:pPr>
        <w:rPr>
          <w:rFonts w:ascii="Times New Roman" w:hAnsi="Times New Roman" w:cs="Times New Roman"/>
        </w:rPr>
      </w:pPr>
    </w:p>
    <w:p w14:paraId="6CDC4F91" w14:textId="5AE55E84" w:rsidR="002D583F" w:rsidRDefault="002D583F">
      <w:pPr>
        <w:rPr>
          <w:rFonts w:ascii="Times New Roman" w:hAnsi="Times New Roman" w:cs="Times New Roman"/>
        </w:rPr>
      </w:pPr>
    </w:p>
    <w:p w14:paraId="2C67DD13" w14:textId="2798E3B1" w:rsidR="002D583F" w:rsidRDefault="002D583F">
      <w:pPr>
        <w:rPr>
          <w:rFonts w:ascii="Times New Roman" w:hAnsi="Times New Roman" w:cs="Times New Roman"/>
        </w:rPr>
      </w:pPr>
    </w:p>
    <w:p w14:paraId="2F63C336" w14:textId="77777777" w:rsidR="002D583F" w:rsidRDefault="002D583F">
      <w:pPr>
        <w:rPr>
          <w:rFonts w:ascii="Times New Roman" w:hAnsi="Times New Roman" w:cs="Times New Roman"/>
        </w:rPr>
      </w:pPr>
    </w:p>
    <w:p w14:paraId="63259717" w14:textId="5058ABFE" w:rsidR="00E10163" w:rsidRDefault="00E10163">
      <w:pPr>
        <w:rPr>
          <w:rFonts w:ascii="Times New Roman" w:hAnsi="Times New Roman" w:cs="Times New Roman"/>
        </w:rPr>
      </w:pPr>
    </w:p>
    <w:p w14:paraId="54D11AA2" w14:textId="139F2935" w:rsidR="002D583F" w:rsidRDefault="002D58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7803BC" wp14:editId="6E0F69A8">
            <wp:extent cx="3453451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468" cy="28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C8469" wp14:editId="017085CB">
            <wp:extent cx="3690739" cy="25622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540" cy="25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83F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1016A" w14:textId="77777777" w:rsidR="00404553" w:rsidRDefault="00404553" w:rsidP="00620BCD">
      <w:r>
        <w:separator/>
      </w:r>
    </w:p>
  </w:endnote>
  <w:endnote w:type="continuationSeparator" w:id="0">
    <w:p w14:paraId="74608895" w14:textId="77777777" w:rsidR="00404553" w:rsidRDefault="004045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21FED" w14:textId="77777777" w:rsidR="00404553" w:rsidRDefault="00404553" w:rsidP="00620BCD">
      <w:r>
        <w:separator/>
      </w:r>
    </w:p>
  </w:footnote>
  <w:footnote w:type="continuationSeparator" w:id="0">
    <w:p w14:paraId="0ADFBB2C" w14:textId="77777777" w:rsidR="00404553" w:rsidRDefault="004045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2D583F"/>
    <w:rsid w:val="00404553"/>
    <w:rsid w:val="004A5118"/>
    <w:rsid w:val="004C5B97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10163"/>
    <w:rsid w:val="00E2455C"/>
    <w:rsid w:val="00EE00CA"/>
    <w:rsid w:val="00EE3A5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2025-08-22T05:37:00Z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