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RS'ASF/462/MI-YANMED/RJ/2025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Lilik Agustin A.Md.Keb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Rawat Jalan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kulkas vaksin poli anak dan komputer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B390D95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Rawat Jalan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menunjang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pelayananan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di poli,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14A13">
        <w:rPr>
          <w:rFonts w:ascii="Times New Roman" w:eastAsia="Times New Roman" w:hAnsi="Times New Roman" w:cs="Times New Roman"/>
          <w:lang w:eastAsia="en-US"/>
        </w:rPr>
        <w:t xml:space="preserve">coordinator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114A13">
        <w:rPr>
          <w:rFonts w:ascii="Times New Roman" w:eastAsia="Times New Roman" w:hAnsi="Times New Roman" w:cs="Times New Roman"/>
          <w:lang w:eastAsia="en-US"/>
        </w:rPr>
        <w:t>jalan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RS</w:t>
      </w:r>
      <w:proofErr w:type="gramEnd"/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mengajukan:</w:t>
      </w:r>
      <w:r w:rsidR="00114A13">
        <w:rPr>
          <w:rFonts w:ascii="Times New Roman" w:eastAsia="Times New Roman" w:hAnsi="Times New Roman" w:cs="Times New Roman"/>
          <w:lang w:eastAsia="en-US"/>
        </w:rPr>
        <w:t>stetoskope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pediatrik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kulkas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Vaksin dan computer 1 set.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A803CBB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114A13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01ABF48B" w:rsidR="004A5118" w:rsidRPr="008F5262" w:rsidRDefault="00114A1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dr.Fahmi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Nugroho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139AFB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114A13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7B4258D" w:rsidR="004A5118" w:rsidRPr="008F5262" w:rsidRDefault="00114A13" w:rsidP="007B108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dr.Mammar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H.B,Sp.OT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RS'ASF/462/MI-YANMED/RJ/2025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1701"/>
        <w:gridCol w:w="2545"/>
      </w:tblGrid>
      <w:tr w:rsidR="001430BB" w14:paraId="05394628" w14:textId="77777777" w:rsidTr="008407FE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1701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545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8407FE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57E12D4B" w:rsidR="00BA6805" w:rsidRDefault="00114A13" w:rsidP="001430B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Stestoscope</w:t>
            </w:r>
            <w:proofErr w:type="spellEnd"/>
            <w:r>
              <w:rPr>
                <w:rFonts w:ascii="Times New Roman" w:hAnsi="Times New Roman" w:cs="Times New Roman"/>
              </w:rPr>
              <w:t xml:space="preserve"> ped</w:t>
            </w:r>
          </w:p>
        </w:tc>
        <w:tc>
          <w:tcPr>
            <w:tcW w:w="2126" w:type="dxa"/>
          </w:tcPr>
          <w:p w14:paraId="7698CB37" w14:textId="3BC9D12F" w:rsidR="00BA6805" w:rsidRDefault="008407FE" w:rsidP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114A13">
              <w:rPr>
                <w:rFonts w:ascii="Times New Roman" w:hAnsi="Times New Roman" w:cs="Times New Roman"/>
              </w:rPr>
              <w:t>633.000</w:t>
            </w:r>
          </w:p>
        </w:tc>
        <w:tc>
          <w:tcPr>
            <w:tcW w:w="1701" w:type="dxa"/>
          </w:tcPr>
          <w:p w14:paraId="5EB900C7" w14:textId="602CBF13" w:rsidR="00BA6805" w:rsidRDefault="008407FE" w:rsidP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114A13">
              <w:rPr>
                <w:rFonts w:ascii="Times New Roman" w:hAnsi="Times New Roman" w:cs="Times New Roman"/>
              </w:rPr>
              <w:t>633.000</w:t>
            </w:r>
          </w:p>
        </w:tc>
        <w:tc>
          <w:tcPr>
            <w:tcW w:w="2545" w:type="dxa"/>
          </w:tcPr>
          <w:p w14:paraId="7A5FBF9C" w14:textId="2CDC6FD9" w:rsidR="00BA6805" w:rsidRDefault="00114A13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riester</w:t>
            </w:r>
            <w:proofErr w:type="spellEnd"/>
          </w:p>
        </w:tc>
      </w:tr>
      <w:tr w:rsidR="001430BB" w14:paraId="399FF004" w14:textId="77777777" w:rsidTr="008407FE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02911CA4" w:rsidR="00BA6805" w:rsidRDefault="00114A1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Komputer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126" w:type="dxa"/>
          </w:tcPr>
          <w:p w14:paraId="63D9142D" w14:textId="714B393D" w:rsidR="00BA6805" w:rsidRDefault="00114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7.000.000</w:t>
            </w:r>
          </w:p>
        </w:tc>
        <w:tc>
          <w:tcPr>
            <w:tcW w:w="1701" w:type="dxa"/>
          </w:tcPr>
          <w:p w14:paraId="19E7DC90" w14:textId="57F28EAE" w:rsidR="00BA6805" w:rsidRDefault="00114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7.000.000</w:t>
            </w:r>
          </w:p>
        </w:tc>
        <w:tc>
          <w:tcPr>
            <w:tcW w:w="2545" w:type="dxa"/>
          </w:tcPr>
          <w:p w14:paraId="6F054E76" w14:textId="12669F7F" w:rsidR="00BA6805" w:rsidRDefault="00114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set</w:t>
            </w:r>
          </w:p>
        </w:tc>
      </w:tr>
      <w:tr w:rsidR="00114A13" w14:paraId="4670E6C6" w14:textId="77777777" w:rsidTr="008407FE">
        <w:tc>
          <w:tcPr>
            <w:tcW w:w="510" w:type="dxa"/>
          </w:tcPr>
          <w:p w14:paraId="3026823F" w14:textId="74521710" w:rsidR="00114A13" w:rsidRDefault="00114A1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46" w:type="dxa"/>
          </w:tcPr>
          <w:p w14:paraId="505F89AC" w14:textId="6721004D" w:rsidR="00114A13" w:rsidRDefault="00114A1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Kulkas</w:t>
            </w:r>
            <w:proofErr w:type="spellEnd"/>
          </w:p>
        </w:tc>
        <w:tc>
          <w:tcPr>
            <w:tcW w:w="2126" w:type="dxa"/>
          </w:tcPr>
          <w:p w14:paraId="7C315CB4" w14:textId="6D7E2CE1" w:rsidR="00114A13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3.000.000</w:t>
            </w:r>
          </w:p>
        </w:tc>
        <w:tc>
          <w:tcPr>
            <w:tcW w:w="1701" w:type="dxa"/>
          </w:tcPr>
          <w:p w14:paraId="0CBE61B3" w14:textId="46A1D15B" w:rsidR="00114A13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3.000.000</w:t>
            </w:r>
          </w:p>
        </w:tc>
        <w:tc>
          <w:tcPr>
            <w:tcW w:w="2545" w:type="dxa"/>
          </w:tcPr>
          <w:p w14:paraId="7EB6D0B0" w14:textId="50973C62" w:rsidR="00114A13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u/ Vaksin di poli </w:t>
            </w:r>
            <w:proofErr w:type="spellStart"/>
            <w:r>
              <w:rPr>
                <w:rFonts w:ascii="Times New Roman" w:hAnsi="Times New Roman" w:cs="Times New Roman"/>
              </w:rPr>
              <w:t>anak</w:t>
            </w:r>
            <w:proofErr w:type="spellEnd"/>
          </w:p>
        </w:tc>
      </w:tr>
      <w:tr w:rsidR="008407FE" w14:paraId="7CADEA47" w14:textId="77777777" w:rsidTr="008407FE">
        <w:tc>
          <w:tcPr>
            <w:tcW w:w="510" w:type="dxa"/>
          </w:tcPr>
          <w:p w14:paraId="7D3466D9" w14:textId="5D5FD42A" w:rsidR="008407FE" w:rsidRDefault="008407FE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46" w:type="dxa"/>
          </w:tcPr>
          <w:p w14:paraId="5E5A894B" w14:textId="529D5A47" w:rsidR="008407FE" w:rsidRDefault="008407F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Termometer</w:t>
            </w:r>
            <w:proofErr w:type="spellEnd"/>
          </w:p>
        </w:tc>
        <w:tc>
          <w:tcPr>
            <w:tcW w:w="2126" w:type="dxa"/>
          </w:tcPr>
          <w:p w14:paraId="5251E2D4" w14:textId="24E31485" w:rsidR="008407FE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100.000</w:t>
            </w:r>
          </w:p>
        </w:tc>
        <w:tc>
          <w:tcPr>
            <w:tcW w:w="1701" w:type="dxa"/>
          </w:tcPr>
          <w:p w14:paraId="2A77BE07" w14:textId="1D95A918" w:rsidR="008407FE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100.000</w:t>
            </w:r>
          </w:p>
        </w:tc>
        <w:tc>
          <w:tcPr>
            <w:tcW w:w="2545" w:type="dxa"/>
          </w:tcPr>
          <w:p w14:paraId="4EC1D24E" w14:textId="7740F6B3" w:rsidR="008407FE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 poli </w:t>
            </w:r>
            <w:proofErr w:type="spellStart"/>
            <w:r>
              <w:rPr>
                <w:rFonts w:ascii="Times New Roman" w:hAnsi="Times New Roman" w:cs="Times New Roman"/>
              </w:rPr>
              <w:t>anak</w:t>
            </w:r>
            <w:proofErr w:type="spellEnd"/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8BDDA" w14:textId="77777777" w:rsidR="00BE5B9A" w:rsidRDefault="00BE5B9A" w:rsidP="00620BCD">
      <w:r>
        <w:separator/>
      </w:r>
    </w:p>
  </w:endnote>
  <w:endnote w:type="continuationSeparator" w:id="0">
    <w:p w14:paraId="7B512D9D" w14:textId="77777777" w:rsidR="00BE5B9A" w:rsidRDefault="00BE5B9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14A3B" w14:textId="77777777" w:rsidR="00BE5B9A" w:rsidRDefault="00BE5B9A" w:rsidP="00620BCD">
      <w:r>
        <w:separator/>
      </w:r>
    </w:p>
  </w:footnote>
  <w:footnote w:type="continuationSeparator" w:id="0">
    <w:p w14:paraId="28AC9007" w14:textId="77777777" w:rsidR="00BE5B9A" w:rsidRDefault="00BE5B9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14A13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407FE"/>
    <w:rsid w:val="00895CF6"/>
    <w:rsid w:val="008F5262"/>
    <w:rsid w:val="00AD4F6E"/>
    <w:rsid w:val="00B7012F"/>
    <w:rsid w:val="00BA6805"/>
    <w:rsid w:val="00BE5B9A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</cp:revision>
  <cp:lastPrinted>2024-12-18T01:02:00Z</cp:lastPrinted>
  <dcterms:created xsi:type="dcterms:W3CDTF">2025-08-28T02:05:00Z</dcterms:created>
  <dcterms:modified xsi:type="dcterms:W3CDTF">2025-08-28T02:05:00Z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