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3"/>
      <w:bookmarkEnd w:id="4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5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6DA0F8C5" w:rsidR="00BA7BD2" w:rsidRDefault="003C491F" w:rsidP="00BA7BD2">
      <w:pPr>
        <w:ind w:right="-1"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 bertambahnya instalasi oksigen sentral pada bedhead di ruang perawatan, maka jumlah kebutuhan regulator oksigen pada bedhead  juga bertambah , setelah kami perhitungkan dengan jumlah regulator yang tersedia saat ini maka kita mengajukan untuk pembelian regulator</w:t>
      </w:r>
      <w:r w:rsidR="009C6793">
        <w:rPr>
          <w:rFonts w:ascii="Times New Roman" w:hAnsi="Times New Roman"/>
        </w:rPr>
        <w:t xml:space="preserve"> sebanyak 5 buah </w:t>
      </w:r>
      <w:r>
        <w:rPr>
          <w:rFonts w:ascii="Times New Roman" w:hAnsi="Times New Roman"/>
        </w:rPr>
        <w:t>dengan estimasi</w:t>
      </w:r>
      <w:r w:rsidR="009C6793">
        <w:rPr>
          <w:rFonts w:ascii="Times New Roman" w:hAnsi="Times New Roman"/>
        </w:rPr>
        <w:t xml:space="preserve"> penawaran beberapa merk</w:t>
      </w:r>
      <w:r>
        <w:rPr>
          <w:rFonts w:ascii="Times New Roman" w:hAnsi="Times New Roman"/>
        </w:rPr>
        <w:t xml:space="preserve"> harga terlampir</w:t>
      </w:r>
      <w:r w:rsidR="003A0EB6">
        <w:rPr>
          <w:rFonts w:ascii="Times New Roman" w:hAnsi="Times New Roman"/>
        </w:rPr>
        <w:t xml:space="preserve">. </w:t>
      </w:r>
      <w:r w:rsidR="001F54AA">
        <w:rPr>
          <w:rFonts w:ascii="Times New Roman" w:hAnsi="Times New Roman"/>
        </w:rPr>
        <w:t>Untuk lampiran penawaran terdapat 2 merek , yang pertama yaitu gentec (merek sesuai dari outlet yang tersedia) dan yang kedua merek life resource .</w:t>
      </w:r>
    </w:p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</w:tbl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bookmarkEnd w:id="1"/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290E" w14:textId="77777777" w:rsidR="0011686F" w:rsidRDefault="0011686F" w:rsidP="00620BCD">
      <w:r>
        <w:separator/>
      </w:r>
    </w:p>
  </w:endnote>
  <w:endnote w:type="continuationSeparator" w:id="0">
    <w:p w14:paraId="0C4F261D" w14:textId="77777777" w:rsidR="0011686F" w:rsidRDefault="0011686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296B5" w14:textId="77777777" w:rsidR="0011686F" w:rsidRDefault="0011686F" w:rsidP="00620BCD">
      <w:r>
        <w:separator/>
      </w:r>
    </w:p>
  </w:footnote>
  <w:footnote w:type="continuationSeparator" w:id="0">
    <w:p w14:paraId="704FC230" w14:textId="77777777" w:rsidR="0011686F" w:rsidRDefault="0011686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1686F"/>
    <w:rsid w:val="001430BB"/>
    <w:rsid w:val="001445A3"/>
    <w:rsid w:val="001F54AA"/>
    <w:rsid w:val="00206A38"/>
    <w:rsid w:val="00296824"/>
    <w:rsid w:val="002D0729"/>
    <w:rsid w:val="003627B6"/>
    <w:rsid w:val="00383A58"/>
    <w:rsid w:val="003A0EB6"/>
    <w:rsid w:val="003C1FC2"/>
    <w:rsid w:val="003C491F"/>
    <w:rsid w:val="00432D23"/>
    <w:rsid w:val="00436395"/>
    <w:rsid w:val="0046016E"/>
    <w:rsid w:val="004A5118"/>
    <w:rsid w:val="00515DC9"/>
    <w:rsid w:val="00571A37"/>
    <w:rsid w:val="005E6A48"/>
    <w:rsid w:val="00603397"/>
    <w:rsid w:val="00620BCD"/>
    <w:rsid w:val="006472A5"/>
    <w:rsid w:val="00656295"/>
    <w:rsid w:val="00716A4B"/>
    <w:rsid w:val="00722324"/>
    <w:rsid w:val="007C4978"/>
    <w:rsid w:val="007F49C1"/>
    <w:rsid w:val="00815002"/>
    <w:rsid w:val="00815937"/>
    <w:rsid w:val="0082187D"/>
    <w:rsid w:val="008F5262"/>
    <w:rsid w:val="009A4A9B"/>
    <w:rsid w:val="009C6793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6634A"/>
    <w:rsid w:val="00CC2A8E"/>
    <w:rsid w:val="00CC3193"/>
    <w:rsid w:val="00D01062"/>
    <w:rsid w:val="00DE75BB"/>
    <w:rsid w:val="00DF5E3C"/>
    <w:rsid w:val="00E2455C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2025-05-08T03:40:00Z</dcterms:created>
  <dcterms:modified xsi:type="dcterms:W3CDTF">2025-05-08T03:42:00Z</dcterms:modified>
  <dc:language>en-US</dc:language>
</cp:coreProperties>
</file>