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75F878DC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0F515F69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B1BEC">
              <w:rPr>
                <w:rFonts w:ascii="Times New Roman" w:hAnsi="Times New Roman" w:cs="Times New Roman"/>
              </w:rPr>
              <w:t>80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07781" w14:textId="77777777" w:rsidR="00C8739D" w:rsidRDefault="00C8739D" w:rsidP="00620BCD">
      <w:r>
        <w:separator/>
      </w:r>
    </w:p>
  </w:endnote>
  <w:endnote w:type="continuationSeparator" w:id="0">
    <w:p w14:paraId="5441CFE0" w14:textId="77777777" w:rsidR="00C8739D" w:rsidRDefault="00C873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1842" w14:textId="77777777" w:rsidR="00C8739D" w:rsidRDefault="00C8739D" w:rsidP="00620BCD">
      <w:r>
        <w:separator/>
      </w:r>
    </w:p>
  </w:footnote>
  <w:footnote w:type="continuationSeparator" w:id="0">
    <w:p w14:paraId="0A250912" w14:textId="77777777" w:rsidR="00C8739D" w:rsidRDefault="00C873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2025-06-03T03:59:00Z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