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${qrcode_</w:t>
            </w:r>
            <w:r w:rsidR="00206A38">
              <w:rPr>
                <w:rFonts w:ascii="Times New Roman" w:hAnsi="Times New Roman" w:cs="Times New Roman"/>
                <w:kern w:val="0"/>
              </w:rPr>
              <w:t>4</w:t>
            </w:r>
            <w:r w:rsidRPr="008F5262">
              <w:rPr>
                <w:rFonts w:ascii="Times New Roman" w:hAnsi="Times New Roman" w:cs="Times New Roman"/>
                <w:kern w:val="0"/>
              </w:rPr>
              <w:t>}</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