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6BC2C1A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B0BA7">
        <w:rPr>
          <w:rFonts w:ascii="Times New Roman" w:eastAsia="Times New Roman" w:hAnsi="Times New Roman" w:cs="Times New Roman"/>
          <w:lang w:eastAsia="en-US"/>
        </w:rPr>
        <w:t xml:space="preserve">Dalam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rangka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efektivitas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promosi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publikasi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pembentukan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Marketing yang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terstruktur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memiliki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pembagian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tugas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jelas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. Tim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harapkan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01846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F018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01846">
        <w:rPr>
          <w:rFonts w:ascii="Times New Roman" w:eastAsia="Times New Roman" w:hAnsi="Times New Roman" w:cs="Times New Roman"/>
          <w:lang w:eastAsia="en-US"/>
        </w:rPr>
        <w:t>membantu</w:t>
      </w:r>
      <w:proofErr w:type="spellEnd"/>
      <w:r w:rsidR="00F018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5B7">
        <w:rPr>
          <w:rFonts w:ascii="Times New Roman" w:eastAsia="Times New Roman" w:hAnsi="Times New Roman" w:cs="Times New Roman"/>
          <w:lang w:eastAsia="en-US"/>
        </w:rPr>
        <w:t>pencapaian</w:t>
      </w:r>
      <w:proofErr w:type="spellEnd"/>
      <w:r w:rsidR="00A525B7">
        <w:rPr>
          <w:rFonts w:ascii="Times New Roman" w:eastAsia="Times New Roman" w:hAnsi="Times New Roman" w:cs="Times New Roman"/>
          <w:lang w:eastAsia="en-US"/>
        </w:rPr>
        <w:t xml:space="preserve"> target strategi</w:t>
      </w:r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pemasaran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citra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positif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isntitusi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memperluas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jangkauan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masyarakat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>.</w:t>
      </w:r>
    </w:p>
    <w:p w14:paraId="298D1A50" w14:textId="77777777" w:rsidR="00DA376A" w:rsidRPr="008F5262" w:rsidRDefault="00DA37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61774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AEA7E0E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4059985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0B1B48F6" w:rsidR="00E61774" w:rsidRPr="00E109DA" w:rsidRDefault="00E61774" w:rsidP="00E6177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ACD548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57EF03D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1D34022" w:rsidR="00E61774" w:rsidRPr="008F5262" w:rsidRDefault="00E61774" w:rsidP="00E617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61774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6850CA70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E61774" w:rsidRPr="008F5262" w:rsidRDefault="00E61774" w:rsidP="00E61774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6A3FFA19" w:rsidR="00BA6805" w:rsidRDefault="00BA6805">
      <w:pPr>
        <w:rPr>
          <w:rFonts w:ascii="Times New Roman" w:hAnsi="Times New Roman" w:cs="Times New Roman"/>
        </w:rPr>
      </w:pPr>
    </w:p>
    <w:p w14:paraId="336A7377" w14:textId="15DC62AA" w:rsidR="00DA376A" w:rsidRDefault="00DA376A">
      <w:pPr>
        <w:rPr>
          <w:rFonts w:ascii="Times New Roman" w:hAnsi="Times New Roman" w:cs="Times New Roman"/>
        </w:rPr>
      </w:pPr>
    </w:p>
    <w:p w14:paraId="42C1E3B5" w14:textId="23496954" w:rsidR="00DA376A" w:rsidRDefault="00DA376A">
      <w:pPr>
        <w:rPr>
          <w:rFonts w:ascii="Times New Roman" w:hAnsi="Times New Roman" w:cs="Times New Roman"/>
        </w:rPr>
      </w:pPr>
    </w:p>
    <w:p w14:paraId="525A756F" w14:textId="73580CD2" w:rsidR="00DA376A" w:rsidRDefault="00DA376A">
      <w:pPr>
        <w:rPr>
          <w:rFonts w:ascii="Times New Roman" w:hAnsi="Times New Roman" w:cs="Times New Roman"/>
        </w:rPr>
      </w:pPr>
    </w:p>
    <w:p w14:paraId="13F0CAE7" w14:textId="17A4C814" w:rsidR="00DA376A" w:rsidRDefault="00DA376A">
      <w:pPr>
        <w:rPr>
          <w:rFonts w:ascii="Times New Roman" w:hAnsi="Times New Roman" w:cs="Times New Roman"/>
        </w:rPr>
      </w:pPr>
    </w:p>
    <w:p w14:paraId="279C57AC" w14:textId="33DC2200" w:rsidR="00DA376A" w:rsidRDefault="00DA376A">
      <w:pPr>
        <w:rPr>
          <w:rFonts w:ascii="Times New Roman" w:hAnsi="Times New Roman" w:cs="Times New Roman"/>
        </w:rPr>
      </w:pPr>
    </w:p>
    <w:p w14:paraId="1F111C8A" w14:textId="6E8098FF" w:rsidR="00DA376A" w:rsidRDefault="00DA376A">
      <w:pPr>
        <w:rPr>
          <w:rFonts w:ascii="Times New Roman" w:hAnsi="Times New Roman" w:cs="Times New Roman"/>
        </w:rPr>
      </w:pPr>
    </w:p>
    <w:p w14:paraId="567A57AF" w14:textId="77777777" w:rsidR="00DA376A" w:rsidRDefault="00DA376A">
      <w:pPr>
        <w:rPr>
          <w:rFonts w:ascii="Times New Roman" w:hAnsi="Times New Roman" w:cs="Times New Roman"/>
        </w:rPr>
      </w:pPr>
    </w:p>
    <w:sectPr w:rsidR="00DA376A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D59C3B" w14:textId="77777777" w:rsidR="00D33C1A" w:rsidRDefault="00D33C1A" w:rsidP="00620BCD">
      <w:r>
        <w:separator/>
      </w:r>
    </w:p>
  </w:endnote>
  <w:endnote w:type="continuationSeparator" w:id="0">
    <w:p w14:paraId="3E8D7860" w14:textId="77777777" w:rsidR="00D33C1A" w:rsidRDefault="00D33C1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6597CA" w14:textId="77777777" w:rsidR="00D33C1A" w:rsidRDefault="00D33C1A" w:rsidP="00620BCD">
      <w:r>
        <w:separator/>
      </w:r>
    </w:p>
  </w:footnote>
  <w:footnote w:type="continuationSeparator" w:id="0">
    <w:p w14:paraId="7893482F" w14:textId="77777777" w:rsidR="00D33C1A" w:rsidRDefault="00D33C1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D2DDC"/>
    <w:multiLevelType w:val="hybridMultilevel"/>
    <w:tmpl w:val="D890A6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3678"/>
    <w:rsid w:val="008F5262"/>
    <w:rsid w:val="00A525B7"/>
    <w:rsid w:val="00AD4F6E"/>
    <w:rsid w:val="00BA6805"/>
    <w:rsid w:val="00BB0BA7"/>
    <w:rsid w:val="00BF456D"/>
    <w:rsid w:val="00D33C1A"/>
    <w:rsid w:val="00DA376A"/>
    <w:rsid w:val="00E109DA"/>
    <w:rsid w:val="00E20553"/>
    <w:rsid w:val="00E2455C"/>
    <w:rsid w:val="00E61774"/>
    <w:rsid w:val="00F0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3678"/>
    <w:pPr>
      <w:ind w:left="720"/>
      <w:contextualSpacing/>
    </w:pPr>
    <w:rPr>
      <w:rFonts w:cs="Mangal"/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A376A"/>
    <w:pPr>
      <w:spacing w:after="120"/>
      <w:ind w:left="283"/>
    </w:pPr>
    <w:rPr>
      <w:rFonts w:cs="Mangal"/>
      <w:szCs w:val="2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A376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LISMA</cp:lastModifiedBy>
  <cp:revision>3</cp:revision>
  <cp:lastPrinted>2024-12-18T01:02:00Z</cp:lastPrinted>
  <dcterms:created xsi:type="dcterms:W3CDTF">2025-09-16T02:52:00Z</dcterms:created>
  <dcterms:modified xsi:type="dcterms:W3CDTF">2025-09-16T02:57:00Z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