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4120EBE" w:rsidR="00816216" w:rsidRDefault="00A05338" w:rsidP="00141A4C">
      <w:pPr>
        <w:pStyle w:val="a5"/>
      </w:pPr>
      <w:proofErr w:type="spellStart"/>
      <w:r>
        <w:t>Kuanghua</w:t>
      </w:r>
      <w:proofErr w:type="spellEnd"/>
      <w:r>
        <w:t xml:space="preserve"> </w:t>
      </w:r>
      <w:proofErr w:type="spellStart"/>
      <w:r>
        <w:t>Qiao</w:t>
      </w:r>
      <w:proofErr w:type="spellEnd"/>
      <w:r w:rsidR="00AF5B57">
        <w:t xml:space="preserve"> (Owen)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5F7F7713" w:rsidR="006270A9" w:rsidRPr="00FA656C" w:rsidRDefault="008F4D39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York </w:t>
      </w:r>
      <w:r w:rsidR="00A05338" w:rsidRPr="00FA656C">
        <w:rPr>
          <w:noProof/>
        </w:rPr>
        <w:t xml:space="preserve">University Continuing Student Scholarship                                              </w:t>
      </w:r>
      <w:bookmarkStart w:id="0" w:name="_GoBack"/>
      <w:bookmarkEnd w:id="0"/>
      <w:r w:rsidR="00A05338" w:rsidRPr="00FA656C">
        <w:rPr>
          <w:noProof/>
        </w:rPr>
        <w:t>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12892587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</w:t>
      </w:r>
      <w:r w:rsidR="00306648">
        <w:rPr>
          <w:noProof/>
        </w:rPr>
        <w:t xml:space="preserve"> Javascript,</w:t>
      </w:r>
      <w:r w:rsidRPr="00051B36">
        <w:rPr>
          <w:noProof/>
        </w:rPr>
        <w:t xml:space="preserve"> C</w:t>
      </w:r>
      <w:r w:rsidR="008C4211">
        <w:rPr>
          <w:noProof/>
        </w:rPr>
        <w:t>/C++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>Python</w:t>
      </w:r>
      <w:r w:rsidR="00333A13">
        <w:rPr>
          <w:noProof/>
        </w:rPr>
        <w:t>, PyQt GUI</w:t>
      </w:r>
      <w:r w:rsidR="007D5154" w:rsidRPr="00051B36">
        <w:rPr>
          <w:noProof/>
        </w:rPr>
        <w:t>, Verilog</w:t>
      </w:r>
      <w:r w:rsidR="003D46F1">
        <w:rPr>
          <w:noProof/>
        </w:rPr>
        <w:t>, MIPS assembly</w:t>
      </w:r>
    </w:p>
    <w:p w14:paraId="73E1B4D4" w14:textId="0399A4C9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</w:t>
      </w:r>
      <w:r w:rsidR="00370357">
        <w:rPr>
          <w:noProof/>
        </w:rPr>
        <w:t>/</w:t>
      </w:r>
      <w:r w:rsidRPr="00051B36">
        <w:rPr>
          <w:noProof/>
        </w:rPr>
        <w:t>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  <w:r w:rsidR="00370357">
        <w:rPr>
          <w:noProof/>
        </w:rPr>
        <w:t>, Solidworks</w:t>
      </w:r>
    </w:p>
    <w:p w14:paraId="73F799E5" w14:textId="15258ED3" w:rsidR="000A685E" w:rsidRDefault="00310614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Linux, </w:t>
      </w:r>
      <w:r w:rsidR="00D05E4A">
        <w:rPr>
          <w:noProof/>
        </w:rPr>
        <w:t xml:space="preserve">Object- Oriented programming, </w:t>
      </w:r>
      <w:r w:rsidR="008C3E8E" w:rsidRPr="009F1652">
        <w:rPr>
          <w:noProof/>
        </w:rPr>
        <w:t>D</w:t>
      </w:r>
      <w:r w:rsidR="00FA656C" w:rsidRPr="009F1652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9F1652">
        <w:rPr>
          <w:noProof/>
        </w:rPr>
        <w:t>s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>OS, multithreaded programming</w:t>
      </w:r>
      <w:r w:rsidR="00D05E4A">
        <w:rPr>
          <w:noProof/>
        </w:rPr>
        <w:t>, Git</w:t>
      </w:r>
    </w:p>
    <w:p w14:paraId="06DDA63E" w14:textId="3DD21687" w:rsidR="0089704B" w:rsidRDefault="0089704B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Digital communication, </w:t>
      </w:r>
      <w:r w:rsidR="00261151">
        <w:rPr>
          <w:noProof/>
        </w:rPr>
        <w:t>signal processing, control systems</w:t>
      </w:r>
    </w:p>
    <w:p w14:paraId="73096F9D" w14:textId="62C08D5A" w:rsidR="00FA656C" w:rsidRPr="00051B36" w:rsidRDefault="00B04D78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FPGA, </w:t>
      </w:r>
      <w:r w:rsidR="00370357">
        <w:rPr>
          <w:noProof/>
        </w:rPr>
        <w:t>E</w:t>
      </w:r>
      <w:r w:rsidR="00370357" w:rsidRPr="00051B36">
        <w:rPr>
          <w:noProof/>
        </w:rPr>
        <w:t>mbedded software development</w:t>
      </w:r>
      <w:r w:rsidR="00370357" w:rsidRPr="008C3E8E">
        <w:rPr>
          <w:noProof/>
        </w:rPr>
        <w:t>,</w:t>
      </w:r>
      <w:r w:rsidR="00370357">
        <w:rPr>
          <w:noProof/>
        </w:rPr>
        <w:t xml:space="preserve"> </w:t>
      </w:r>
      <w:r w:rsidR="000A685E" w:rsidRPr="00235C69">
        <w:rPr>
          <w:noProof/>
        </w:rPr>
        <w:t>Atmel</w:t>
      </w:r>
      <w:r w:rsidR="000A685E">
        <w:rPr>
          <w:noProof/>
        </w:rPr>
        <w:t xml:space="preserve"> studio,</w:t>
      </w:r>
      <w:r w:rsidR="008C3E8E">
        <w:rPr>
          <w:noProof/>
        </w:rPr>
        <w:t xml:space="preserve"> Microchip family microcontroller</w:t>
      </w:r>
    </w:p>
    <w:p w14:paraId="57DED3DE" w14:textId="28AF62DD" w:rsidR="00D751A9" w:rsidRDefault="00370357" w:rsidP="00625016">
      <w:pPr>
        <w:pStyle w:val="a"/>
        <w:spacing w:line="240" w:lineRule="auto"/>
        <w:rPr>
          <w:noProof/>
        </w:rPr>
      </w:pPr>
      <w:r>
        <w:rPr>
          <w:noProof/>
        </w:rPr>
        <w:t>P</w:t>
      </w:r>
      <w:r w:rsidR="0073126A" w:rsidRPr="008C3E8E">
        <w:rPr>
          <w:noProof/>
        </w:rPr>
        <w:t>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 xml:space="preserve">CB </w:t>
      </w:r>
      <w:r w:rsidR="00204E10">
        <w:rPr>
          <w:noProof/>
        </w:rPr>
        <w:t>d</w:t>
      </w:r>
      <w:r w:rsidR="007D5154" w:rsidRPr="00051B36">
        <w:rPr>
          <w:noProof/>
        </w:rPr>
        <w:t>esign, hot air rework</w:t>
      </w:r>
    </w:p>
    <w:p w14:paraId="374EFAB6" w14:textId="39138756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 xml:space="preserve">ultimeter, oscilloscopes, </w:t>
      </w:r>
      <w:r w:rsidRPr="00235C69">
        <w:rPr>
          <w:rFonts w:eastAsia="黑体"/>
          <w:noProof/>
        </w:rPr>
        <w:t>fu</w:t>
      </w:r>
      <w:r w:rsidR="00235C69">
        <w:rPr>
          <w:rFonts w:eastAsia="黑体"/>
          <w:noProof/>
        </w:rPr>
        <w:t>nc</w:t>
      </w:r>
      <w:r w:rsidRPr="00235C69">
        <w:rPr>
          <w:rFonts w:eastAsia="黑体"/>
          <w:noProof/>
        </w:rPr>
        <w:t>tion</w:t>
      </w:r>
      <w:r>
        <w:rPr>
          <w:rFonts w:eastAsia="黑体"/>
          <w:noProof/>
        </w:rPr>
        <w:t xml:space="preserve"> </w:t>
      </w:r>
      <w:r w:rsidRPr="00235C69">
        <w:rPr>
          <w:rFonts w:eastAsia="黑体"/>
          <w:noProof/>
        </w:rPr>
        <w:t>generator</w:t>
      </w:r>
      <w:r>
        <w:rPr>
          <w:rFonts w:eastAsia="黑体"/>
          <w:noProof/>
        </w:rPr>
        <w:t xml:space="preserve">, digital </w:t>
      </w:r>
      <w:r w:rsidRPr="00235C69">
        <w:rPr>
          <w:rFonts w:eastAsia="黑体"/>
          <w:noProof/>
        </w:rPr>
        <w:t>analy</w:t>
      </w:r>
      <w:r w:rsidR="00235C69">
        <w:rPr>
          <w:rFonts w:eastAsia="黑体"/>
          <w:noProof/>
        </w:rPr>
        <w:t>z</w:t>
      </w:r>
      <w:r w:rsidRPr="00235C69">
        <w:rPr>
          <w:rFonts w:eastAsia="黑体"/>
          <w:noProof/>
        </w:rPr>
        <w:t>er</w:t>
      </w:r>
      <w:r>
        <w:rPr>
          <w:rFonts w:eastAsia="黑体"/>
          <w:noProof/>
        </w:rPr>
        <w:t xml:space="preserve"> </w:t>
      </w:r>
    </w:p>
    <w:p w14:paraId="0B616AD9" w14:textId="41D9CEFC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Circuit testing, software d</w:t>
      </w:r>
      <w:r w:rsidR="00A87BB3" w:rsidRPr="00051B36">
        <w:rPr>
          <w:noProof/>
        </w:rPr>
        <w:t>ebu</w:t>
      </w:r>
      <w:r w:rsidR="00151CA2">
        <w:rPr>
          <w:noProof/>
        </w:rPr>
        <w:t>ggin</w:t>
      </w:r>
      <w:r w:rsidR="00A87BB3" w:rsidRPr="00051B36">
        <w:rPr>
          <w:noProof/>
        </w:rPr>
        <w:t xml:space="preserve">g,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47969FF2" w:rsidR="006270A9" w:rsidRPr="00FA656C" w:rsidRDefault="00301ED8" w:rsidP="00FA656C">
      <w:pPr>
        <w:pStyle w:val="10"/>
        <w:rPr>
          <w:rFonts w:eastAsia="黑体"/>
        </w:rPr>
      </w:pPr>
      <w:r>
        <w:t xml:space="preserve">Volunteer </w:t>
      </w:r>
      <w:r w:rsidR="00FA656C">
        <w:t>Experiences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3CE866B9" w:rsidR="00551058" w:rsidRPr="00551058" w:rsidRDefault="00960D73" w:rsidP="00551058">
      <w:pPr>
        <w:pStyle w:val="a"/>
        <w:spacing w:line="240" w:lineRule="auto"/>
      </w:pPr>
      <w:r w:rsidRPr="00714D5C">
        <w:rPr>
          <w:rFonts w:eastAsia="黑体"/>
          <w:noProof/>
        </w:rPr>
        <w:t>Pa</w:t>
      </w:r>
      <w:r w:rsidR="00714D5C">
        <w:rPr>
          <w:rFonts w:eastAsia="黑体"/>
          <w:noProof/>
        </w:rPr>
        <w:t>r</w:t>
      </w:r>
      <w:r w:rsidRPr="00714D5C">
        <w:rPr>
          <w:rFonts w:eastAsia="黑体"/>
          <w:noProof/>
        </w:rPr>
        <w:t>ticipated</w:t>
      </w:r>
      <w:r>
        <w:rPr>
          <w:rFonts w:eastAsia="黑体"/>
        </w:rPr>
        <w:t xml:space="preserve"> in creating</w:t>
      </w:r>
      <w:r w:rsidR="00551058">
        <w:rPr>
          <w:rFonts w:eastAsia="黑体"/>
        </w:rPr>
        <w:t xml:space="preserve">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Participated in battery qualification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4B01AA3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644AF2">
        <w:rPr>
          <w:rFonts w:eastAsia="黑体"/>
        </w:rPr>
        <w:t xml:space="preserve">a </w:t>
      </w:r>
      <w:r w:rsidRPr="00644AF2">
        <w:rPr>
          <w:rFonts w:eastAsia="黑体"/>
          <w:noProof/>
        </w:rPr>
        <w:t>new</w:t>
      </w:r>
      <w:r>
        <w:rPr>
          <w:rFonts w:eastAsia="黑体"/>
        </w:rPr>
        <w:t xml:space="preserve"> </w:t>
      </w:r>
      <w:r w:rsidR="00714D5C">
        <w:rPr>
          <w:rFonts w:eastAsia="黑体"/>
        </w:rPr>
        <w:t>component</w:t>
      </w:r>
      <w:r>
        <w:rPr>
          <w:rFonts w:eastAsia="黑体"/>
        </w:rPr>
        <w:t xml:space="preserve"> librar</w:t>
      </w:r>
      <w:r w:rsidR="00D46671">
        <w:rPr>
          <w:rFonts w:eastAsia="黑体"/>
        </w:rPr>
        <w:t>y</w:t>
      </w:r>
      <w:r>
        <w:rPr>
          <w:rFonts w:eastAsia="黑体"/>
        </w:rPr>
        <w:t xml:space="preserve"> for the </w:t>
      </w:r>
      <w:r w:rsidR="00351CBF">
        <w:rPr>
          <w:rFonts w:eastAsia="黑体"/>
        </w:rPr>
        <w:t xml:space="preserve">satellite solar </w:t>
      </w:r>
      <w:r w:rsidR="00D74909">
        <w:rPr>
          <w:rFonts w:eastAsia="黑体"/>
        </w:rPr>
        <w:t>cell</w:t>
      </w:r>
      <w:r>
        <w:rPr>
          <w:rFonts w:eastAsia="黑体"/>
        </w:rPr>
        <w:t>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882D4FC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4E31D217" w14:textId="2162A919" w:rsidR="00301ED8" w:rsidRDefault="00B8093B" w:rsidP="00301ED8">
      <w:pPr>
        <w:pStyle w:val="10"/>
      </w:pPr>
      <w:r>
        <w:t>Research</w:t>
      </w:r>
      <w:r w:rsidR="00301ED8">
        <w:t xml:space="preserve"> Experiences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6E4F6BEE" w14:textId="7B74CEAB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70357">
        <w:rPr>
          <w:rFonts w:eastAsia="黑体"/>
        </w:rPr>
        <w:t>testing</w:t>
      </w:r>
      <w:r w:rsidR="003D46F1">
        <w:rPr>
          <w:rFonts w:eastAsia="黑体"/>
        </w:rPr>
        <w:t xml:space="preserve"> </w:t>
      </w:r>
      <w:r w:rsidR="00DC3F8A">
        <w:rPr>
          <w:rFonts w:eastAsia="黑体"/>
        </w:rPr>
        <w:t>applications</w:t>
      </w:r>
      <w:r w:rsidR="003D46F1">
        <w:rPr>
          <w:rFonts w:eastAsia="黑体"/>
        </w:rPr>
        <w:t xml:space="preserve"> with </w:t>
      </w:r>
      <w:proofErr w:type="spellStart"/>
      <w:r w:rsidR="003D46F1">
        <w:rPr>
          <w:rFonts w:eastAsia="黑体"/>
        </w:rPr>
        <w:t>PyQt</w:t>
      </w:r>
      <w:proofErr w:type="spellEnd"/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A31EE" w14:textId="77777777" w:rsidR="002E2588" w:rsidRDefault="002E2588">
      <w:pPr>
        <w:spacing w:after="0"/>
      </w:pPr>
      <w:r>
        <w:separator/>
      </w:r>
    </w:p>
  </w:endnote>
  <w:endnote w:type="continuationSeparator" w:id="0">
    <w:p w14:paraId="11BAD839" w14:textId="77777777" w:rsidR="002E2588" w:rsidRDefault="002E2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EFC10" w14:textId="77777777" w:rsidR="002E2588" w:rsidRDefault="002E2588">
      <w:pPr>
        <w:spacing w:after="0"/>
      </w:pPr>
      <w:r>
        <w:separator/>
      </w:r>
    </w:p>
  </w:footnote>
  <w:footnote w:type="continuationSeparator" w:id="0">
    <w:p w14:paraId="6F15DDFE" w14:textId="77777777" w:rsidR="002E2588" w:rsidRDefault="002E2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6671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4FAMY40dUtAAAA"/>
  </w:docVars>
  <w:rsids>
    <w:rsidRoot w:val="00A05338"/>
    <w:rsid w:val="00051B36"/>
    <w:rsid w:val="000913D5"/>
    <w:rsid w:val="000938FC"/>
    <w:rsid w:val="00093EB9"/>
    <w:rsid w:val="000A4F59"/>
    <w:rsid w:val="000A685E"/>
    <w:rsid w:val="000C031E"/>
    <w:rsid w:val="000C0B68"/>
    <w:rsid w:val="000C1D84"/>
    <w:rsid w:val="00134AD2"/>
    <w:rsid w:val="00141A4C"/>
    <w:rsid w:val="00142B78"/>
    <w:rsid w:val="00151CA2"/>
    <w:rsid w:val="00183D8B"/>
    <w:rsid w:val="001844B9"/>
    <w:rsid w:val="00192AB0"/>
    <w:rsid w:val="001B29CF"/>
    <w:rsid w:val="001C09DE"/>
    <w:rsid w:val="001F342D"/>
    <w:rsid w:val="00204E10"/>
    <w:rsid w:val="00230BCB"/>
    <w:rsid w:val="00235C69"/>
    <w:rsid w:val="00261151"/>
    <w:rsid w:val="00275DBE"/>
    <w:rsid w:val="0028220F"/>
    <w:rsid w:val="002A76C1"/>
    <w:rsid w:val="002B56AA"/>
    <w:rsid w:val="002C72EA"/>
    <w:rsid w:val="002E2588"/>
    <w:rsid w:val="002E5E67"/>
    <w:rsid w:val="002F5DE2"/>
    <w:rsid w:val="00301ED8"/>
    <w:rsid w:val="00306648"/>
    <w:rsid w:val="00310614"/>
    <w:rsid w:val="00320F9D"/>
    <w:rsid w:val="00333A13"/>
    <w:rsid w:val="003370E7"/>
    <w:rsid w:val="00351CBF"/>
    <w:rsid w:val="00356C14"/>
    <w:rsid w:val="00361303"/>
    <w:rsid w:val="00370357"/>
    <w:rsid w:val="003769E3"/>
    <w:rsid w:val="00382F4E"/>
    <w:rsid w:val="00392931"/>
    <w:rsid w:val="003A35BF"/>
    <w:rsid w:val="003A7FEB"/>
    <w:rsid w:val="003C35C2"/>
    <w:rsid w:val="003D46F1"/>
    <w:rsid w:val="004632CD"/>
    <w:rsid w:val="00477CDD"/>
    <w:rsid w:val="0048110A"/>
    <w:rsid w:val="004844A4"/>
    <w:rsid w:val="004962B6"/>
    <w:rsid w:val="00537795"/>
    <w:rsid w:val="00551058"/>
    <w:rsid w:val="00591F69"/>
    <w:rsid w:val="005A35BC"/>
    <w:rsid w:val="005B0A9C"/>
    <w:rsid w:val="005D112D"/>
    <w:rsid w:val="00613275"/>
    <w:rsid w:val="00617B26"/>
    <w:rsid w:val="00625016"/>
    <w:rsid w:val="006270A9"/>
    <w:rsid w:val="00630036"/>
    <w:rsid w:val="00644AF2"/>
    <w:rsid w:val="0065005A"/>
    <w:rsid w:val="00675956"/>
    <w:rsid w:val="00681034"/>
    <w:rsid w:val="00691631"/>
    <w:rsid w:val="006C6449"/>
    <w:rsid w:val="006F61F5"/>
    <w:rsid w:val="006F6E47"/>
    <w:rsid w:val="00710632"/>
    <w:rsid w:val="00714D5C"/>
    <w:rsid w:val="007162D8"/>
    <w:rsid w:val="0073126A"/>
    <w:rsid w:val="00751821"/>
    <w:rsid w:val="00786E19"/>
    <w:rsid w:val="007956CC"/>
    <w:rsid w:val="007A62FD"/>
    <w:rsid w:val="007B7186"/>
    <w:rsid w:val="007C3445"/>
    <w:rsid w:val="007C7AB9"/>
    <w:rsid w:val="007D5154"/>
    <w:rsid w:val="00816216"/>
    <w:rsid w:val="0082558C"/>
    <w:rsid w:val="00864F05"/>
    <w:rsid w:val="0087734B"/>
    <w:rsid w:val="0089704B"/>
    <w:rsid w:val="008C3108"/>
    <w:rsid w:val="008C3E8E"/>
    <w:rsid w:val="008C4211"/>
    <w:rsid w:val="008D48FA"/>
    <w:rsid w:val="008F4D39"/>
    <w:rsid w:val="00936FD2"/>
    <w:rsid w:val="009466D9"/>
    <w:rsid w:val="00960D73"/>
    <w:rsid w:val="009A31EA"/>
    <w:rsid w:val="009B7384"/>
    <w:rsid w:val="009C2073"/>
    <w:rsid w:val="009C4285"/>
    <w:rsid w:val="009D5933"/>
    <w:rsid w:val="009D6B27"/>
    <w:rsid w:val="009E7CD5"/>
    <w:rsid w:val="009F1652"/>
    <w:rsid w:val="009F24F1"/>
    <w:rsid w:val="00A05338"/>
    <w:rsid w:val="00A14325"/>
    <w:rsid w:val="00A4066C"/>
    <w:rsid w:val="00A5071F"/>
    <w:rsid w:val="00A5241C"/>
    <w:rsid w:val="00A570B7"/>
    <w:rsid w:val="00A61D8D"/>
    <w:rsid w:val="00A725D7"/>
    <w:rsid w:val="00A73551"/>
    <w:rsid w:val="00A87BB3"/>
    <w:rsid w:val="00A943BC"/>
    <w:rsid w:val="00AB130F"/>
    <w:rsid w:val="00AF039C"/>
    <w:rsid w:val="00AF5B57"/>
    <w:rsid w:val="00B04D78"/>
    <w:rsid w:val="00B1626F"/>
    <w:rsid w:val="00B41F8E"/>
    <w:rsid w:val="00B628B5"/>
    <w:rsid w:val="00B8093B"/>
    <w:rsid w:val="00B94405"/>
    <w:rsid w:val="00B9505A"/>
    <w:rsid w:val="00BA54EB"/>
    <w:rsid w:val="00BB0061"/>
    <w:rsid w:val="00BC35D1"/>
    <w:rsid w:val="00BD768D"/>
    <w:rsid w:val="00BE7646"/>
    <w:rsid w:val="00BF7415"/>
    <w:rsid w:val="00C61F8E"/>
    <w:rsid w:val="00C93AAC"/>
    <w:rsid w:val="00CA1DC8"/>
    <w:rsid w:val="00CA7562"/>
    <w:rsid w:val="00CF53EC"/>
    <w:rsid w:val="00D05E4A"/>
    <w:rsid w:val="00D16519"/>
    <w:rsid w:val="00D46671"/>
    <w:rsid w:val="00D55933"/>
    <w:rsid w:val="00D74909"/>
    <w:rsid w:val="00D751A9"/>
    <w:rsid w:val="00D81C20"/>
    <w:rsid w:val="00DC3F8A"/>
    <w:rsid w:val="00DC457A"/>
    <w:rsid w:val="00E1609A"/>
    <w:rsid w:val="00E23743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30182"/>
    <w:rsid w:val="00F4197B"/>
    <w:rsid w:val="00F623E5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0A39-51EA-44F1-A01F-BA9933A8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1604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38</cp:revision>
  <cp:lastPrinted>2019-05-11T02:11:00Z</cp:lastPrinted>
  <dcterms:created xsi:type="dcterms:W3CDTF">2019-03-13T01:37:00Z</dcterms:created>
  <dcterms:modified xsi:type="dcterms:W3CDTF">2019-06-09T17:52:00Z</dcterms:modified>
  <cp:version/>
</cp:coreProperties>
</file>