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Software Requirements Specification (SRS)</w:t>
      </w:r>
    </w:p>
    <w:p>
      <w:pPr>
        <w:jc w:val="center"/>
      </w:pPr>
      <w:r>
        <w:rPr>
          <w:b/>
          <w:sz w:val="28"/>
        </w:rPr>
        <w:t>SIM — Security Incident Mapping Platform</w:t>
      </w:r>
    </w:p>
    <w:p>
      <w:pPr>
        <w:jc w:val="left"/>
      </w:pPr>
      <w:r>
        <w:rPr>
          <w:sz w:val="20"/>
        </w:rPr>
        <w:t>Document Version: 1.0</w:t>
      </w:r>
    </w:p>
    <w:p>
      <w:pPr>
        <w:jc w:val="left"/>
      </w:pPr>
      <w:r>
        <w:rPr>
          <w:sz w:val="20"/>
        </w:rPr>
        <w:t>Date: July 2026</w:t>
      </w:r>
    </w:p>
    <w:p>
      <w:pPr>
        <w:jc w:val="left"/>
      </w:pPr>
      <w:r>
        <w:rPr>
          <w:sz w:val="20"/>
        </w:rPr>
        <w:t>Project: SEN 202 Weekend 1 Development</w:t>
      </w:r>
    </w:p>
    <w:p>
      <w:pPr>
        <w:jc w:val="left"/>
      </w:pPr>
      <w:r>
        <w:rPr>
          <w:sz w:val="20"/>
        </w:rPr>
        <w:t>Institution: Adekunle Ajasin University (AAUA)</w:t>
      </w:r>
    </w:p>
    <w:p>
      <w:pPr>
        <w:jc w:val="left"/>
      </w:pPr>
      <w:r>
        <w:rPr>
          <w:sz w:val="20"/>
        </w:rPr>
        <w:t>Author: Emeritus (Student ID: 251201031)</w:t>
      </w:r>
    </w:p>
    <w:p/>
    <w:p>
      <w:pPr>
        <w:pStyle w:val="Heading1"/>
      </w:pPr>
      <w:r>
        <w:rPr>
          <w:sz w:val="22"/>
        </w:rPr>
        <w:t>1. INTRODUCTION</w:t>
      </w:r>
    </w:p>
    <w:p>
      <w:pPr>
        <w:pStyle w:val="Heading2"/>
      </w:pPr>
      <w:r>
        <w:rPr>
          <w:sz w:val="21"/>
        </w:rPr>
        <w:t>1.1 Purpose</w:t>
      </w:r>
    </w:p>
    <w:p>
      <w:r>
        <w:rPr>
          <w:sz w:val="20"/>
        </w:rPr>
        <w:t>This Software Requirements Specification defines the functional and non-functional requirements for the Security Incident Mapping (SIM) platform — a web-based application designed to address the critical gap between actual campus security incidents and official incident reports at AAUA.</w:t>
      </w:r>
    </w:p>
    <w:p>
      <w:pPr>
        <w:pStyle w:val="Heading2"/>
      </w:pPr>
      <w:r>
        <w:rPr>
          <w:sz w:val="21"/>
        </w:rPr>
        <w:t>1.2 Scope</w:t>
      </w:r>
    </w:p>
    <w:p>
      <w:r>
        <w:rPr>
          <w:sz w:val="20"/>
        </w:rPr>
        <w:t>SIM enables students, staff, and residents (landlords) to report security incidents on campus. The system logs these reports, computes real-time statistics, and visualizes incident locations on a campus map.</w:t>
      </w:r>
    </w:p>
    <w:p>
      <w:r>
        <w:rPr>
          <w:sz w:val="20"/>
        </w:rPr>
        <w:t>In scope:</w:t>
      </w:r>
    </w:p>
    <w:p>
      <w:pPr>
        <w:pStyle w:val="ListBullet"/>
      </w:pPr>
      <w:r>
        <w:t>Incident reporting form (web-based)</w:t>
      </w:r>
    </w:p>
    <w:p>
      <w:pPr>
        <w:pStyle w:val="ListBullet"/>
      </w:pPr>
      <w:r>
        <w:t>Real-time dashboard with statistics and incident table</w:t>
      </w:r>
    </w:p>
    <w:p>
      <w:pPr>
        <w:pStyle w:val="ListBullet"/>
      </w:pPr>
      <w:r>
        <w:t>Campus zone incident map</w:t>
      </w:r>
    </w:p>
    <w:p>
      <w:pPr>
        <w:pStyle w:val="ListBullet"/>
      </w:pPr>
      <w:r>
        <w:t>JSON-based data storage</w:t>
      </w:r>
    </w:p>
    <w:p>
      <w:pPr>
        <w:pStyle w:val="ListBullet"/>
      </w:pPr>
      <w:r>
        <w:t>Anonymous reporting capability</w:t>
      </w:r>
    </w:p>
    <w:p>
      <w:r>
        <w:rPr>
          <w:sz w:val="20"/>
        </w:rPr>
        <w:t>Out of scope:</w:t>
      </w:r>
    </w:p>
    <w:p>
      <w:pPr>
        <w:pStyle w:val="ListBullet"/>
      </w:pPr>
      <w:r>
        <w:t>User authentication/login (v1 is public)</w:t>
      </w:r>
    </w:p>
    <w:p>
      <w:pPr>
        <w:pStyle w:val="ListBullet"/>
      </w:pPr>
      <w:r>
        <w:t>Automated email notifications</w:t>
      </w:r>
    </w:p>
    <w:p>
      <w:pPr>
        <w:pStyle w:val="ListBullet"/>
      </w:pPr>
      <w:r>
        <w:t>Mobile-native app</w:t>
      </w:r>
    </w:p>
    <w:p>
      <w:pPr>
        <w:pStyle w:val="ListBullet"/>
      </w:pPr>
      <w:r>
        <w:t>Integration with campus security databases</w:t>
      </w:r>
    </w:p>
    <w:p>
      <w:pPr>
        <w:pStyle w:val="ListBullet"/>
      </w:pPr>
      <w:r>
        <w:t>Admin approval workflow</w:t>
      </w:r>
    </w:p>
    <w:p>
      <w:pPr>
        <w:pStyle w:val="Heading1"/>
      </w:pPr>
      <w:r>
        <w:rPr>
          <w:sz w:val="22"/>
        </w:rPr>
        <w:t>2. SYSTEM OVERVIEW &amp; PROBLEM STATEMENT</w:t>
      </w:r>
    </w:p>
    <w:p>
      <w:pPr>
        <w:pStyle w:val="Heading2"/>
      </w:pPr>
      <w:r>
        <w:rPr>
          <w:sz w:val="21"/>
        </w:rPr>
        <w:t>2.1 Problem</w:t>
      </w:r>
    </w:p>
    <w:p>
      <w:r>
        <w:rPr>
          <w:sz w:val="20"/>
        </w:rPr>
        <w:t>Campus security incidents occur frequently at AAUA, yet most go unreported to campus security or student affairs. Real questionnaire data shows: of 3 recorded incidents (all theft), 2 out of 3 were never reported to security (67% under-reporting rate).</w:t>
      </w:r>
    </w:p>
    <w:p>
      <w:r>
        <w:rPr>
          <w:sz w:val="20"/>
        </w:rPr>
        <w:t>Root cause analysis identified six key factors across people, process, technology, resources, data tracking, and environment contributing to this under-reporting.</w:t>
      </w:r>
    </w:p>
    <w:p>
      <w:pPr>
        <w:pStyle w:val="Heading2"/>
      </w:pPr>
      <w:r>
        <w:rPr>
          <w:sz w:val="21"/>
        </w:rPr>
        <w:t>2.2 Solution Approach</w:t>
      </w:r>
    </w:p>
    <w:p>
      <w:r>
        <w:rPr>
          <w:sz w:val="20"/>
        </w:rPr>
        <w:t>SIM eliminates reporting friction by providing a simple, anonymous, immediate web form. Reports are logged to a shared JSON file visible in real-time on a dashboard and map, making the hidden incident pattern visible.</w:t>
      </w:r>
    </w:p>
    <w:p>
      <w:pPr>
        <w:pStyle w:val="Heading1"/>
      </w:pPr>
      <w:r>
        <w:rPr>
          <w:sz w:val="22"/>
        </w:rPr>
        <w:t>3. FUNCTIONAL REQUIREMENTS</w:t>
      </w:r>
    </w:p>
    <w:p>
      <w:pPr>
        <w:pStyle w:val="Heading2"/>
      </w:pPr>
      <w:r>
        <w:rPr>
          <w:sz w:val="21"/>
        </w:rPr>
        <w:t>3.1 Incident Reporting (FR-1)</w:t>
      </w:r>
    </w:p>
    <w:p>
      <w:r>
        <w:rPr>
          <w:sz w:val="20"/>
        </w:rPr>
        <w:t>The system shall provide a web form for users to submit security incident reports.</w:t>
      </w:r>
    </w:p>
    <w:p>
      <w:r>
        <w:rPr>
          <w:sz w:val="20"/>
        </w:rPr>
        <w:t>Form shall accept:</w:t>
      </w:r>
    </w:p>
    <w:p>
      <w:pPr>
        <w:pStyle w:val="ListBullet"/>
      </w:pPr>
      <w:r>
        <w:t>Full Name (optional)</w:t>
      </w:r>
    </w:p>
    <w:p>
      <w:pPr>
        <w:pStyle w:val="ListBullet"/>
      </w:pPr>
      <w:r>
        <w:t>Matriculation Number (optional)</w:t>
      </w:r>
    </w:p>
    <w:p>
      <w:pPr>
        <w:pStyle w:val="ListBullet"/>
      </w:pPr>
      <w:r>
        <w:t>Department / Faculty (optional)</w:t>
      </w:r>
    </w:p>
    <w:p>
      <w:pPr>
        <w:pStyle w:val="ListBullet"/>
      </w:pPr>
      <w:r>
        <w:t>Incident Type (required): Theft, Assault, Vandalism, Suspicious Activity, Harassment, Cultism-related, Other</w:t>
      </w:r>
    </w:p>
    <w:p>
      <w:pPr>
        <w:pStyle w:val="ListBullet"/>
      </w:pPr>
      <w:r>
        <w:t>Date of Incident (required)</w:t>
      </w:r>
    </w:p>
    <w:p>
      <w:pPr>
        <w:pStyle w:val="ListBullet"/>
      </w:pPr>
      <w:r>
        <w:t>Time of Incident (required)</w:t>
      </w:r>
    </w:p>
    <w:p>
      <w:pPr>
        <w:pStyle w:val="ListBullet"/>
      </w:pPr>
      <w:r>
        <w:t>Location on Campus (required): Hostel, Lecture Hall, Cafeteria, Car Park, Fence/Perimeter, Other</w:t>
      </w:r>
    </w:p>
    <w:p>
      <w:pPr>
        <w:pStyle w:val="ListBullet"/>
      </w:pPr>
      <w:r>
        <w:t>Brief Description (required)</w:t>
      </w:r>
    </w:p>
    <w:p>
      <w:pPr>
        <w:pStyle w:val="ListBullet"/>
      </w:pPr>
      <w:r>
        <w:t>Was this reported to campus security? (required): Yes, No, Not sure</w:t>
      </w:r>
    </w:p>
    <w:p>
      <w:pPr>
        <w:pStyle w:val="Heading2"/>
      </w:pPr>
      <w:r>
        <w:rPr>
          <w:sz w:val="21"/>
        </w:rPr>
        <w:t>3.2 Dashboard View (FR-2)</w:t>
      </w:r>
    </w:p>
    <w:p>
      <w:r>
        <w:rPr>
          <w:sz w:val="20"/>
        </w:rPr>
        <w:t>The system shall display real-time statistics, bar charts, and a full incident table.</w:t>
      </w:r>
    </w:p>
    <w:p>
      <w:r>
        <w:rPr>
          <w:sz w:val="20"/>
        </w:rPr>
        <w:t>Dashboard shall display:</w:t>
      </w:r>
    </w:p>
    <w:p>
      <w:pPr>
        <w:pStyle w:val="ListBullet"/>
      </w:pPr>
      <w:r>
        <w:t>Total number of reports submitted</w:t>
      </w:r>
    </w:p>
    <w:p>
      <w:pPr>
        <w:pStyle w:val="ListBullet"/>
      </w:pPr>
      <w:r>
        <w:t>Percentage of reports NOT reported to campus security</w:t>
      </w:r>
    </w:p>
    <w:p>
      <w:pPr>
        <w:pStyle w:val="ListBullet"/>
      </w:pPr>
      <w:r>
        <w:t>Most common incident type</w:t>
      </w:r>
    </w:p>
    <w:p>
      <w:pPr>
        <w:pStyle w:val="ListBullet"/>
      </w:pPr>
      <w:r>
        <w:t>Most frequently reported location</w:t>
      </w:r>
    </w:p>
    <w:p>
      <w:pPr>
        <w:pStyle w:val="ListBullet"/>
      </w:pPr>
      <w:r>
        <w:t>Stacked bar charts by type and location</w:t>
      </w:r>
    </w:p>
    <w:p>
      <w:pPr>
        <w:pStyle w:val="ListBullet"/>
      </w:pPr>
      <w:r>
        <w:t>Full incident table (newest first)</w:t>
      </w:r>
    </w:p>
    <w:p>
      <w:pPr>
        <w:pStyle w:val="Heading2"/>
      </w:pPr>
      <w:r>
        <w:rPr>
          <w:sz w:val="21"/>
        </w:rPr>
        <w:t>3.3 Incident Map View (FR-3)</w:t>
      </w:r>
    </w:p>
    <w:p>
      <w:r>
        <w:rPr>
          <w:sz w:val="20"/>
        </w:rPr>
        <w:t>The system shall visualize incident locations on a campus zone map with pulsing markers, hover tooltips, and campus zone background.</w:t>
      </w:r>
    </w:p>
    <w:p>
      <w:pPr>
        <w:pStyle w:val="Heading2"/>
      </w:pPr>
      <w:r>
        <w:rPr>
          <w:sz w:val="21"/>
        </w:rPr>
        <w:t>3.4 API Endpoint (FR-4)</w:t>
      </w:r>
    </w:p>
    <w:p>
      <w:r>
        <w:rPr>
          <w:sz w:val="20"/>
        </w:rPr>
        <w:t>GET /api/incidents shall return full incident JSON array for external integrations.</w:t>
      </w:r>
    </w:p>
    <w:p>
      <w:pPr>
        <w:pStyle w:val="Heading1"/>
      </w:pPr>
      <w:r>
        <w:rPr>
          <w:sz w:val="22"/>
        </w:rPr>
        <w:t>4. NON-FUNCTIONAL REQUIREMENTS</w:t>
      </w:r>
    </w:p>
    <w:p>
      <w:pPr>
        <w:pStyle w:val="Heading2"/>
      </w:pPr>
      <w:r>
        <w:rPr>
          <w:sz w:val="21"/>
        </w:rPr>
        <w:t>4.1 Performance (NFR-1)</w:t>
      </w:r>
    </w:p>
    <w:p>
      <w:r>
        <w:rPr>
          <w:sz w:val="20"/>
        </w:rPr>
        <w:t>Form submission &lt; 500ms, Dashboard load &lt; 2 seconds, Map render &lt; 100ms for up to 100 incidents.</w:t>
      </w:r>
    </w:p>
    <w:p>
      <w:pPr>
        <w:pStyle w:val="Heading2"/>
      </w:pPr>
      <w:r>
        <w:rPr>
          <w:sz w:val="21"/>
        </w:rPr>
        <w:t>4.2 Usability (NFR-2)</w:t>
      </w:r>
    </w:p>
    <w:p>
      <w:r>
        <w:rPr>
          <w:sz w:val="20"/>
        </w:rPr>
        <w:t>Form completable in &lt; 2 minutes without training. Mobile responsive (Android 6+, iOS 11+). WCAG AA contrast ratio (4.5:1).</w:t>
      </w:r>
    </w:p>
    <w:p>
      <w:pPr>
        <w:pStyle w:val="Heading2"/>
      </w:pPr>
      <w:r>
        <w:rPr>
          <w:sz w:val="21"/>
        </w:rPr>
        <w:t>4.3 Security (NFR-3)</w:t>
      </w:r>
    </w:p>
    <w:p>
      <w:r>
        <w:rPr>
          <w:sz w:val="20"/>
        </w:rPr>
        <w:t>Reporting anonymous by default. No authentication required. Form inputs sanitized. No sensitive data transmission.</w:t>
      </w:r>
    </w:p>
    <w:p>
      <w:pPr>
        <w:pStyle w:val="Heading2"/>
      </w:pPr>
      <w:r>
        <w:rPr>
          <w:sz w:val="21"/>
        </w:rPr>
        <w:t>4.4 Reliability (NFR-4)</w:t>
      </w:r>
    </w:p>
    <w:p>
      <w:r>
        <w:rPr>
          <w:sz w:val="20"/>
        </w:rPr>
        <w:t>99% uptime target during campus hours. No incident data loss. Data version-controlled in GitHub.</w:t>
      </w:r>
    </w:p>
    <w:p>
      <w:pPr>
        <w:pStyle w:val="Heading2"/>
      </w:pPr>
      <w:r>
        <w:rPr>
          <w:sz w:val="21"/>
        </w:rPr>
        <w:t>4.5 Maintainability (NFR-5)</w:t>
      </w:r>
    </w:p>
    <w:p>
      <w:r>
        <w:rPr>
          <w:sz w:val="20"/>
        </w:rPr>
        <w:t>Code follows PEP 8. All routes/functions have inline comments. README.md includes setup instructions. Minimal external dependencies.</w:t>
      </w:r>
    </w:p>
    <w:p>
      <w:pPr>
        <w:pStyle w:val="Heading2"/>
      </w:pPr>
      <w:r>
        <w:rPr>
          <w:sz w:val="21"/>
        </w:rPr>
        <w:t>4.6 Scalability (NFR-6)</w:t>
      </w:r>
    </w:p>
    <w:p>
      <w:r>
        <w:rPr>
          <w:sz w:val="20"/>
        </w:rPr>
        <w:t>Designed for up to 1,000 reports before transitioning to database. Stateless Flask app. No session state on server.</w:t>
      </w:r>
    </w:p>
    <w:p>
      <w:pPr>
        <w:pStyle w:val="Heading1"/>
      </w:pPr>
      <w:r>
        <w:rPr>
          <w:sz w:val="22"/>
        </w:rPr>
        <w:t>5. SYSTEM ARCHITECTURE</w:t>
      </w:r>
    </w:p>
    <w:p>
      <w:pPr>
        <w:pStyle w:val="Heading2"/>
      </w:pPr>
      <w:r>
        <w:rPr>
          <w:sz w:val="21"/>
        </w:rPr>
        <w:t>5.1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Flask app initialization; all routes; business logic</w:t>
            </w:r>
          </w:p>
        </w:tc>
      </w:tr>
      <w:tr>
        <w:tc>
          <w:tcPr>
            <w:tcW w:type="dxa" w:w="4320"/>
          </w:tcPr>
          <w:p>
            <w:r>
              <w:t>templates/base.html</w:t>
            </w:r>
          </w:p>
        </w:tc>
        <w:tc>
          <w:tcPr>
            <w:tcW w:type="dxa" w:w="4320"/>
          </w:tcPr>
          <w:p>
            <w:r>
              <w:t>Shared header/navigation; CSS styling</w:t>
            </w:r>
          </w:p>
        </w:tc>
      </w:tr>
      <w:tr>
        <w:tc>
          <w:tcPr>
            <w:tcW w:type="dxa" w:w="4320"/>
          </w:tcPr>
          <w:p>
            <w:r>
              <w:t>templates/report.html</w:t>
            </w:r>
          </w:p>
        </w:tc>
        <w:tc>
          <w:tcPr>
            <w:tcW w:type="dxa" w:w="4320"/>
          </w:tcPr>
          <w:p>
            <w:r>
              <w:t>Incident form; input validation</w:t>
            </w:r>
          </w:p>
        </w:tc>
      </w:tr>
      <w:tr>
        <w:tc>
          <w:tcPr>
            <w:tcW w:type="dxa" w:w="4320"/>
          </w:tcPr>
          <w:p>
            <w:r>
              <w:t>templates/dashboard.html</w:t>
            </w:r>
          </w:p>
        </w:tc>
        <w:tc>
          <w:tcPr>
            <w:tcW w:type="dxa" w:w="4320"/>
          </w:tcPr>
          <w:p>
            <w:r>
              <w:t>Stats display; bar charts; incident table</w:t>
            </w:r>
          </w:p>
        </w:tc>
      </w:tr>
      <w:tr>
        <w:tc>
          <w:tcPr>
            <w:tcW w:type="dxa" w:w="4320"/>
          </w:tcPr>
          <w:p>
            <w:r>
              <w:t>templates/map.html</w:t>
            </w:r>
          </w:p>
        </w:tc>
        <w:tc>
          <w:tcPr>
            <w:tcW w:type="dxa" w:w="4320"/>
          </w:tcPr>
          <w:p>
            <w:r>
              <w:t>Campus zone background; incident markers</w:t>
            </w:r>
          </w:p>
        </w:tc>
      </w:tr>
      <w:tr>
        <w:tc>
          <w:tcPr>
            <w:tcW w:type="dxa" w:w="4320"/>
          </w:tcPr>
          <w:p>
            <w:r>
              <w:t>data/incidents.json</w:t>
            </w:r>
          </w:p>
        </w:tc>
        <w:tc>
          <w:tcPr>
            <w:tcW w:type="dxa" w:w="4320"/>
          </w:tcPr>
          <w:p>
            <w:r>
              <w:t>Persistent incident records</w:t>
            </w:r>
          </w:p>
        </w:tc>
      </w:tr>
    </w:tbl>
    <w:p>
      <w:pPr>
        <w:pStyle w:val="Heading1"/>
      </w:pPr>
      <w:r>
        <w:rPr>
          <w:sz w:val="22"/>
        </w:rPr>
        <w:t>6. DATA DICTIONARY</w:t>
      </w:r>
    </w:p>
    <w:p>
      <w:pPr>
        <w:pStyle w:val="Heading2"/>
      </w:pPr>
      <w:r>
        <w:rPr>
          <w:sz w:val="21"/>
        </w:rPr>
        <w:t>6.1 Incident Record (JSON 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Reporter name (optional)</w:t>
            </w:r>
          </w:p>
        </w:tc>
      </w:tr>
      <w:tr>
        <w:tc>
          <w:tcPr>
            <w:tcW w:type="dxa" w:w="2880"/>
          </w:tcPr>
          <w:p>
            <w:r>
              <w:t>matric_no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Matriculation number (optional)</w:t>
            </w:r>
          </w:p>
        </w:tc>
      </w:tr>
      <w:tr>
        <w:tc>
          <w:tcPr>
            <w:tcW w:type="dxa" w:w="2880"/>
          </w:tcPr>
          <w:p>
            <w:r>
              <w:t>incident_type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Category of incident</w:t>
            </w:r>
          </w:p>
        </w:tc>
      </w:tr>
      <w:tr>
        <w:tc>
          <w:tcPr>
            <w:tcW w:type="dxa" w:w="2880"/>
          </w:tcPr>
          <w:p>
            <w:r>
              <w:t>incident_date</w:t>
            </w:r>
          </w:p>
        </w:tc>
        <w:tc>
          <w:tcPr>
            <w:tcW w:type="dxa" w:w="2880"/>
          </w:tcPr>
          <w:p>
            <w:r>
              <w:t>String (YYYY-MM-DD)</w:t>
            </w:r>
          </w:p>
        </w:tc>
        <w:tc>
          <w:tcPr>
            <w:tcW w:type="dxa" w:w="2880"/>
          </w:tcPr>
          <w:p>
            <w:r>
              <w:t>Date incident occurred</w:t>
            </w:r>
          </w:p>
        </w:tc>
      </w:tr>
      <w:tr>
        <w:tc>
          <w:tcPr>
            <w:tcW w:type="dxa" w:w="2880"/>
          </w:tcPr>
          <w:p>
            <w:r>
              <w:t>incident_time</w:t>
            </w:r>
          </w:p>
        </w:tc>
        <w:tc>
          <w:tcPr>
            <w:tcW w:type="dxa" w:w="2880"/>
          </w:tcPr>
          <w:p>
            <w:r>
              <w:t>String (HH:MM)</w:t>
            </w:r>
          </w:p>
        </w:tc>
        <w:tc>
          <w:tcPr>
            <w:tcW w:type="dxa" w:w="2880"/>
          </w:tcPr>
          <w:p>
            <w:r>
              <w:t>Time incident occurred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Campus zone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Incident details</w:t>
            </w:r>
          </w:p>
        </w:tc>
      </w:tr>
      <w:tr>
        <w:tc>
          <w:tcPr>
            <w:tcW w:type="dxa" w:w="2880"/>
          </w:tcPr>
          <w:p>
            <w:r>
              <w:t>reported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Reporting status (Yes/No/Not sure)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When report was submitted</w:t>
            </w:r>
          </w:p>
        </w:tc>
      </w:tr>
      <w:tr>
        <w:tc>
          <w:tcPr>
            <w:tcW w:type="dxa" w:w="2880"/>
          </w:tcPr>
          <w:p>
            <w:r>
              <w:t>map_x, map_y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Relative campus map coordinates</w:t>
            </w:r>
          </w:p>
        </w:tc>
      </w:tr>
    </w:tbl>
    <w:p>
      <w:pPr>
        <w:pStyle w:val="Heading1"/>
      </w:pPr>
      <w:r>
        <w:rPr>
          <w:sz w:val="22"/>
        </w:rPr>
        <w:t>7. USE-CASE DESCRIPTIONS (Brief)</w:t>
      </w:r>
    </w:p>
    <w:p>
      <w:pPr>
        <w:pStyle w:val="Heading2"/>
      </w:pPr>
      <w:r>
        <w:rPr>
          <w:sz w:val="21"/>
        </w:rPr>
        <w:t>7.1 UC-1: Submit Incident Report</w:t>
      </w:r>
    </w:p>
    <w:p>
      <w:r>
        <w:rPr>
          <w:sz w:val="20"/>
        </w:rPr>
        <w:t>Actor: Reporter. Reporter fills form and submits. System validates, appends to incidents.json, displays confirmation. Post-condition: Record visible on dashboard/map within seconds.</w:t>
      </w:r>
    </w:p>
    <w:p>
      <w:pPr>
        <w:pStyle w:val="Heading2"/>
      </w:pPr>
      <w:r>
        <w:rPr>
          <w:sz w:val="21"/>
        </w:rPr>
        <w:t>7.2 UC-2: View Dashboard</w:t>
      </w:r>
    </w:p>
    <w:p>
      <w:r>
        <w:rPr>
          <w:sz w:val="20"/>
        </w:rPr>
        <w:t>Actor: Reporter or Security. System loads incidents.json, computes statistics, renders dashboard. Post-condition: Actor observes incident patterns.</w:t>
      </w:r>
    </w:p>
    <w:p>
      <w:pPr>
        <w:pStyle w:val="Heading2"/>
      </w:pPr>
      <w:r>
        <w:rPr>
          <w:sz w:val="21"/>
        </w:rPr>
        <w:t>7.3 UC-3: View Map</w:t>
      </w:r>
    </w:p>
    <w:p>
      <w:r>
        <w:rPr>
          <w:sz w:val="20"/>
        </w:rPr>
        <w:t>Actor: Reporter or Security. System plots incidents on campus zone map. Post-condition: Actor identifies high-risk zones visually.</w:t>
      </w:r>
    </w:p>
    <w:p>
      <w:pPr>
        <w:pStyle w:val="Heading2"/>
      </w:pPr>
      <w:r>
        <w:rPr>
          <w:sz w:val="21"/>
        </w:rPr>
        <w:t>7.4 UC-4: API Retrieval</w:t>
      </w:r>
    </w:p>
    <w:p>
      <w:r>
        <w:rPr>
          <w:sz w:val="20"/>
        </w:rPr>
        <w:t>Actor: External system. GET /api/incidents returns JSON array. Post-condition: External system has current incident data.</w:t>
      </w:r>
    </w:p>
    <w:p>
      <w:pPr>
        <w:pStyle w:val="Heading1"/>
      </w:pPr>
      <w:r>
        <w:rPr>
          <w:sz w:val="22"/>
        </w:rPr>
        <w:t>8. ASSUMPTIONS &amp; CONSTRAINTS</w:t>
      </w:r>
    </w:p>
    <w:p>
      <w:pPr>
        <w:pStyle w:val="Heading2"/>
      </w:pPr>
      <w:r>
        <w:rPr>
          <w:sz w:val="21"/>
        </w:rPr>
        <w:t>8.1 Assumptions</w:t>
      </w:r>
    </w:p>
    <w:p>
      <w:pPr>
        <w:pStyle w:val="ListBullet"/>
      </w:pPr>
      <w:r>
        <w:t>Reporters have honest intent</w:t>
      </w:r>
    </w:p>
    <w:p>
      <w:pPr>
        <w:pStyle w:val="ListBullet"/>
      </w:pPr>
      <w:r>
        <w:t>Campus network access available</w:t>
      </w:r>
    </w:p>
    <w:p>
      <w:pPr>
        <w:pStyle w:val="ListBullet"/>
      </w:pPr>
      <w:r>
        <w:t>AAUA administration endorses system</w:t>
      </w:r>
    </w:p>
    <w:p>
      <w:pPr>
        <w:pStyle w:val="ListBullet"/>
      </w:pPr>
      <w:r>
        <w:t>Data retention: all reports permanent</w:t>
      </w:r>
    </w:p>
    <w:p>
      <w:pPr>
        <w:pStyle w:val="Heading2"/>
      </w:pPr>
      <w:r>
        <w:rPr>
          <w:sz w:val="21"/>
        </w:rPr>
        <w:t>8.2 Constraints</w:t>
      </w:r>
    </w:p>
    <w:p>
      <w:pPr>
        <w:pStyle w:val="ListBullet"/>
      </w:pPr>
      <w:r>
        <w:t>No authentication v1 (public reporting)</w:t>
      </w:r>
    </w:p>
    <w:p>
      <w:pPr>
        <w:pStyle w:val="ListBullet"/>
      </w:pPr>
      <w:r>
        <w:t>No real-time notifications</w:t>
      </w:r>
    </w:p>
    <w:p>
      <w:pPr>
        <w:pStyle w:val="ListBullet"/>
      </w:pPr>
      <w:r>
        <w:t>No GPS (approximate campus zones only)</w:t>
      </w:r>
    </w:p>
    <w:p>
      <w:pPr>
        <w:pStyle w:val="ListBullet"/>
      </w:pPr>
      <w:r>
        <w:t>JSON storage ceiling ~500-1000 incidents</w:t>
      </w:r>
    </w:p>
    <w:p>
      <w:pPr>
        <w:pStyle w:val="ListBullet"/>
      </w:pPr>
      <w:r>
        <w:t>No admin approval (reports display immediately)</w:t>
      </w:r>
    </w:p>
    <w:p>
      <w:pPr>
        <w:pStyle w:val="Heading1"/>
      </w:pPr>
      <w:r>
        <w:rPr>
          <w:sz w:val="22"/>
        </w:rPr>
        <w:t>9. ACCEPTANCE CRITERIA</w:t>
      </w:r>
    </w:p>
    <w:p>
      <w:r>
        <w:rPr>
          <w:sz w:val="20"/>
        </w:rPr>
        <w:t>The system shall be ready for deployment when:</w:t>
      </w:r>
    </w:p>
    <w:p>
      <w:pPr>
        <w:pStyle w:val="ListNumber"/>
      </w:pPr>
      <w:r>
        <w:t>1. All six routes respond with HTTP 200</w:t>
      </w:r>
    </w:p>
    <w:p>
      <w:pPr>
        <w:pStyle w:val="ListNumber"/>
      </w:pPr>
      <w:r>
        <w:t>2. Form validation rejects empty required fields</w:t>
      </w:r>
    </w:p>
    <w:p>
      <w:pPr>
        <w:pStyle w:val="ListNumber"/>
      </w:pPr>
      <w:r>
        <w:t>3. New reports appear on dashboard/map within 5 seconds</w:t>
      </w:r>
    </w:p>
    <w:p>
      <w:pPr>
        <w:pStyle w:val="ListNumber"/>
      </w:pPr>
      <w:r>
        <w:t>4. Dashboard statistics match incidents.json</w:t>
      </w:r>
    </w:p>
    <w:p>
      <w:pPr>
        <w:pStyle w:val="ListNumber"/>
      </w:pPr>
      <w:r>
        <w:t>5. Map displays one marker per incident</w:t>
      </w:r>
    </w:p>
    <w:p>
      <w:pPr>
        <w:pStyle w:val="ListNumber"/>
      </w:pPr>
      <w:r>
        <w:t>6. Mobile browser compatibility verified</w:t>
      </w:r>
    </w:p>
    <w:p>
      <w:pPr>
        <w:pStyle w:val="ListNumber"/>
      </w:pPr>
      <w:r>
        <w:t>7. Code committed to GitHub with README</w:t>
      </w:r>
    </w:p>
    <w:p>
      <w:pPr>
        <w:pStyle w:val="ListNumber"/>
      </w:pPr>
      <w:r>
        <w:t>8. No console errors when running app.py</w:t>
      </w:r>
    </w:p>
    <w:p/>
    <w:p>
      <w:pPr>
        <w:jc w:val="center"/>
      </w:pPr>
      <w:r>
        <w:t>Document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