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:rsidP="56A2BB2E" w14:paraId="71A19A80" wp14:textId="52FE264C">
      <w:pPr>
        <w:pStyle w:val="Normal"/>
        <w:spacing w:before="0" w:after="1200"/>
      </w:pPr>
      <w:r w:rsidRPr="56A2BB2E" w:rsidR="56A2BB2E">
        <w:rPr>
          <w:rFonts w:ascii="Arial" w:hAnsi="Arial" w:eastAsia="Arial" w:cs="Arial"/>
          <w:b w:val="1"/>
          <w:bCs w:val="1"/>
          <w:color w:val="2E8B8B"/>
          <w:sz w:val="22"/>
          <w:szCs w:val="22"/>
        </w:rPr>
        <w:t>DIMENSIONAL MODEL DESIGN</w:t>
      </w:r>
    </w:p>
    <w:p xmlns:wp14="http://schemas.microsoft.com/office/word/2010/wordml" w14:paraId="33891275" wp14:textId="77777777">
      <w:pPr>
        <w:spacing w:before="0" w:after="200"/>
        <w:jc w:val="left"/>
      </w:pPr>
      <w:r>
        <w:rPr>
          <w:rFonts w:ascii="Arial" w:hAnsi="Arial" w:eastAsia="Arial" w:cs="Arial"/>
          <w:b/>
          <w:bCs/>
          <w:color w:val="1F3A5F"/>
          <w:sz w:val="56"/>
          <w:szCs w:val="56"/>
        </w:rPr>
        <w:t xml:space="preserve">Banking Transaction Warehouse</w:t>
      </w:r>
    </w:p>
    <w:p xmlns:wp14="http://schemas.microsoft.com/office/word/2010/wordml" w:rsidP="56A2BB2E" w14:paraId="5DAB6C7B" wp14:textId="60E2E796">
      <w:pPr>
        <w:spacing w:before="0" w:after="720"/>
        <w:jc w:val="left"/>
      </w:pPr>
      <w:r w:rsidRPr="56A2BB2E" w:rsidR="56A2BB2E">
        <w:rPr>
          <w:rFonts w:ascii="Arial" w:hAnsi="Arial" w:eastAsia="Arial" w:cs="Arial"/>
          <w:i w:val="1"/>
          <w:iCs w:val="1"/>
          <w:color w:val="3A3A3A"/>
          <w:sz w:val="28"/>
          <w:szCs w:val="28"/>
        </w:rPr>
        <w:t>Star Schema, SCD Logic, Surrogate Keys, Performance Strategy</w:t>
      </w:r>
    </w:p>
    <w:p w:rsidR="56A2BB2E" w:rsidP="56A2BB2E" w:rsidRDefault="56A2BB2E" w14:paraId="65DD6F60" w14:textId="3AF1B971">
      <w:pPr>
        <w:spacing w:before="0" w:after="720"/>
        <w:jc w:val="left"/>
        <w:rPr>
          <w:rFonts w:ascii="Arial" w:hAnsi="Arial" w:eastAsia="Arial" w:cs="Arial"/>
          <w:i w:val="1"/>
          <w:iCs w:val="1"/>
          <w:color w:val="3A3A3A"/>
          <w:sz w:val="28"/>
          <w:szCs w:val="28"/>
        </w:rPr>
      </w:pPr>
    </w:p>
    <w:p xmlns:wp14="http://schemas.microsoft.com/office/word/2010/wordml" w14:paraId="6DF7B673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Reporting Period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Design Window: Q1 2026</w:t>
      </w:r>
    </w:p>
    <w:p xmlns:wp14="http://schemas.microsoft.com/office/word/2010/wordml" w14:paraId="0526C494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Document Version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1.0</w:t>
      </w:r>
    </w:p>
    <w:p xmlns:wp14="http://schemas.microsoft.com/office/word/2010/wordml" w14:paraId="4DED35DC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Date Prepared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April 2026</w:t>
      </w:r>
    </w:p>
    <w:p xmlns:wp14="http://schemas.microsoft.com/office/word/2010/wordml" w14:paraId="07A88169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Classification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Internal - Data Engineering</w:t>
      </w:r>
    </w:p>
    <w:p xmlns:wp14="http://schemas.microsoft.com/office/word/2010/wordml" w:rsidP="56A2BB2E" w14:paraId="02EB378F" wp14:textId="5A50F31B">
      <w:pPr>
        <w:tabs>
          <w:tab w:val="right" w:leader="none" w:pos="9360"/>
        </w:tabs>
        <w:spacing w:before="80" w:after="80"/>
      </w:pPr>
      <w:r w:rsidRPr="56A2BB2E" w:rsidR="56A2BB2E">
        <w:rPr>
          <w:rFonts w:ascii="Arial" w:hAnsi="Arial" w:eastAsia="Arial" w:cs="Arial"/>
          <w:b w:val="1"/>
          <w:bCs w:val="1"/>
          <w:color w:val="3A3A3A"/>
          <w:sz w:val="20"/>
          <w:szCs w:val="20"/>
        </w:rPr>
        <w:t>Prepared By</w:t>
      </w:r>
      <w:r w:rsidRPr="56A2BB2E" w:rsidR="56A2BB2E">
        <w:rPr>
          <w:rFonts w:ascii="Arial" w:hAnsi="Arial" w:eastAsia="Arial" w:cs="Arial"/>
          <w:color w:val="1A1A1A"/>
          <w:sz w:val="20"/>
          <w:szCs w:val="20"/>
        </w:rPr>
        <w:t>Data &amp; Analytics Team</w:t>
      </w:r>
    </w:p>
    <w:p w:rsidR="56A2BB2E" w:rsidP="56A2BB2E" w:rsidRDefault="56A2BB2E" w14:paraId="359EA32D" w14:textId="2F426260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w:rsidR="56A2BB2E" w:rsidP="56A2BB2E" w:rsidRDefault="56A2BB2E" w14:paraId="6C07B2F0" w14:textId="4C15584B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w:rsidR="56A2BB2E" w:rsidP="56A2BB2E" w:rsidRDefault="56A2BB2E" w14:paraId="5CDC2E8F" w14:textId="4B3E5101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xmlns:wp14="http://schemas.microsoft.com/office/word/2010/wordml" w14:paraId="6E9111CE" wp14:textId="77777777">
      <w:pPr>
        <w:spacing w:before="0" w:after="80"/>
        <w:jc w:val="left"/>
      </w:pPr>
      <w:r>
        <w:rPr>
          <w:rFonts w:ascii="Arial" w:hAnsi="Arial" w:eastAsia="Arial" w:cs="Arial"/>
          <w:b/>
          <w:bCs/>
          <w:color w:val="2E8B8B"/>
          <w:sz w:val="18"/>
          <w:szCs w:val="18"/>
        </w:rPr>
        <w:t xml:space="preserve">DISTRIBUTION</w:t>
      </w:r>
    </w:p>
    <w:p xmlns:wp14="http://schemas.microsoft.com/office/word/2010/wordml" w14:paraId="64C1CB34" wp14:textId="77777777">
      <w:pPr>
        <w:spacing w:after="120" w:line="300"/>
        <w:jc w:val="left"/>
      </w:pPr>
      <w:r>
        <w:rPr>
          <w:color w:val="3A3A3A"/>
          <w:sz w:val="20"/>
          <w:szCs w:val="20"/>
        </w:rPr>
        <w:t xml:space="preserve">Data Engineering - Data Quality - Internal Audit - Analytics Leadership</w:t>
      </w:r>
    </w:p>
    <w:p xmlns:wp14="http://schemas.microsoft.com/office/word/2010/wordml" w14:paraId="6A05A809" wp14:textId="77777777">
      <w:pPr>
        <w:spacing w:after="240"/>
      </w:pPr>
    </w:p>
    <w:p w:rsidR="56A2BB2E" w:rsidP="56A2BB2E" w:rsidRDefault="56A2BB2E" w14:paraId="1D34638A" w14:textId="6586B997">
      <w:pPr>
        <w:spacing w:after="24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2BA4A4B3" wp14:textId="77777777"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8B0B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A0CB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28A9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 xmlns:wp14="http://schemas.microsoft.com/office/word/2010/wordml" w14:paraId="4EA543EA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C4241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13629496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016EE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3BDF900D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EE784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21115309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</w:tr>
    </w:tbl>
    <w:p xmlns:wp14="http://schemas.microsoft.com/office/word/2010/wordml" w14:paraId="22E0FC93" wp14:textId="5835EDC3">
      <w:pPr>
        <w:pStyle w:val="Heading1"/>
      </w:pPr>
    </w:p>
    <w:sdt>
      <w:sdtPr>
        <w:id w:val="1918344817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41C8F396" wp14:textId="77777777">
          <w:r>
            <w:fldChar w:fldCharType="end"/>
          </w:r>
        </w:p>
      </w:sdtContent>
    </w:sdt>
    <w:p xmlns:wp14="http://schemas.microsoft.com/office/word/2010/wordml" w14:paraId="72A3D3EC" wp14:textId="77777777">
      <w:r>
        <w:br w:type="page"/>
      </w:r>
    </w:p>
    <w:p xmlns:wp14="http://schemas.microsoft.com/office/word/2010/wordml" w14:paraId="67DC5D1C" wp14:textId="77777777">
      <w:pPr>
        <w:pStyle w:val="Heading1"/>
      </w:pPr>
      <w:r>
        <w:t xml:space="preserve">1. Purpose and Scope</w:t>
      </w:r>
    </w:p>
    <w:p xmlns:wp14="http://schemas.microsoft.com/office/word/2010/wordml" w14:paraId="0A4245BA" wp14:textId="77777777">
      <w:pPr>
        <w:spacing w:after="120" w:line="300"/>
        <w:jc w:val="left"/>
      </w:pPr>
      <w:r>
        <w:t xml:space="preserve">This document specifies the dimensional warehouse for the Bank's retail banking transaction data. The source is a flat transaction file with 15 columns; the output is a star schema implemented in PostgreSQL 18, with full SCD support, an embedded data quality framework, and a monthly aggregate table for reporting performance.</w:t>
      </w:r>
    </w:p>
    <w:p xmlns:wp14="http://schemas.microsoft.com/office/word/2010/wordml" w14:paraId="5364FAC8" wp14:textId="77777777">
      <w:pPr>
        <w:spacing w:after="120" w:line="300"/>
        <w:jc w:val="left"/>
      </w:pPr>
      <w:r>
        <w:t xml:space="preserve">The model answers five business questions:</w:t>
      </w:r>
    </w:p>
    <w:p xmlns:wp14="http://schemas.microsoft.com/office/word/2010/wordml" w14:paraId="63D28588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Which customer segments generate the most fee income?</w:t>
      </w:r>
    </w:p>
    <w:p xmlns:wp14="http://schemas.microsoft.com/office/word/2010/wordml" w14:paraId="6071641E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How does transaction behavior vary by branch and channel?</w:t>
      </w:r>
    </w:p>
    <w:p xmlns:wp14="http://schemas.microsoft.com/office/word/2010/wordml" w14:paraId="537B438A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Are high-value customers reducing their activity?</w:t>
      </w:r>
    </w:p>
    <w:p xmlns:wp14="http://schemas.microsoft.com/office/word/2010/wordml" w14:paraId="2F06F4F1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Which products drive deposits versus withdrawals?</w:t>
      </w:r>
    </w:p>
    <w:p xmlns:wp14="http://schemas.microsoft.com/office/word/2010/wordml" w14:paraId="3AD2F2CC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How do metrics compare month-over-month, quarter-over-quarter, and year-over-year?</w:t>
      </w:r>
    </w:p>
    <w:p xmlns:wp14="http://schemas.microsoft.com/office/word/2010/wordml" w14:paraId="588B746F" wp14:textId="77777777">
      <w:pPr>
        <w:pStyle w:val="Heading3"/>
      </w:pPr>
      <w:r>
        <w:t xml:space="preserve">Scope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56A2BB2E" w14:paraId="571C97C5" wp14:textId="77777777">
        <w:trPr>
          <w:tblHeader/>
        </w:trPr>
        <w:tc>
          <w:tcPr>
            <w:tcW w:w="3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3D6E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w="63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9D6E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 xmlns:wp14="http://schemas.microsoft.com/office/word/2010/wordml" w:rsidTr="56A2BB2E" w14:paraId="11BCE8E7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50BC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Source data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B25F2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Flat transaction file: Txn_ID, Txn_Date, Customer_ID, Customer_Name, Tier, Branch_ID, Branch_Name, State, Product_ID, Product_Name, Product_Type, Txn_Type, Channel, Amount, Balance_After.</w:t>
            </w:r>
          </w:p>
        </w:tc>
      </w:tr>
      <w:tr xmlns:wp14="http://schemas.microsoft.com/office/word/2010/wordml" w:rsidTr="56A2BB2E" w14:paraId="543002D9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BDE0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Target schema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7D57E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Star schema with one fact table, six dimensions, one staging table, one monthly aggregate.</w:t>
            </w:r>
          </w:p>
        </w:tc>
      </w:tr>
      <w:tr xmlns:wp14="http://schemas.microsoft.com/office/word/2010/wordml" w:rsidTr="56A2BB2E" w14:paraId="4ADCE2E0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B203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7ED9B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PostgreSQL 18 (pgAdmin 4 for development).</w:t>
            </w:r>
          </w:p>
        </w:tc>
      </w:tr>
      <w:tr xmlns:wp14="http://schemas.microsoft.com/office/word/2010/wordml" w:rsidTr="56A2BB2E" w14:paraId="061972C0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D79A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Refresh cadence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602BE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Daily incremental load from the operational system. Historical reload supported when required.</w:t>
            </w:r>
          </w:p>
        </w:tc>
      </w:tr>
      <w:tr xmlns:wp14="http://schemas.microsoft.com/office/word/2010/wordml" w:rsidTr="56A2BB2E" w14:paraId="41D2A53B" wp14:textId="77777777"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C83A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Out of scope</w:t>
            </w:r>
          </w:p>
        </w:tc>
        <w:tc>
          <w:tcPr>
            <w:tcW w:w="6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D900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Fee calculation rules (source file lacks fee data; column reserved). Customer demographic data. Loan and credit portfolio data.</w:t>
            </w:r>
          </w:p>
        </w:tc>
      </w:tr>
    </w:tbl>
    <w:p xmlns:wp14="http://schemas.microsoft.com/office/word/2010/wordml" w14:paraId="0EC3B64F" wp14:textId="77777777">
      <w:pPr>
        <w:pStyle w:val="Caption"/>
      </w:pPr>
      <w:r>
        <w:rPr>
          <w:i/>
          <w:iCs/>
        </w:rPr>
        <w:t xml:space="preserve">Table 1. Project scope.</w:t>
      </w:r>
    </w:p>
    <w:p xmlns:wp14="http://schemas.microsoft.com/office/word/2010/wordml" w14:paraId="0D0B940D" wp14:textId="77777777">
      <w:pPr>
        <w:spacing w:after="120"/>
      </w:pPr>
      <w:r/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47F3913E" wp14:textId="77777777">
      <w:pPr>
        <w:pStyle w:val="Heading1"/>
      </w:pPr>
      <w:r>
        <w:t xml:space="preserve">2. The Grain Statement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6A2BB2E" w14:paraId="7F6CC33B" wp14:textId="77777777">
        <w:tc>
          <w:tcPr>
            <w:tcW w:w="9360" w:type="dxa"/>
            <w:tcBorders>
              <w:top w:val="single" w:color="E1E6EC" w:sz="4"/>
              <w:left w:val="single" w:color="D4853A" w:sz="24"/>
              <w:bottom w:val="single" w:color="E1E6EC" w:sz="4"/>
              <w:right w:val="single" w:color="E1E6EC" w:sz="4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29FB47F6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4853A"/>
                <w:sz w:val="18"/>
                <w:szCs w:val="18"/>
              </w:rPr>
              <w:t xml:space="preserve">FOUNDATIONAL DECISION</w:t>
            </w:r>
          </w:p>
          <w:p w14:paraId="2C2AC87F" wp14:textId="77777777">
            <w:pPr>
              <w:spacing w:before="0" w:after="0" w:line="280" w:lineRule="auto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The grain of fact_transactions is one row per banking transaction. Every unique Txn_ID appears once in the fact table. Every measure is anchored to this grain.</w:t>
            </w:r>
          </w:p>
        </w:tc>
      </w:tr>
    </w:tbl>
    <w:p xmlns:wp14="http://schemas.microsoft.com/office/word/2010/wordml" w14:paraId="60061E4C" wp14:textId="77777777">
      <w:pPr>
        <w:spacing w:after="180"/>
      </w:pPr>
      <w:r/>
    </w:p>
    <w:p xmlns:wp14="http://schemas.microsoft.com/office/word/2010/wordml" w14:paraId="094ED626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The grain statement[object Object] determines what each measure means: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56A2BB2E" w14:paraId="00F7F929" wp14:textId="77777777">
        <w:trPr>
          <w:tblHeader/>
        </w:trPr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D6EC3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  <w:tc>
          <w:tcPr>
            <w:tcW w:w="624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95C3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 at this grain</w:t>
            </w:r>
          </w:p>
        </w:tc>
      </w:tr>
      <w:tr xmlns:wp14="http://schemas.microsoft.com/office/word/2010/wordml" w:rsidTr="56A2BB2E" w14:paraId="56D5FBCC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2AEF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COUNT(*)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ECFB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Number of transactions.</w:t>
            </w:r>
          </w:p>
        </w:tc>
      </w:tr>
      <w:tr xmlns:wp14="http://schemas.microsoft.com/office/word/2010/wordml" w:rsidTr="56A2BB2E" w14:paraId="26AD7B81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F980A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SUM(amount_ngn)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FF7B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Total transaction value (sum of all individual amounts).</w:t>
            </w:r>
          </w:p>
        </w:tc>
      </w:tr>
      <w:tr xmlns:wp14="http://schemas.microsoft.com/office/word/2010/wordml" w:rsidTr="56A2BB2E" w14:paraId="066F0DAD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2FCC5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SUM(deposit_amount_ngn)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7A91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Total deposit value across selected rows.</w:t>
            </w:r>
          </w:p>
        </w:tc>
      </w:tr>
      <w:tr xmlns:wp14="http://schemas.microsoft.com/office/word/2010/wordml" w:rsidTr="56A2BB2E" w14:paraId="0F7239EB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63982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SUM(withdrawal_amount_ngn)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9EA5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Total withdrawal value across selected rows.</w:t>
            </w:r>
          </w:p>
        </w:tc>
      </w:tr>
      <w:tr xmlns:wp14="http://schemas.microsoft.com/office/word/2010/wordml" w:rsidTr="56A2BB2E" w14:paraId="07FC4707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792B4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AVG(amount_ngn)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84E0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Average transaction size.</w:t>
            </w:r>
          </w:p>
        </w:tc>
      </w:tr>
      <w:tr xmlns:wp14="http://schemas.microsoft.com/office/word/2010/wordml" w:rsidTr="56A2BB2E" w14:paraId="7A5DA0C3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27564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MAX(balance_after_ngn)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ECB47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Latest balance in the selected window. SUM is invalid here.[object Object]</w:t>
            </w:r>
          </w:p>
        </w:tc>
      </w:tr>
    </w:tbl>
    <w:p xmlns:wp14="http://schemas.microsoft.com/office/word/2010/wordml" w14:paraId="5F844A1D" wp14:textId="77777777">
      <w:pPr>
        <w:pStyle w:val="Caption"/>
      </w:pPr>
      <w:r w:rsidRPr="56A2BB2E" w:rsidR="56A2BB2E">
        <w:rPr>
          <w:i w:val="1"/>
          <w:iCs w:val="1"/>
          <w:lang w:val="en-US"/>
        </w:rPr>
        <w:t>Table 2. Aggregation semantics at the transaction grain.</w:t>
      </w:r>
    </w:p>
    <w:p xmlns:wp14="http://schemas.microsoft.com/office/word/2010/wordml" w14:paraId="44EAFD9C" wp14:textId="77777777">
      <w:pPr>
        <w:spacing w:after="120"/>
      </w:pPr>
      <w:r/>
    </w:p>
    <w:p xmlns:wp14="http://schemas.microsoft.com/office/word/2010/wordml" w14:paraId="5847106E" wp14:textId="77777777">
      <w:pPr>
        <w:spacing w:after="120" w:line="300"/>
        <w:jc w:val="left"/>
      </w:pPr>
      <w:r>
        <w:t xml:space="preserve">Anything other than a transaction-level row would violate the grain. A row per customer would force averaging or summing across transactions before storage, losing the ability to answer transaction-level questions. A row per day would lose the per-transaction detail needed for behavior analysis.</w:t>
      </w:r>
    </w:p>
    <w:p xmlns:wp14="http://schemas.microsoft.com/office/word/2010/wordml" w14:paraId="384083A0" wp14:textId="77777777">
      <w:pPr>
        <w:pStyle w:val="Heading1"/>
      </w:pPr>
      <w:r>
        <w:t xml:space="preserve">3. Fact and Dimension Classification</w:t>
      </w:r>
    </w:p>
    <w:p xmlns:wp14="http://schemas.microsoft.com/office/word/2010/wordml" w14:paraId="6E727D7C" wp14:textId="77777777">
      <w:pPr>
        <w:spacing w:after="120" w:line="300"/>
        <w:jc w:val="left"/>
      </w:pPr>
      <w:r>
        <w:t xml:space="preserve">Every column in the source file must be classified before the model can be built. The classification answers: is this a measure, a descriptive attribute, or an identifier?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 xmlns:wp14="http://schemas.microsoft.com/office/word/2010/wordml" w:rsidTr="56A2BB2E" w14:paraId="1551AC9D" wp14:textId="77777777">
        <w:trPr>
          <w:tblHeader/>
        </w:trPr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3194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column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FDFB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w="2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E197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location</w:t>
            </w:r>
          </w:p>
        </w:tc>
        <w:tc>
          <w:tcPr>
            <w:tcW w:w="3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4779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 xmlns:wp14="http://schemas.microsoft.com/office/word/2010/wordml" w:rsidTr="56A2BB2E" w14:paraId="49CF2B84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108B8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Txn_ID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2D1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Degenerate dimension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2D2CB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fact_transactions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5D286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Identifies the transaction; no descriptive attributes.[object Object]</w:t>
            </w:r>
          </w:p>
        </w:tc>
      </w:tr>
      <w:tr xmlns:wp14="http://schemas.microsoft.com/office/word/2010/wordml" w:rsidTr="56A2BB2E" w14:paraId="3EAB0C2C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8F78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Txn_Date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BABA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 dimension / fact timestamp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334F2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dim_date, fact_transactions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871F8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Time analysis requires day-of-week, month, quarter; dim_date provides these. Timestamp stays on fact for sub-day analysis.</w:t>
            </w:r>
          </w:p>
        </w:tc>
      </w:tr>
      <w:tr xmlns:wp14="http://schemas.microsoft.com/office/word/2010/wordml" w:rsidTr="56A2BB2E" w14:paraId="64E5737A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B002F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Customer_ID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067D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Natural key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576A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dim_customer (as attribute)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612E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Source-system identifier; preserved for joins back to source.</w:t>
            </w:r>
          </w:p>
        </w:tc>
      </w:tr>
      <w:tr xmlns:wp14="http://schemas.microsoft.com/office/word/2010/wordml" w:rsidTr="56A2BB2E" w14:paraId="28860238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9B2B0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Customer_Name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EF6D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Dimension attribute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E9C05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dim_customer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2F93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Describes the customer. Type 1 (corrections only).</w:t>
            </w:r>
          </w:p>
        </w:tc>
      </w:tr>
      <w:tr xmlns:wp14="http://schemas.microsoft.com/office/word/2010/wordml" w:rsidTr="56A2BB2E" w14:paraId="01F3DF39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D522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Tier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7BEE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Dimension attribute, SCD Type 2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886D9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dim_customer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A8290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Changes over time and the change matters for analysis.</w:t>
            </w:r>
          </w:p>
        </w:tc>
      </w:tr>
      <w:tr xmlns:wp14="http://schemas.microsoft.com/office/word/2010/wordml" w:rsidTr="56A2BB2E" w14:paraId="2C358457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5A87D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Branch_ID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4FEA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Natural key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BDC78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dim_branch (as attribute)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2F5FF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Source identifier preserved.</w:t>
            </w:r>
          </w:p>
        </w:tc>
      </w:tr>
      <w:tr xmlns:wp14="http://schemas.microsoft.com/office/word/2010/wordml" w:rsidTr="56A2BB2E" w14:paraId="04255F32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9292C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Branch_Name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55C8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Dimension attribute, SCD Type 2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12B1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dim_branch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FC3B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Branch rebrands must preserve historical names.</w:t>
            </w:r>
          </w:p>
        </w:tc>
      </w:tr>
      <w:tr xmlns:wp14="http://schemas.microsoft.com/office/word/2010/wordml" w:rsidTr="56A2BB2E" w14:paraId="4199F7B4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FDB5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447C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Dimension attribute, Type 1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38256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dim_branch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D9063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Geography rarely changes; corrections handled in place.</w:t>
            </w:r>
          </w:p>
        </w:tc>
      </w:tr>
      <w:tr xmlns:wp14="http://schemas.microsoft.com/office/word/2010/wordml" w:rsidTr="56A2BB2E" w14:paraId="493B3964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E016E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Product_ID, Product_Name, Product_Type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E50B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Dimension attributes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59DCA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dim_product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32B09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Type 1; product changes are typically corrections.</w:t>
            </w:r>
          </w:p>
        </w:tc>
      </w:tr>
      <w:tr xmlns:wp14="http://schemas.microsoft.com/office/word/2010/wordml" w:rsidTr="56A2BB2E" w14:paraId="64BE6A9D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072D5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Txn_Type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EDCE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Standalone dimension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6879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dim_transaction_type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46F56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Independent of channel; needs separate reporting axis.</w:t>
            </w:r>
          </w:p>
        </w:tc>
      </w:tr>
      <w:tr xmlns:wp14="http://schemas.microsoft.com/office/word/2010/wordml" w:rsidTr="56A2BB2E" w14:paraId="472D10AD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B327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2EC7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Standalone dimension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8CACC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dim_channel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5F84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Independent of transaction type; needs separate reporting axis.</w:t>
            </w:r>
          </w:p>
        </w:tc>
      </w:tr>
      <w:tr xmlns:wp14="http://schemas.microsoft.com/office/word/2010/wordml" w:rsidTr="56A2BB2E" w14:paraId="760CF874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24BA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1223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Fully additive fact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8E998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fact_transactions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5DF8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Can be summed across all dimensions and time.</w:t>
            </w:r>
          </w:p>
        </w:tc>
      </w:tr>
      <w:tr xmlns:wp14="http://schemas.microsoft.com/office/word/2010/wordml" w:rsidTr="56A2BB2E" w14:paraId="783640CE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299DF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Balance_After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2329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Semi-additive fact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9C18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fact_transactions</w:t>
            </w:r>
          </w:p>
        </w:tc>
        <w:tc>
          <w:tcPr>
            <w:tcW w:w="3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05433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Sums correctly across customers at a point in time; not across time.[object Object]</w:t>
            </w:r>
          </w:p>
        </w:tc>
      </w:tr>
    </w:tbl>
    <w:p xmlns:wp14="http://schemas.microsoft.com/office/word/2010/wordml" w14:paraId="103ABBDC" wp14:textId="77777777">
      <w:pPr>
        <w:pStyle w:val="Caption"/>
      </w:pPr>
      <w:r>
        <w:rPr>
          <w:i/>
          <w:iCs/>
        </w:rPr>
        <w:t xml:space="preserve">Table 3. Column-by-column classification.</w:t>
      </w:r>
    </w:p>
    <w:p xmlns:wp14="http://schemas.microsoft.com/office/word/2010/wordml" w14:paraId="4B94D5A5" wp14:textId="77777777">
      <w:pPr>
        <w:spacing w:after="120"/>
      </w:pPr>
      <w:r/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444A06DC" wp14:textId="77777777">
      <w:pPr>
        <w:pStyle w:val="Heading1"/>
      </w:pPr>
      <w:r>
        <w:t xml:space="preserve">4. The Star Schema</w:t>
      </w:r>
    </w:p>
    <w:p xmlns:wp14="http://schemas.microsoft.com/office/word/2010/wordml" w14:paraId="3656B9AB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3322503F" wp14:editId="7777777">
            <wp:extent cx="5905500" cy="3810000"/>
            <wp:effectExtent l="0" t="0" r="0" b="0"/>
            <wp:docPr id="1" name="08_star_schema" descr="08_star_schema.png" title="08_star_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1373A5" wp14:textId="77777777">
      <w:pPr>
        <w:pStyle w:val="Caption"/>
      </w:pPr>
      <w:r w:rsidRPr="56A2BB2E" w:rsidR="56A2BB2E">
        <w:rPr>
          <w:i w:val="1"/>
          <w:iCs w:val="1"/>
          <w:lang w:val="en-US"/>
        </w:rPr>
        <w:t>Figure 1. The star schema. One fact at center, six dimensions, surrogate-key foreign relationships.</w:t>
      </w:r>
    </w:p>
    <w:p xmlns:wp14="http://schemas.microsoft.com/office/word/2010/wordml" w14:paraId="1E85FDD0" wp14:textId="77777777">
      <w:pPr>
        <w:pStyle w:val="Heading3"/>
      </w:pPr>
      <w:r>
        <w:t xml:space="preserve">Why a star, not a snowflake</w:t>
      </w:r>
    </w:p>
    <w:p xmlns:wp14="http://schemas.microsoft.com/office/word/2010/wordml" w14:paraId="5A9F3044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A snowflake schema would normalize the dimensions further (for example, splitting dim_product into product, category, and subcategory tables). The star design keeps each dimension flat: dim_product contains product_id, product_name, and product_type in one row.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6A2BB2E" w14:paraId="2D9DC9C6" wp14:textId="77777777">
        <w:trPr>
          <w:tblHeader/>
        </w:trPr>
        <w:tc>
          <w:tcPr>
            <w:tcW w:w="468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07CB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 (chosen)</w:t>
            </w:r>
          </w:p>
        </w:tc>
        <w:tc>
          <w:tcPr>
            <w:tcW w:w="468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2BC33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Snowflake (rejected)</w:t>
            </w:r>
          </w:p>
        </w:tc>
      </w:tr>
      <w:tr xmlns:wp14="http://schemas.microsoft.com/office/word/2010/wordml" w:rsidTr="56A2BB2E" w14:paraId="62D53D16" wp14:textId="77777777">
        <w:tc>
          <w:tcPr>
            <w:tcW w:w="46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5A2A3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Fewer joins required for queries.</w:t>
            </w:r>
          </w:p>
        </w:tc>
        <w:tc>
          <w:tcPr>
            <w:tcW w:w="46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2F668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More joins required; every query touches more tables.</w:t>
            </w:r>
          </w:p>
        </w:tc>
      </w:tr>
      <w:tr xmlns:wp14="http://schemas.microsoft.com/office/word/2010/wordml" w:rsidTr="56A2BB2E" w14:paraId="4BB607A9" wp14:textId="77777777">
        <w:tc>
          <w:tcPr>
            <w:tcW w:w="46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9491A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Faster on typical analytical workloads.</w:t>
            </w:r>
          </w:p>
        </w:tc>
        <w:tc>
          <w:tcPr>
            <w:tcW w:w="46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EC76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Slightly less storage but rarely matters at this scale.</w:t>
            </w:r>
          </w:p>
        </w:tc>
      </w:tr>
      <w:tr xmlns:wp14="http://schemas.microsoft.com/office/word/2010/wordml" w:rsidTr="56A2BB2E" w14:paraId="711C37BA" wp14:textId="77777777">
        <w:tc>
          <w:tcPr>
            <w:tcW w:w="46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3EF3C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Easier for analysts to understand and write SQL against.</w:t>
            </w:r>
          </w:p>
        </w:tc>
        <w:tc>
          <w:tcPr>
            <w:tcW w:w="46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83A3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Stricter normalization but harder to use.</w:t>
            </w:r>
          </w:p>
        </w:tc>
      </w:tr>
      <w:tr xmlns:wp14="http://schemas.microsoft.com/office/word/2010/wordml" w:rsidTr="56A2BB2E" w14:paraId="68C9D774" wp14:textId="77777777">
        <w:tc>
          <w:tcPr>
            <w:tcW w:w="46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5616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Industry standard for OLAP workloads.</w:t>
            </w:r>
          </w:p>
        </w:tc>
        <w:tc>
          <w:tcPr>
            <w:tcW w:w="46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30607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Used in special cases where storage is critical or hierarchies are deeply variable.</w:t>
            </w:r>
          </w:p>
        </w:tc>
      </w:tr>
    </w:tbl>
    <w:p xmlns:wp14="http://schemas.microsoft.com/office/word/2010/wordml" w14:paraId="64E50540" wp14:textId="77777777">
      <w:pPr>
        <w:pStyle w:val="Caption"/>
      </w:pPr>
      <w:r>
        <w:rPr>
          <w:i/>
          <w:iCs/>
        </w:rPr>
        <w:t xml:space="preserve">Table 4. Star versus snowflake trade-off.</w:t>
      </w:r>
    </w:p>
    <w:p xmlns:wp14="http://schemas.microsoft.com/office/word/2010/wordml" w14:paraId="45FB0818" wp14:textId="77777777">
      <w:pPr>
        <w:spacing w:after="120"/>
      </w:pPr>
      <w:r/>
    </w:p>
    <w:p xmlns:wp14="http://schemas.microsoft.com/office/word/2010/wordml" w14:paraId="333F4DB1" wp14:textId="77777777">
      <w:pPr>
        <w:pStyle w:val="Heading1"/>
      </w:pPr>
      <w:r>
        <w:t xml:space="preserve">5. Surrogate Keys</w:t>
      </w:r>
    </w:p>
    <w:p xmlns:wp14="http://schemas.microsoft.com/office/word/2010/wordml" w14:paraId="13FC2C40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Every dimension uses a surrogate key as its primary key. The natural key from the source remains as an attribute.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56A2BB2E" w14:paraId="1AE0888F" wp14:textId="77777777">
        <w:trPr>
          <w:tblHeader/>
        </w:trPr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B434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4227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Surrogate key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9FA1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Natural key (kept as attribute)</w:t>
            </w:r>
          </w:p>
        </w:tc>
      </w:tr>
      <w:tr xmlns:wp14="http://schemas.microsoft.com/office/word/2010/wordml" w:rsidTr="56A2BB2E" w14:paraId="6B70ED76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336A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dim_customer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21BD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customer_sk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1AFB0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customer_id</w:t>
            </w:r>
          </w:p>
        </w:tc>
      </w:tr>
      <w:tr xmlns:wp14="http://schemas.microsoft.com/office/word/2010/wordml" w:rsidTr="56A2BB2E" w14:paraId="54AB142E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D8D36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dim_branch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85241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branch_sk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CD1D5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branch_id</w:t>
            </w:r>
          </w:p>
        </w:tc>
      </w:tr>
      <w:tr xmlns:wp14="http://schemas.microsoft.com/office/word/2010/wordml" w:rsidTr="56A2BB2E" w14:paraId="7435354C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5CE23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dim_product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2CF94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product_sk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7D9E9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product_id</w:t>
            </w:r>
          </w:p>
        </w:tc>
      </w:tr>
      <w:tr xmlns:wp14="http://schemas.microsoft.com/office/word/2010/wordml" w:rsidTr="56A2BB2E" w14:paraId="561A13A2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BED9F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dim_channel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BA92A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channel_sk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EBB3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(none - channel_name is the natural identifier)</w:t>
            </w:r>
          </w:p>
        </w:tc>
      </w:tr>
      <w:tr xmlns:wp14="http://schemas.microsoft.com/office/word/2010/wordml" w:rsidTr="56A2BB2E" w14:paraId="6EFDAE88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567F6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dim_transaction_type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881E7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txn_type_sk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6221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(none)</w:t>
            </w:r>
          </w:p>
        </w:tc>
      </w:tr>
      <w:tr xmlns:wp14="http://schemas.microsoft.com/office/word/2010/wordml" w:rsidTr="56A2BB2E" w14:paraId="2C4A39BC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93F48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B8804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date_sk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9EB04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(date_sk is YYYYMMDD - acts as both)</w:t>
            </w:r>
          </w:p>
        </w:tc>
      </w:tr>
    </w:tbl>
    <w:p xmlns:wp14="http://schemas.microsoft.com/office/word/2010/wordml" w14:paraId="30247D94" wp14:textId="77777777">
      <w:pPr>
        <w:pStyle w:val="Caption"/>
      </w:pPr>
      <w:r>
        <w:rPr>
          <w:i/>
          <w:iCs/>
        </w:rPr>
        <w:t xml:space="preserve">Table 5. Surrogate key naming across all dimensions.</w:t>
      </w:r>
    </w:p>
    <w:p xmlns:wp14="http://schemas.microsoft.com/office/word/2010/wordml" w14:paraId="049F31CB" wp14:textId="77777777">
      <w:pPr>
        <w:spacing w:after="120"/>
      </w:pPr>
      <w:r/>
    </w:p>
    <w:p xmlns:wp14="http://schemas.microsoft.com/office/word/2010/wordml" w14:paraId="37D7E934" wp14:textId="77777777">
      <w:pPr>
        <w:pStyle w:val="Heading3"/>
      </w:pPr>
      <w:r>
        <w:t xml:space="preserve">Why surrogate keys</w:t>
      </w:r>
    </w:p>
    <w:p xmlns:wp14="http://schemas.microsoft.com/office/word/2010/wordml" w14:paraId="38E0612C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Source keys can be reused (rare but real). A reused customer ID would create ambiguity in joins; the surrogate key isolates the warehouse from this.</w:t>
      </w:r>
    </w:p>
    <w:p xmlns:wp14="http://schemas.microsoft.com/office/word/2010/wordml" w14:paraId="6724FD43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Source keys can change format (the bank may migrate from 8-character to 12-character IDs). The surrogate key is stable across such changes.</w:t>
      </w:r>
    </w:p>
    <w:p xmlns:wp14="http://schemas.microsoft.com/office/word/2010/wordml" w14:paraId="269E6A58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Source keys can have gaps. Surrogate keys are dense and sequential.</w:t>
      </w:r>
    </w:p>
    <w:p xmlns:wp14="http://schemas.microsoft.com/office/word/2010/wordml" w14:paraId="2FC17BBA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Surrogate keys enable SCD Type 2. The same customer_id can appear in multiple rows (one per version) but each must have a unique primary key. The surrogate key fills that role.</w:t>
      </w:r>
    </w:p>
    <w:p xmlns:wp14="http://schemas.microsoft.com/office/word/2010/wordml" w14:paraId="15E6DD78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Joins on smaller integer keys are faster than joins on varchar natural keys.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7608D791" wp14:textId="77777777">
      <w:pPr>
        <w:pStyle w:val="Heading1"/>
      </w:pPr>
      <w:r>
        <w:t xml:space="preserve">6. Slowly Changing Dimensions</w:t>
      </w:r>
    </w:p>
    <w:p xmlns:wp14="http://schemas.microsoft.com/office/word/2010/wordml" w14:paraId="7C6087FA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Three of the six dimensions need SCD logic[object Object]. The choice of SCD type per attribute reflects the business question the model must answer.</w:t>
      </w:r>
    </w:p>
    <w:p xmlns:wp14="http://schemas.microsoft.com/office/word/2010/wordml" w14:paraId="7EF7FD78" wp14:textId="77777777">
      <w:pPr>
        <w:pStyle w:val="Heading3"/>
      </w:pPr>
      <w:r w:rsidRPr="56A2BB2E" w:rsidR="56A2BB2E">
        <w:rPr>
          <w:lang w:val="en-US"/>
        </w:rPr>
        <w:t>6.1 dim_customer - SCD Type 2 on Tier</w:t>
      </w:r>
    </w:p>
    <w:p xmlns:wp14="http://schemas.microsoft.com/office/word/2010/wordml" w14:paraId="5D2D0DFB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 xml:space="preserve">Customer tier (Silver, Gold, Platinum) changes over time. One of the five business questions is </w:t>
      </w:r>
      <w:r w:rsidRPr="56A2BB2E" w:rsidR="56A2BB2E">
        <w:rPr>
          <w:i w:val="1"/>
          <w:iCs w:val="1"/>
          <w:lang w:val="en-US"/>
        </w:rPr>
        <w:t>are high-value customers reducing activity</w:t>
      </w:r>
      <w:r w:rsidRPr="56A2BB2E" w:rsidR="56A2BB2E">
        <w:rPr>
          <w:lang w:val="en-US"/>
        </w:rPr>
        <w:t xml:space="preserve">. To answer that correctly, every transaction must report the tier the customer </w:t>
      </w:r>
      <w:r w:rsidRPr="56A2BB2E" w:rsidR="56A2BB2E">
        <w:rPr>
          <w:b w:val="1"/>
          <w:bCs w:val="1"/>
          <w:lang w:val="en-US"/>
        </w:rPr>
        <w:t>had at transaction time</w:t>
      </w:r>
      <w:r w:rsidRPr="56A2BB2E" w:rsidR="56A2BB2E">
        <w:rPr>
          <w:lang w:val="en-US"/>
        </w:rPr>
        <w:t>, not their current tier.</w:t>
      </w:r>
    </w:p>
    <w:p xmlns:wp14="http://schemas.microsoft.com/office/word/2010/wordml" w14:paraId="1FD858C3" wp14:textId="77777777">
      <w:pPr>
        <w:spacing w:after="120" w:line="300"/>
        <w:jc w:val="left"/>
      </w:pPr>
      <w:r>
        <w:t xml:space="preserve">If only the current tier is stored, a customer who was Silver in 2023 and is now Gold would have all their 2023 transactions report as Gold. The historical churn analysis would be wrong.</w:t>
      </w:r>
    </w:p>
    <w:p xmlns:wp14="http://schemas.microsoft.com/office/word/2010/wordml" w14:paraId="62486C05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21DDCE85" wp14:editId="7777777">
            <wp:extent cx="5524500" cy="2667000"/>
            <wp:effectExtent l="0" t="0" r="0" b="0"/>
            <wp:docPr id="332767819" name="10_scd_timeline" descr="10_scd_timeline.png" title="10_scd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4F7F02" wp14:textId="77777777">
      <w:pPr>
        <w:pStyle w:val="Caption"/>
      </w:pPr>
      <w:r w:rsidRPr="56A2BB2E" w:rsidR="56A2BB2E">
        <w:rPr>
          <w:i w:val="1"/>
          <w:iCs w:val="1"/>
          <w:lang w:val="en-US"/>
        </w:rPr>
        <w:t>Figure 2. SCD Type 2 example. A customer changes from Silver to Gold; the warehouse keeps both versions; each transaction links to the version active when it occurred.</w:t>
      </w:r>
    </w:p>
    <w:p xmlns:wp14="http://schemas.microsoft.com/office/word/2010/wordml" w14:paraId="7F308F85" wp14:textId="77777777">
      <w:pPr>
        <w:pStyle w:val="Heading3"/>
      </w:pPr>
      <w:r w:rsidRPr="56A2BB2E" w:rsidR="56A2BB2E">
        <w:rPr>
          <w:lang w:val="en-US"/>
        </w:rPr>
        <w:t>6.2 dim_customer - SCD Type 1 on Customer_Name</w:t>
      </w:r>
    </w:p>
    <w:p xmlns:wp14="http://schemas.microsoft.com/office/word/2010/wordml" w14:paraId="64B7B699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Customer name changes are usually corrections (a typo, a married name, a legal name change). The business doesn't need to see the old spelling on old transactions. Type 1 overwrites the previous value; the row_hash is recalculated.</w:t>
      </w:r>
    </w:p>
    <w:p xmlns:wp14="http://schemas.microsoft.com/office/word/2010/wordml" w14:paraId="5E227B76" wp14:textId="77777777">
      <w:pPr>
        <w:pStyle w:val="Heading3"/>
      </w:pPr>
      <w:r w:rsidRPr="56A2BB2E" w:rsidR="56A2BB2E">
        <w:rPr>
          <w:lang w:val="en-US"/>
        </w:rPr>
        <w:t>6.3 dim_branch - SCD Type 2 on Branch_Name</w:t>
      </w:r>
    </w:p>
    <w:p xmlns:wp14="http://schemas.microsoft.com/office/word/2010/wordml" w14:paraId="097FAF75" wp14:textId="77777777">
      <w:pPr>
        <w:spacing w:after="120" w:line="300"/>
        <w:jc w:val="left"/>
      </w:pPr>
      <w:r>
        <w:t xml:space="preserve">Branches occasionally get renamed (rebrand, merger, address change). Old reports should still show the name the branch had at the time of the transaction. Type 2 preserves this.</w:t>
      </w:r>
    </w:p>
    <w:p xmlns:wp14="http://schemas.microsoft.com/office/word/2010/wordml" w14:paraId="21D2ED98" wp14:textId="77777777">
      <w:pPr>
        <w:pStyle w:val="Heading3"/>
      </w:pPr>
      <w:r w:rsidRPr="56A2BB2E" w:rsidR="56A2BB2E">
        <w:rPr>
          <w:lang w:val="en-US"/>
        </w:rPr>
        <w:t>6.4 dim_branch - SCD Type 1 on State</w:t>
      </w:r>
    </w:p>
    <w:p xmlns:wp14="http://schemas.microsoft.com/office/word/2010/wordml" w14:paraId="350C21D6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Branch state changes are extremely rare. When they do occur, they are usually corrections. Type 1 unless the business specifically requires historical state tracking (in which case promote to Type 2).</w:t>
      </w:r>
    </w:p>
    <w:p xmlns:wp14="http://schemas.microsoft.com/office/word/2010/wordml" w14:paraId="0B129DAE" wp14:textId="77777777">
      <w:pPr>
        <w:pStyle w:val="Heading3"/>
      </w:pPr>
      <w:r>
        <w:t xml:space="preserve">6.5 Other dimensions - SCD Type 1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56A2BB2E" w14:paraId="0B3BA20D" wp14:textId="77777777">
        <w:trPr>
          <w:tblHeader/>
        </w:trPr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C506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w="624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3D7D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SCD treatment and rationale</w:t>
            </w:r>
          </w:p>
        </w:tc>
      </w:tr>
      <w:tr xmlns:wp14="http://schemas.microsoft.com/office/word/2010/wordml" w:rsidTr="56A2BB2E" w14:paraId="16C98032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13774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dim_product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6B87D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Type 1 across all attributes. Product changes are usually corrections; if a product is genuinely new, it gets a new product_id.</w:t>
            </w:r>
          </w:p>
        </w:tc>
      </w:tr>
      <w:tr xmlns:wp14="http://schemas.microsoft.com/office/word/2010/wordml" w:rsidTr="56A2BB2E" w14:paraId="4333F63A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50F15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dim_channel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17047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Type 1. Channel names rarely change; when they do, it's a rename of an existing channel and old data should reflect the new name.</w:t>
            </w:r>
          </w:p>
        </w:tc>
      </w:tr>
      <w:tr xmlns:wp14="http://schemas.microsoft.com/office/word/2010/wordml" w:rsidTr="56A2BB2E" w14:paraId="10E7A459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2377E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dim_transaction_type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8144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Type 1. Transaction type names are stable taxonomy.</w:t>
            </w:r>
          </w:p>
        </w:tc>
      </w:tr>
      <w:tr xmlns:wp14="http://schemas.microsoft.com/office/word/2010/wordml" w:rsidTr="56A2BB2E" w14:paraId="4638EC35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A933B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dim_date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2B51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No SCD. Dates do not change.</w:t>
            </w:r>
          </w:p>
        </w:tc>
      </w:tr>
    </w:tbl>
    <w:p xmlns:wp14="http://schemas.microsoft.com/office/word/2010/wordml" w14:paraId="3E5DCC44" wp14:textId="77777777">
      <w:pPr>
        <w:pStyle w:val="Caption"/>
      </w:pPr>
      <w:r>
        <w:rPr>
          <w:i/>
          <w:iCs/>
        </w:rPr>
        <w:t xml:space="preserve">Table 6. SCD treatment for the remaining four dimensions.</w:t>
      </w:r>
    </w:p>
    <w:p xmlns:wp14="http://schemas.microsoft.com/office/word/2010/wordml" w14:paraId="4101652C" wp14:textId="77777777">
      <w:pPr>
        <w:spacing w:after="120"/>
      </w:pPr>
      <w:r/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78889C51" wp14:textId="77777777">
      <w:pPr>
        <w:pStyle w:val="Heading1"/>
      </w:pPr>
      <w:r>
        <w:t xml:space="preserve">7. Table Definitions</w:t>
      </w:r>
    </w:p>
    <w:p xmlns:wp14="http://schemas.microsoft.com/office/word/2010/wordml" w14:paraId="22EBC872" wp14:textId="77777777">
      <w:pPr>
        <w:pStyle w:val="Heading2"/>
      </w:pPr>
      <w:r w:rsidRPr="56A2BB2E" w:rsidR="56A2BB2E">
        <w:rPr>
          <w:lang w:val="en-US"/>
        </w:rPr>
        <w:t>7.1 Staging - stg_transactions</w:t>
      </w:r>
    </w:p>
    <w:p xmlns:wp14="http://schemas.microsoft.com/office/word/2010/wordml" w14:paraId="0D04D4EB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The staging table receives raw data from the source. It is rebuilt on every load. No constraints (apart from a default timestamp); the goal is to land the data before any validation.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6A2BB2E" w14:paraId="186E1DE5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18B8917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TABLE stg_transactions (</w:t>
            </w:r>
          </w:p>
          <w:p w14:paraId="352938AD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txn_id              VARCHAR(30),</w:t>
            </w:r>
          </w:p>
          <w:p w14:paraId="472C3C47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txn_datetime        TIMESTAMP,</w:t>
            </w:r>
          </w:p>
          <w:p w14:paraId="45314FD8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customer_id         VARCHAR(30),</w:t>
            </w:r>
          </w:p>
          <w:p w14:paraId="5EA82DD9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customer_name       VARCHAR(150),</w:t>
            </w:r>
          </w:p>
          <w:p w14:paraId="5E1AA1EC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tier                VARCHAR(30),</w:t>
            </w:r>
          </w:p>
          <w:p w14:paraId="2E29925C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branch_id           VARCHAR(30),</w:t>
            </w:r>
          </w:p>
          <w:p w14:paraId="4B9578B7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branch_name         VARCHAR(150),</w:t>
            </w:r>
          </w:p>
          <w:p w14:paraId="4C5BAFC9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state               VARCHAR(80),</w:t>
            </w:r>
          </w:p>
          <w:p w14:paraId="282CD286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product_id          VARCHAR(30),</w:t>
            </w:r>
          </w:p>
          <w:p w14:paraId="7D8C9829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product_name        VARCHAR(150),</w:t>
            </w:r>
          </w:p>
          <w:p w14:paraId="6656F660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product_type        VARCHAR(80),</w:t>
            </w:r>
          </w:p>
          <w:p w14:paraId="6732996D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txn_type            VARCHAR(50),</w:t>
            </w:r>
          </w:p>
          <w:p w14:paraId="3B68F352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channel             VARCHAR(50),</w:t>
            </w:r>
          </w:p>
          <w:p w14:paraId="59DA160F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amount_ngn          NUMERIC(18,2),</w:t>
            </w:r>
          </w:p>
          <w:p w14:paraId="44D0B78B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balance_after_ngn   NUMERIC(18,2),</w:t>
            </w:r>
          </w:p>
          <w:p w14:paraId="35A9D5CA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load_batch_id       VARCHAR(50),</w:t>
            </w:r>
          </w:p>
          <w:p w14:paraId="476BE8B4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loaded_at           TIMESTAMP NOT NULL DEFAULT CURRENT_TIMESTAMP</w:t>
            </w:r>
          </w:p>
          <w:p w14:paraId="158464D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);</w:t>
            </w:r>
          </w:p>
        </w:tc>
      </w:tr>
    </w:tbl>
    <w:p xmlns:wp14="http://schemas.microsoft.com/office/word/2010/wordml" w14:paraId="6010166B" wp14:textId="77777777">
      <w:pPr>
        <w:pStyle w:val="Caption"/>
      </w:pPr>
      <w:r>
        <w:rPr>
          <w:i/>
          <w:iCs/>
        </w:rPr>
        <w:t xml:space="preserve">Listing 1. Staging table definition.</w:t>
      </w:r>
    </w:p>
    <w:p xmlns:wp14="http://schemas.microsoft.com/office/word/2010/wordml" w14:paraId="1299C43A" wp14:textId="77777777">
      <w:pPr>
        <w:spacing w:after="120"/>
      </w:pPr>
      <w:r/>
    </w:p>
    <w:p xmlns:wp14="http://schemas.microsoft.com/office/word/2010/wordml" w14:paraId="09293BCF" wp14:textId="77777777">
      <w:pPr>
        <w:pStyle w:val="Heading2"/>
      </w:pPr>
      <w:r w:rsidRPr="56A2BB2E" w:rsidR="56A2BB2E">
        <w:rPr>
          <w:lang w:val="en-US"/>
        </w:rPr>
        <w:t>7.2 dim_customer (representative dimension with SCD Type 2)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6A2BB2E" w14:paraId="7D4F799D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2B8B3DC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TABLE dim_customer (</w:t>
            </w:r>
          </w:p>
          <w:p w14:paraId="763E33E8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customer_sk     BIGINT GENERATED ALWAYS AS IDENTITY PRIMARY KEY,</w:t>
            </w:r>
          </w:p>
          <w:p w14:paraId="7BC1BBC2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customer_id     VARCHAR(30) NOT NULL,        -- natural key from source</w:t>
            </w:r>
          </w:p>
          <w:p w14:paraId="70DFF1B2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customer_name   VARCHAR(150) NOT NULL,       -- Type 1: overwrite on change</w:t>
            </w:r>
          </w:p>
          <w:p w14:paraId="40B6A007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tier            VARCHAR(30) NOT NULL,        -- Type 2: track history</w:t>
            </w:r>
          </w:p>
          <w:p w14:paraId="76C09B3C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effective_from  DATE NOT NULL,</w:t>
            </w:r>
          </w:p>
          <w:p w14:paraId="29581F3E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effective_to    DATE NOT NULL DEFAULT DATE '9999-12-31',</w:t>
            </w:r>
          </w:p>
          <w:p w14:paraId="77B4FBA5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is_current      BOOLEAN NOT NULL DEFAULT TRUE,</w:t>
            </w:r>
          </w:p>
          <w:p w14:paraId="640255CA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row_hash        TEXT,                        -- for change detection</w:t>
            </w:r>
          </w:p>
          <w:p w14:paraId="2AD4C542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uq_customer_version UNIQUE (customer_id, effective_from)</w:t>
            </w:r>
          </w:p>
          <w:p w14:paraId="7E6EB37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);</w:t>
            </w:r>
          </w:p>
          <w:p w14:paraId="29D6B04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10E05A99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INDEX idx_dim_customer_lookup</w:t>
            </w:r>
          </w:p>
          <w:p w14:paraId="2B94039D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 dim_customer (customer_id, effective_from, effective_to);</w:t>
            </w:r>
          </w:p>
          <w:p w14:paraId="0A6959E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356928F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INDEX idx_dim_customer_current</w:t>
            </w:r>
          </w:p>
          <w:p w14:paraId="46E44834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 dim_customer (customer_id, is_current);</w:t>
            </w:r>
          </w:p>
        </w:tc>
      </w:tr>
    </w:tbl>
    <w:p xmlns:wp14="http://schemas.microsoft.com/office/word/2010/wordml" w14:paraId="44B8C864" wp14:textId="77777777">
      <w:pPr>
        <w:pStyle w:val="Caption"/>
      </w:pPr>
      <w:r w:rsidRPr="56A2BB2E" w:rsidR="56A2BB2E">
        <w:rPr>
          <w:i w:val="1"/>
          <w:iCs w:val="1"/>
          <w:lang w:val="en-US"/>
        </w:rPr>
        <w:t>Listing 2. Customer dimension with SCD Type 2 columns and indexes.</w:t>
      </w:r>
    </w:p>
    <w:p xmlns:wp14="http://schemas.microsoft.com/office/word/2010/wordml" w14:paraId="4DDBEF00" wp14:textId="77777777">
      <w:pPr>
        <w:spacing w:after="120"/>
      </w:pPr>
      <w:r/>
    </w:p>
    <w:p xmlns:wp14="http://schemas.microsoft.com/office/word/2010/wordml" w14:paraId="745C3A91" wp14:textId="77777777">
      <w:pPr>
        <w:spacing w:after="120" w:line="300"/>
        <w:jc w:val="left"/>
      </w:pPr>
      <w:r>
        <w:t xml:space="preserve">Key features of this definition:</w:t>
      </w:r>
    </w:p>
    <w:p xmlns:wp14="http://schemas.microsoft.com/office/word/2010/wordml" w14:paraId="7D67E5D1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customer_sk uses GENERATED ALWAYS AS IDENTITY - PostgreSQL's preferred replacement for SERIAL.</w:t>
      </w:r>
    </w:p>
    <w:p xmlns:wp14="http://schemas.microsoft.com/office/word/2010/wordml" w14:paraId="119B2343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effective_to defaults to '9999-12-31' for current rows. This sentinel value avoids NULL handling in queries that compare against transaction dates.</w:t>
      </w:r>
    </w:p>
    <w:p xmlns:wp14="http://schemas.microsoft.com/office/word/2010/wordml" w14:paraId="71E6C0C9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is_current is a denormalized boolean derived from effective_to. It exists for query speed: filtering on a boolean is faster than comparing dates.</w:t>
      </w:r>
    </w:p>
    <w:p xmlns:wp14="http://schemas.microsoft.com/office/word/2010/wordml" w14:paraId="31673437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The unique constraint on (customer_id, effective_from) prevents duplicate version inserts during ETL errors.</w:t>
      </w:r>
    </w:p>
    <w:p xmlns:wp14="http://schemas.microsoft.com/office/word/2010/wordml" w14:paraId="0A24C1AD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row_hash is used during incremental loads to detect changes without comparing column-by-column.</w:t>
      </w:r>
    </w:p>
    <w:p xmlns:wp14="http://schemas.microsoft.com/office/word/2010/wordml" w14:paraId="7268039B" wp14:textId="77777777">
      <w:pPr>
        <w:pStyle w:val="Heading2"/>
      </w:pPr>
      <w:r w:rsidRPr="56A2BB2E" w:rsidR="56A2BB2E">
        <w:rPr>
          <w:lang w:val="en-US"/>
        </w:rPr>
        <w:t>7.3 fact_transactions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6A2BB2E" w14:paraId="274D6BE5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0B8B7C27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CREATE TABLE fact_transactions (</w:t>
            </w:r>
          </w:p>
          <w:p w14:paraId="1C8F4EA5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txn_sk                BIGINT GENERATED ALWAYS AS IDENTITY PRIMARY KEY,</w:t>
            </w:r>
          </w:p>
          <w:p w14:paraId="71D36ABB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txn_id                VARCHAR(30) NOT NULL,</w:t>
            </w:r>
          </w:p>
          <w:p w14:paraId="2C65F121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txn_timestamp         TIMESTAMP NOT NULL,</w:t>
            </w:r>
          </w:p>
          <w:p w14:paraId="100C5B5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93C0702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-- Foreign keys to dimensions</w:t>
            </w:r>
          </w:p>
          <w:p w14:paraId="7C59D9AF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date_sk               INT NOT NULL,</w:t>
            </w:r>
          </w:p>
          <w:p w14:paraId="53985CC8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customer_sk           BIGINT NOT NULL,</w:t>
            </w:r>
          </w:p>
          <w:p w14:paraId="52A95D2D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branch_sk             BIGINT NOT NULL,</w:t>
            </w:r>
          </w:p>
          <w:p w14:paraId="1BC5862B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product_sk            BIGINT NOT NULL,</w:t>
            </w:r>
          </w:p>
          <w:p w14:paraId="681687C8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channel_sk            BIGINT NOT NULL,</w:t>
            </w:r>
          </w:p>
          <w:p w14:paraId="2FB32126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txn_type_sk           BIGINT NOT NULL,</w:t>
            </w:r>
          </w:p>
          <w:p w14:paraId="12F40E8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71AAD69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-- Measures</w:t>
            </w:r>
          </w:p>
          <w:p w14:paraId="4C440F65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amount_ngn            NUMERIC(18,2) NOT NULL,</w:t>
            </w:r>
          </w:p>
          <w:p w14:paraId="562AFABF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balance_after_ngn     NUMERIC(18,2),</w:t>
            </w:r>
          </w:p>
          <w:p w14:paraId="0F3ED42C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fee_amount_ngn        NUMERIC(18,2),</w:t>
            </w:r>
          </w:p>
          <w:p w14:paraId="18728688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deposit_amount_ngn    NUMERIC(18,2) NOT NULL DEFAULT 0,</w:t>
            </w:r>
          </w:p>
          <w:p w14:paraId="1F31A2E4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withdrawal_amount_ngn NUMERIC(18,2) NOT NULL DEFAULT 0,</w:t>
            </w:r>
          </w:p>
          <w:p w14:paraId="13FE8047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transaction_count     INT NOT NULL DEFAULT 1,</w:t>
            </w:r>
          </w:p>
          <w:p w14:paraId="608DEAC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2AEA6E5F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uq_fact_txn_id UNIQUE (txn_id),</w:t>
            </w:r>
          </w:p>
          <w:p w14:paraId="212BF07E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fk_fact_date     FOREIGN KEY (date_sk)</w:t>
            </w:r>
          </w:p>
          <w:p w14:paraId="35040B7A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REFERENCES dim_date(date_sk),</w:t>
            </w:r>
          </w:p>
          <w:p w14:paraId="1B40E84C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fk_fact_customer FOREIGN KEY (customer_sk)</w:t>
            </w:r>
          </w:p>
          <w:p w14:paraId="2A90055B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REFERENCES dim_customer(customer_sk),</w:t>
            </w:r>
          </w:p>
          <w:p w14:paraId="3DA24703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fk_fact_branch   FOREIGN KEY (branch_sk)</w:t>
            </w:r>
          </w:p>
          <w:p w14:paraId="25DB310A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REFERENCES dim_branch(branch_sk),</w:t>
            </w:r>
          </w:p>
          <w:p w14:paraId="5E89995D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fk_fact_product  FOREIGN KEY (product_sk)</w:t>
            </w:r>
          </w:p>
          <w:p w14:paraId="1657A599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REFERENCES dim_product(product_sk),</w:t>
            </w:r>
          </w:p>
          <w:p w14:paraId="089C45A5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fk_fact_channel  FOREIGN KEY (channel_sk)</w:t>
            </w:r>
          </w:p>
          <w:p w14:paraId="48817B43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REFERENCES dim_channel(channel_sk),</w:t>
            </w:r>
          </w:p>
          <w:p w14:paraId="56B0716E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fk_fact_txn_type FOREIGN KEY (txn_type_sk)</w:t>
            </w:r>
          </w:p>
          <w:p w14:paraId="51FECBA4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REFERENCES dim_transaction_type(txn_type_sk),</w:t>
            </w:r>
          </w:p>
          <w:p w14:paraId="4765ABBF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CONSTRAINT chk_transaction_count CHECK (transaction_count = 1)</w:t>
            </w:r>
          </w:p>
          <w:p w14:paraId="3A613FC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);</w:t>
            </w:r>
          </w:p>
        </w:tc>
      </w:tr>
    </w:tbl>
    <w:p xmlns:wp14="http://schemas.microsoft.com/office/word/2010/wordml" w14:paraId="1C00FCA8" wp14:textId="77777777">
      <w:pPr>
        <w:pStyle w:val="Caption"/>
      </w:pPr>
      <w:r>
        <w:rPr>
          <w:i/>
          <w:iCs/>
        </w:rPr>
        <w:t xml:space="preserve">Listing 3. Fact table definition with all foreign keys and constraints.</w:t>
      </w:r>
    </w:p>
    <w:p xmlns:wp14="http://schemas.microsoft.com/office/word/2010/wordml" w14:paraId="3461D779" wp14:textId="77777777">
      <w:pPr>
        <w:spacing w:after="120"/>
      </w:pPr>
      <w:r/>
    </w:p>
    <w:p xmlns:wp14="http://schemas.microsoft.com/office/word/2010/wordml" w14:paraId="44B20DF0" wp14:textId="77777777">
      <w:pPr>
        <w:spacing w:after="120" w:line="300"/>
        <w:jc w:val="left"/>
      </w:pPr>
      <w:r>
        <w:t xml:space="preserve">Key features of the fact table definition:</w:t>
      </w:r>
    </w:p>
    <w:p xmlns:wp14="http://schemas.microsoft.com/office/word/2010/wordml" w14:paraId="3214C79E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txn_id is preserved as a degenerate dimension - directly on the fact row, with a unique constraint to prevent duplicate transaction insertion.</w:t>
      </w:r>
    </w:p>
    <w:p xmlns:wp14="http://schemas.microsoft.com/office/word/2010/wordml" w14:paraId="59E45045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Six surrogate-key foreign keys: one per dimension.</w:t>
      </w:r>
    </w:p>
    <w:p xmlns:wp14="http://schemas.microsoft.com/office/word/2010/wordml" w14:paraId="68B697AB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Pre-calculated deposit_amount_ngn and withdrawal_amount_ngn are stored alongside amount_ngn. This is denormalization for query speed; it avoids CASE WHEN repeated in every reporting query.</w:t>
      </w:r>
    </w:p>
    <w:p xmlns:wp14="http://schemas.microsoft.com/office/word/2010/wordml" w14:paraId="4C5AF73A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transaction_count = 1 is a constant on every row; the CHECK constraint enforces the grain (one row per transaction). Reports SUM this column to get transaction count without needing COUNT(*).</w:t>
      </w:r>
    </w:p>
    <w:p xmlns:wp14="http://schemas.microsoft.com/office/word/2010/wordml" w14:paraId="2480EF45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fee_amount_ngn is nullable - reserved for future fee data.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52CDA618" wp14:textId="77777777">
      <w:pPr>
        <w:pStyle w:val="Heading1"/>
      </w:pPr>
      <w:r>
        <w:t xml:space="preserve">8. Hierarchies</w:t>
      </w:r>
    </w:p>
    <w:p xmlns:wp14="http://schemas.microsoft.com/office/word/2010/wordml" w14:paraId="1C72B724" wp14:textId="77777777">
      <w:pPr>
        <w:spacing w:after="120" w:line="300"/>
        <w:jc w:val="left"/>
      </w:pPr>
      <w:r>
        <w:t xml:space="preserve">The model supports four navigation hierarchies. Each hierarchy enables drill-down from summary to detail.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56A2BB2E" w14:paraId="37CC6BD5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40D9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Hierarchy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70C6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</w:tr>
      <w:tr xmlns:wp14="http://schemas.microsoft.com/office/word/2010/wordml" w:rsidTr="56A2BB2E" w14:paraId="0BDF1FD5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072F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58CCD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Year → Quarter → Month → Day. Implemented in dim_date.</w:t>
            </w:r>
          </w:p>
        </w:tc>
      </w:tr>
      <w:tr xmlns:wp14="http://schemas.microsoft.com/office/word/2010/wordml" w:rsidTr="56A2BB2E" w14:paraId="3C278E1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D15C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Geography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BB95D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State → Branch. Implemented in dim_branch.</w:t>
            </w:r>
          </w:p>
        </w:tc>
      </w:tr>
      <w:tr xmlns:wp14="http://schemas.microsoft.com/office/word/2010/wordml" w:rsidTr="56A2BB2E" w14:paraId="4C907E62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B80B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1FB03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Product Type → Product. Implemented in dim_product.</w:t>
            </w:r>
          </w:p>
        </w:tc>
      </w:tr>
      <w:tr xmlns:wp14="http://schemas.microsoft.com/office/word/2010/wordml" w:rsidTr="56A2BB2E" w14:paraId="6E1E7FB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838C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93E4B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Tier → Customer. Implemented in dim_customer (via SCD Type 2 history).</w:t>
            </w:r>
          </w:p>
        </w:tc>
      </w:tr>
    </w:tbl>
    <w:p xmlns:wp14="http://schemas.microsoft.com/office/word/2010/wordml" w14:paraId="49D0EB33" wp14:textId="77777777">
      <w:pPr>
        <w:pStyle w:val="Caption"/>
      </w:pPr>
      <w:r>
        <w:rPr>
          <w:i/>
          <w:iCs/>
        </w:rPr>
        <w:t xml:space="preserve">Table 7. Drill-down hierarchies supported by the model.</w:t>
      </w:r>
    </w:p>
    <w:p xmlns:wp14="http://schemas.microsoft.com/office/word/2010/wordml" w14:paraId="0FB78278" wp14:textId="77777777">
      <w:pPr>
        <w:spacing w:after="120"/>
      </w:pPr>
      <w:r/>
    </w:p>
    <w:p xmlns:wp14="http://schemas.microsoft.com/office/word/2010/wordml" w14:paraId="15B192D0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Example query path: an executive starts with yearly transaction value (year_num), drills into Q3 (quarter_num), then into September (month_num), then to a specific day (full_date). Each drill operates on dim_date and joins back to fact_transactions through date_sk.</w:t>
      </w:r>
    </w:p>
    <w:p xmlns:wp14="http://schemas.microsoft.com/office/word/2010/wordml" w14:paraId="65E64B75" wp14:textId="77777777">
      <w:pPr>
        <w:pStyle w:val="Heading1"/>
      </w:pPr>
      <w:r>
        <w:t xml:space="preserve">9. Performance Strategy</w:t>
      </w:r>
    </w:p>
    <w:p xmlns:wp14="http://schemas.microsoft.com/office/word/2010/wordml" w14:paraId="08069571" wp14:textId="77777777">
      <w:pPr>
        <w:spacing w:after="120" w:line="300"/>
        <w:jc w:val="left"/>
      </w:pPr>
      <w:r>
        <w:t xml:space="preserve">Three performance techniques are built into the model.</w:t>
      </w:r>
    </w:p>
    <w:p xmlns:wp14="http://schemas.microsoft.com/office/word/2010/wordml" w14:paraId="245FE03E" wp14:textId="77777777">
      <w:pPr>
        <w:pStyle w:val="Heading2"/>
      </w:pPr>
      <w:r>
        <w:t xml:space="preserve">9.1 Partitioning</w:t>
      </w:r>
    </w:p>
    <w:p xmlns:wp14="http://schemas.microsoft.com/office/word/2010/wordml" w14:paraId="73132AD9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fact_transactions is partitioned by month on txn_timestamp. Most banking reports are time-scoped (this quarter, last 30 days, year-to-date), and monthly partitions let PostgreSQL skip irrelevant data.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56A2BB2E" w14:paraId="42C9A958" wp14:textId="77777777">
        <w:trPr>
          <w:tblHeader/>
        </w:trPr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E09C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w="624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315C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Partition pruning benefit</w:t>
            </w:r>
          </w:p>
        </w:tc>
      </w:tr>
      <w:tr xmlns:wp14="http://schemas.microsoft.com/office/word/2010/wordml" w:rsidTr="56A2BB2E" w14:paraId="131B8BA3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83E15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Last 30 days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1692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Reads 1 partition. ~1/24 of total data scanned.</w:t>
            </w:r>
          </w:p>
        </w:tc>
      </w:tr>
      <w:tr xmlns:wp14="http://schemas.microsoft.com/office/word/2010/wordml" w:rsidTr="56A2BB2E" w14:paraId="5FCE9ECF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D644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Current quarter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D49B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Reads 3 partitions. ~1/8 of total data scanned.</w:t>
            </w:r>
          </w:p>
        </w:tc>
      </w:tr>
      <w:tr xmlns:wp14="http://schemas.microsoft.com/office/word/2010/wordml" w:rsidTr="56A2BB2E" w14:paraId="38B218DB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758D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Year-over-year same month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12FA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Reads 2 partitions across years.</w:t>
            </w:r>
          </w:p>
        </w:tc>
      </w:tr>
      <w:tr xmlns:wp14="http://schemas.microsoft.com/office/word/2010/wordml" w:rsidTr="56A2BB2E" w14:paraId="69B08302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DD08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Full history (audit)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F1700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Reads all partitions; no pruning benefit but partitioning doesn't slow it down.</w:t>
            </w:r>
          </w:p>
        </w:tc>
      </w:tr>
    </w:tbl>
    <w:p xmlns:wp14="http://schemas.microsoft.com/office/word/2010/wordml" w14:paraId="27E2AA82" wp14:textId="77777777">
      <w:pPr>
        <w:pStyle w:val="Caption"/>
      </w:pPr>
      <w:r>
        <w:rPr>
          <w:i/>
          <w:iCs/>
        </w:rPr>
        <w:t xml:space="preserve">Table 8. Partitioning benefits by query type.</w:t>
      </w:r>
    </w:p>
    <w:p xmlns:wp14="http://schemas.microsoft.com/office/word/2010/wordml" w14:paraId="1FC39945" wp14:textId="77777777">
      <w:pPr>
        <w:spacing w:after="120"/>
      </w:pPr>
      <w:r/>
    </w:p>
    <w:p xmlns:wp14="http://schemas.microsoft.com/office/word/2010/wordml" w14:paraId="6985A702" wp14:textId="77777777">
      <w:pPr>
        <w:pStyle w:val="Heading2"/>
      </w:pPr>
      <w:r>
        <w:t xml:space="preserve">9.2 Indexes</w:t>
      </w:r>
    </w:p>
    <w:p xmlns:wp14="http://schemas.microsoft.com/office/word/2010/wordml" w14:paraId="73469EFD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Foreign key columns on fact_transactions are individually indexed:</w:t>
      </w:r>
    </w:p>
    <w:p xmlns:wp14="http://schemas.microsoft.com/office/word/2010/wordml" w14:paraId="6DAD8724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date_sk - used in every time-bounded query.</w:t>
      </w:r>
    </w:p>
    <w:p xmlns:wp14="http://schemas.microsoft.com/office/word/2010/wordml" w14:paraId="7C913381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customer_sk - used in customer behavior queries.</w:t>
      </w:r>
    </w:p>
    <w:p xmlns:wp14="http://schemas.microsoft.com/office/word/2010/wordml" w14:paraId="6223C803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branch_sk - used in branch performance queries.</w:t>
      </w:r>
    </w:p>
    <w:p xmlns:wp14="http://schemas.microsoft.com/office/word/2010/wordml" w14:paraId="04966BA1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product_sk - used in product performance queries.</w:t>
      </w:r>
    </w:p>
    <w:p xmlns:wp14="http://schemas.microsoft.com/office/word/2010/wordml" w14:paraId="5FB0B5BC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channel_sk and txn_type_sk - used in channel and transaction-type breakdowns.</w:t>
      </w:r>
    </w:p>
    <w:p xmlns:wp14="http://schemas.microsoft.com/office/word/2010/wordml" w14:paraId="2936368D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txn_timestamp - used for fine-grained time-range scans inside a partition.</w:t>
      </w:r>
    </w:p>
    <w:p xmlns:wp14="http://schemas.microsoft.com/office/word/2010/wordml" w14:paraId="0562CB0E" wp14:textId="77777777">
      <w:pPr>
        <w:spacing w:after="120"/>
      </w:pPr>
      <w:r/>
    </w:p>
    <w:p xmlns:wp14="http://schemas.microsoft.com/office/word/2010/wordml" w14:paraId="5C054A68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dim_customer has two indexes beyond the primary key: (customer_id, effective_from, effective_to) for SCD lookups during fact loading, and (customer_id, is_current) for queries against the current version.</w:t>
      </w:r>
    </w:p>
    <w:p xmlns:wp14="http://schemas.microsoft.com/office/word/2010/wordml" w14:paraId="17AEBE25" wp14:textId="77777777">
      <w:pPr>
        <w:pStyle w:val="Heading2"/>
      </w:pPr>
      <w:r>
        <w:t xml:space="preserve">9.3 Aggregate table</w:t>
      </w:r>
    </w:p>
    <w:p xmlns:wp14="http://schemas.microsoft.com/office/word/2010/wordml" w14:paraId="123E93DC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agg_monthly_branch_activity pre-calculates monthly performance at branch and product type grain. It supports the most common recurring reports (monthly branch dashboards) and reduces repeated full-table scans of fact_transactions.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56A2BB2E" w14:paraId="551AC227" wp14:textId="77777777">
        <w:trPr>
          <w:tblHeader/>
        </w:trPr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0132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Stored measure</w:t>
            </w:r>
          </w:p>
        </w:tc>
        <w:tc>
          <w:tcPr>
            <w:tcW w:w="624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958A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 xmlns:wp14="http://schemas.microsoft.com/office/word/2010/wordml" w:rsidTr="56A2BB2E" w14:paraId="7443AA30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C0F74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total_transaction_value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F7FCB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SUM(amount_ngn)</w:t>
            </w:r>
          </w:p>
        </w:tc>
      </w:tr>
      <w:tr xmlns:wp14="http://schemas.microsoft.com/office/word/2010/wordml" w:rsidTr="56A2BB2E" w14:paraId="2DB8D1B0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4F2AA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deposit_value_ngn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CBD35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SUM(deposit_amount_ngn)</w:t>
            </w:r>
          </w:p>
        </w:tc>
      </w:tr>
      <w:tr xmlns:wp14="http://schemas.microsoft.com/office/word/2010/wordml" w:rsidTr="56A2BB2E" w14:paraId="6F9DDD17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0231A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withdrawal_value_ngn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AF283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SUM(withdrawal_amount_ngn)</w:t>
            </w:r>
          </w:p>
        </w:tc>
      </w:tr>
      <w:tr xmlns:wp14="http://schemas.microsoft.com/office/word/2010/wordml" w:rsidTr="56A2BB2E" w14:paraId="1D4FCCC3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B93F6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fee_income_ngn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99C28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SUM(fee_amount_ngn) - nullable until fee rules supplied</w:t>
            </w:r>
          </w:p>
        </w:tc>
      </w:tr>
      <w:tr xmlns:wp14="http://schemas.microsoft.com/office/word/2010/wordml" w:rsidTr="56A2BB2E" w14:paraId="4DB721DD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F1504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transaction_count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307D2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COUNT(*)</w:t>
            </w:r>
          </w:p>
        </w:tc>
      </w:tr>
      <w:tr xmlns:wp14="http://schemas.microsoft.com/office/word/2010/wordml" w:rsidTr="56A2BB2E" w14:paraId="79AE99C9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C2412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active_customer_count</w:t>
            </w:r>
          </w:p>
        </w:tc>
        <w:tc>
          <w:tcPr>
            <w:tcW w:w="624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A3C33" wp14:textId="77777777">
            <w:pPr>
              <w:spacing w:before="0" w:after="0"/>
              <w:jc w:val="left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COUNT(DISTINCT customer_sk)</w:t>
            </w:r>
          </w:p>
        </w:tc>
      </w:tr>
    </w:tbl>
    <w:p xmlns:wp14="http://schemas.microsoft.com/office/word/2010/wordml" w14:paraId="7B2A0FE8" wp14:textId="77777777">
      <w:pPr>
        <w:pStyle w:val="Caption"/>
      </w:pPr>
      <w:r>
        <w:rPr>
          <w:i/>
          <w:iCs/>
        </w:rPr>
        <w:t xml:space="preserve">Table 9. Pre-aggregated measures.</w:t>
      </w:r>
    </w:p>
    <w:p xmlns:wp14="http://schemas.microsoft.com/office/word/2010/wordml" w14:paraId="34CE0A41" wp14:textId="77777777">
      <w:pPr>
        <w:spacing w:after="120"/>
      </w:pPr>
      <w:r/>
    </w:p>
    <w:p xmlns:wp14="http://schemas.microsoft.com/office/word/2010/wordml" w14:paraId="62EBF3C5" wp14:textId="77777777">
      <w:r>
        <w:br w:type="page"/>
      </w:r>
    </w:p>
    <w:p xmlns:wp14="http://schemas.microsoft.com/office/word/2010/wordml" w14:paraId="477B36A9" wp14:textId="77777777">
      <w:pPr>
        <w:pStyle w:val="Heading1"/>
      </w:pPr>
      <w:r>
        <w:t xml:space="preserve">10. Sample Query</w:t>
      </w:r>
    </w:p>
    <w:p xmlns:wp14="http://schemas.microsoft.com/office/word/2010/wordml" w14:paraId="2D509471" wp14:textId="77777777">
      <w:pPr>
        <w:spacing w:after="120" w:line="300"/>
        <w:jc w:val="left"/>
      </w:pPr>
      <w:r>
        <w:t xml:space="preserve">To illustrate how the model answers a business question, here is the SQL for: which customer tier drives the most transaction volume in Q3 2024.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6A2BB2E" w14:paraId="13D661BA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F6B5EE0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Q: Which customer tier drives the most transaction volume in Q3 2024?</w:t>
            </w:r>
          </w:p>
          <w:p w14:paraId="438ED3B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602FCEE1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c.tier,</w:t>
            </w:r>
          </w:p>
          <w:p w14:paraId="243F6372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COUNT(*)              AS txn_count,</w:t>
            </w:r>
          </w:p>
          <w:p w14:paraId="0E1FFDD2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SUM(f.amount_ngn)     AS total_value,</w:t>
            </w:r>
          </w:p>
          <w:p w14:paraId="04A4DBDB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SUM(f.deposit_amount_ngn)    AS deposit_value,</w:t>
            </w:r>
          </w:p>
          <w:p w14:paraId="114A2E9B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SUM(f.withdrawal_amount_ngn) AS withdrawal_value</w:t>
            </w:r>
          </w:p>
          <w:p w14:paraId="0C681C65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fact_transactions f</w:t>
            </w:r>
          </w:p>
          <w:p w14:paraId="04549848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dim_customer c ON f.customer_sk = c.customer_sk</w:t>
            </w:r>
          </w:p>
          <w:p w14:paraId="3136D2F3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dim_date d     ON f.date_sk = d.date_sk</w:t>
            </w:r>
          </w:p>
          <w:p w14:paraId="478FA480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d.year_num = 2024</w:t>
            </w:r>
          </w:p>
          <w:p w14:paraId="592D6680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AND d.quarter_num = 3</w:t>
            </w:r>
          </w:p>
          <w:p w14:paraId="6AC3A1F9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c.tier</w:t>
            </w:r>
          </w:p>
          <w:p w14:paraId="2BBA2B19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total_value DESC;</w:t>
            </w:r>
          </w:p>
          <w:p w14:paraId="2BAC6FC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C69CF3B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-- Note: uses customer_sk, not customer_id.</w:t>
            </w:r>
          </w:p>
          <w:p w14:paraId="281FB9A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This means the tier reported is the tier at the time of the transaction,</w:t>
            </w:r>
          </w:p>
          <w:p w14:paraId="6A0CD53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not the customer's current tier. That distinction is the entire point of SCD Type 2.</w:t>
            </w:r>
          </w:p>
        </w:tc>
      </w:tr>
    </w:tbl>
    <w:p xmlns:wp14="http://schemas.microsoft.com/office/word/2010/wordml" w14:paraId="65C2ABFB" wp14:textId="77777777">
      <w:pPr>
        <w:pStyle w:val="Caption"/>
      </w:pPr>
      <w:r w:rsidRPr="56A2BB2E" w:rsidR="56A2BB2E">
        <w:rPr>
          <w:i w:val="1"/>
          <w:iCs w:val="1"/>
          <w:lang w:val="en-US"/>
        </w:rPr>
        <w:t>Listing 4. Sample query using surrogate-key joins. Note how SCD Type 2 affects the result.</w:t>
      </w:r>
    </w:p>
    <w:p xmlns:wp14="http://schemas.microsoft.com/office/word/2010/wordml" w14:paraId="6D98A12B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6A2BB2E" w14:paraId="62432BF3" wp14:textId="77777777">
        <w:tc>
          <w:tcPr>
            <w:tcW w:w="9360" w:type="dxa"/>
            <w:tcBorders>
              <w:top w:val="single" w:color="E1E6EC" w:sz="4"/>
              <w:left w:val="single" w:color="2E8B8B" w:sz="24"/>
              <w:bottom w:val="single" w:color="E1E6EC" w:sz="4"/>
              <w:right w:val="single" w:color="E1E6EC" w:sz="4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788ACFA0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E8B8B"/>
                <w:sz w:val="18"/>
                <w:szCs w:val="18"/>
              </w:rPr>
              <w:t xml:space="preserve">WHY THE SURROGATE-KEY JOIN MATTERS HERE</w:t>
            </w:r>
          </w:p>
          <w:p w14:paraId="06B450DA" wp14:textId="77777777">
            <w:pPr>
              <w:spacing w:before="0" w:after="0" w:line="280" w:lineRule="auto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The query joins on customer_sk, not customer_id. This means a customer who upgraded from Silver to Gold mid-quarter would have their pre-upgrade transactions counted in Silver and post-upgrade transactions counted in Gold. That's the correct historical reading. A join on customer_id would either count everything as the current tier (wrong) or require additional date-range logic to find the right version (slower).</w:t>
            </w:r>
          </w:p>
        </w:tc>
      </w:tr>
    </w:tbl>
    <w:p xmlns:wp14="http://schemas.microsoft.com/office/word/2010/wordml" w14:paraId="2946DB82" wp14:textId="77777777">
      <w:pPr>
        <w:spacing w:after="180"/>
      </w:pPr>
      <w:r/>
    </w:p>
    <w:p xmlns:wp14="http://schemas.microsoft.com/office/word/2010/wordml" w14:paraId="41D815B3" wp14:textId="77777777">
      <w:pPr>
        <w:pStyle w:val="Heading1"/>
      </w:pPr>
      <w:r>
        <w:t xml:space="preserve">11. SCD Type 2 Update Logic</w:t>
      </w:r>
    </w:p>
    <w:p xmlns:wp14="http://schemas.microsoft.com/office/word/2010/wordml" w14:paraId="3BBF6F99" wp14:textId="77777777">
      <w:pPr>
        <w:spacing w:after="120" w:line="300"/>
        <w:jc w:val="left"/>
      </w:pPr>
      <w:r>
        <w:t xml:space="preserve">When a customer's tier changes, the ETL must close the old row and insert a new one in a single transaction: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6A2BB2E" w14:paraId="6964BC8B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EDD9AAF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-- SCD Type 2 update on dim_customer when tier changes</w:t>
            </w:r>
          </w:p>
          <w:p w14:paraId="14201F2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BEGIN;</w:t>
            </w:r>
          </w:p>
          <w:p w14:paraId="156A628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46AFA3D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Step 1: Close out the old row</w:t>
            </w:r>
          </w:p>
          <w:p w14:paraId="2CE0D0E9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UPDATE dim_customer</w:t>
            </w:r>
          </w:p>
          <w:p w14:paraId="6541E88D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SET effective_to = CURRENT_DATE - INTERVAL '1 day',</w:t>
            </w:r>
          </w:p>
          <w:p w14:paraId="492D8F33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is_current   = FALSE</w:t>
            </w:r>
          </w:p>
          <w:p w14:paraId="2A51D4BB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customer_id = 'C001'</w:t>
            </w:r>
          </w:p>
          <w:p w14:paraId="30781033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AND is_current  = TRUE;</w:t>
            </w:r>
          </w:p>
          <w:p w14:paraId="20876B0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5978C72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Step 2: Insert the new current row</w:t>
            </w:r>
          </w:p>
          <w:p w14:paraId="1C50050C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INSERT INTO dim_customer (</w:t>
            </w:r>
          </w:p>
          <w:p w14:paraId="349D8BBC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customer_id, customer_name, tier,</w:t>
            </w:r>
          </w:p>
          <w:p w14:paraId="642128F3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effective_from, effective_to, is_current, row_hash</w:t>
            </w:r>
          </w:p>
          <w:p w14:paraId="516C599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 VALUES (</w:t>
            </w:r>
          </w:p>
          <w:p w14:paraId="306848D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'C001', 'Sample Customer', 'Gold',</w:t>
            </w:r>
          </w:p>
          <w:p w14:paraId="63FAEE3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CURRENT_DATE, DATE '9999-12-31', TRUE,</w:t>
            </w:r>
          </w:p>
          <w:p w14:paraId="1D325550" wp14:textId="77777777">
            <w:pPr>
              <w:spacing w:before="0" w:after="0" w:line="260" w:lineRule="auto"/>
            </w:pPr>
            <w:r w:rsidRPr="56A2BB2E" w:rsidR="56A2BB2E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MD5('Sample Customer|Gold')</w:t>
            </w:r>
          </w:p>
          <w:p w14:paraId="1B77C82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);</w:t>
            </w:r>
          </w:p>
          <w:p w14:paraId="1014666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328D9BE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COMMIT;</w:t>
            </w:r>
          </w:p>
        </w:tc>
      </w:tr>
    </w:tbl>
    <w:p xmlns:wp14="http://schemas.microsoft.com/office/word/2010/wordml" w14:paraId="51B5AC21" wp14:textId="77777777">
      <w:pPr>
        <w:pStyle w:val="Caption"/>
      </w:pPr>
      <w:r>
        <w:rPr>
          <w:i/>
          <w:iCs/>
        </w:rPr>
        <w:t xml:space="preserve">Listing 5. SCD Type 2 update logic for a tier change.</w:t>
      </w:r>
    </w:p>
    <w:p xmlns:wp14="http://schemas.microsoft.com/office/word/2010/wordml" w14:paraId="5997CC1D" wp14:textId="77777777">
      <w:pPr>
        <w:spacing w:after="120"/>
      </w:pPr>
      <w:r/>
    </w:p>
    <w:p xmlns:wp14="http://schemas.microsoft.com/office/word/2010/wordml" w14:paraId="3D32C251" wp14:textId="77777777">
      <w:pPr>
        <w:spacing w:after="120" w:line="300"/>
        <w:jc w:val="left"/>
      </w:pPr>
      <w:r>
        <w:t xml:space="preserve">Three things to note:</w:t>
      </w:r>
    </w:p>
    <w:p xmlns:wp14="http://schemas.microsoft.com/office/word/2010/wordml" w14:paraId="24DDAA3B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The BEGIN/COMMIT wrap ensures atomicity. A failure between the UPDATE and INSERT would otherwise leave the customer with no current row.</w:t>
      </w:r>
    </w:p>
    <w:p xmlns:wp14="http://schemas.microsoft.com/office/word/2010/wordml" w14:paraId="34491C1B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effective_to on the old row is set to yesterday (CURRENT_DATE - INTERVAL '1 day'). The new row's effective_from is today. There is no gap.</w:t>
      </w:r>
    </w:p>
    <w:p xmlns:wp14="http://schemas.microsoft.com/office/word/2010/wordml" w14:paraId="1E71D411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56A2BB2E" w:rsidR="56A2BB2E">
        <w:rPr>
          <w:lang w:val="en-US"/>
        </w:rPr>
        <w:t>row_hash is recalculated on the new row. The next change-detection pass uses this hash to determine whether the customer needs another SCD update.</w:t>
      </w:r>
    </w:p>
    <w:p xmlns:wp14="http://schemas.microsoft.com/office/word/2010/wordml" w14:paraId="0EB45433" wp14:textId="77777777">
      <w:pPr>
        <w:pStyle w:val="Heading1"/>
      </w:pPr>
      <w:r>
        <w:t xml:space="preserve">12. Fee Income Limitation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6A2BB2E" w14:paraId="6CBC68F2" wp14:textId="77777777">
        <w:tc>
          <w:tcPr>
            <w:tcW w:w="9360" w:type="dxa"/>
            <w:tcBorders>
              <w:top w:val="single" w:color="E1E6EC" w:sz="4"/>
              <w:left w:val="single" w:color="D4853A" w:sz="24"/>
              <w:bottom w:val="single" w:color="E1E6EC" w:sz="4"/>
              <w:right w:val="single" w:color="E1E6EC" w:sz="4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F82815C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4853A"/>
                <w:sz w:val="18"/>
                <w:szCs w:val="18"/>
              </w:rPr>
              <w:t xml:space="preserve">OPEN ISSUE - DOCUMENTED HONESTLY</w:t>
            </w:r>
          </w:p>
          <w:p w14:paraId="46F07718" wp14:textId="77777777">
            <w:pPr>
              <w:spacing w:before="0" w:after="0" w:line="280" w:lineRule="auto"/>
            </w:pPr>
            <w:r w:rsidRPr="56A2BB2E" w:rsidR="56A2BB2E">
              <w:rPr>
                <w:color w:val="1A1A1A"/>
                <w:sz w:val="20"/>
                <w:szCs w:val="20"/>
                <w:lang w:val="en-US"/>
              </w:rPr>
              <w:t>The source transaction file does not include a fee column. The business question 'which customer segments generate the most fee income' cannot be answered with current data. The model includes fee_amount_ngn as a nullable column so the question becomes answerable as soon as fee data or fee rules are supplied. Fee income is not fabricated.</w:t>
            </w:r>
          </w:p>
        </w:tc>
      </w:tr>
    </w:tbl>
    <w:p xmlns:wp14="http://schemas.microsoft.com/office/word/2010/wordml" w14:paraId="110FFD37" wp14:textId="77777777">
      <w:pPr>
        <w:spacing w:after="180"/>
      </w:pPr>
      <w:r/>
    </w:p>
    <w:p xmlns:wp14="http://schemas.microsoft.com/office/word/2010/wordml" w14:paraId="3FA2EE48" wp14:textId="77777777">
      <w:pPr>
        <w:spacing w:after="120" w:line="300" w:lineRule="auto"/>
        <w:jc w:val="left"/>
      </w:pPr>
      <w:r w:rsidRPr="56A2BB2E" w:rsidR="56A2BB2E">
        <w:rPr>
          <w:lang w:val="en-US"/>
        </w:rPr>
        <w:t>If the Bank later supplies a fee rules table (for example: percentage on withdrawal, flat fee on transfer, tier-based fee waiver), the ETL can compute fee_amount_ngn during fact loading and the existing aggregate table will start including fee income automatically. No schema changes required.</w:t>
      </w:r>
    </w:p>
    <w:p xmlns:wp14="http://schemas.microsoft.com/office/word/2010/wordml" w14:paraId="206C43ED" wp14:textId="77777777">
      <w:pPr>
        <w:pStyle w:val="Heading1"/>
      </w:pPr>
      <w:r>
        <w:t xml:space="preserve">Document Control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00"/>
        <w:gridCol w:w="1560"/>
      </w:tblGrid>
      <w:tr xmlns:wp14="http://schemas.microsoft.com/office/word/2010/wordml" w14:paraId="0E080829" wp14:textId="77777777">
        <w:trPr>
          <w:tblHeader/>
        </w:trPr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14A1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F821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4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AC0D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  <w:tc>
          <w:tcPr>
            <w:tcW w:w="1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DF0E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 xmlns:wp14="http://schemas.microsoft.com/office/word/2010/wordml" w14:paraId="76CAEA28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4A5A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4740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2026-02-08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6173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Initial schema draft - grain and classification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BF25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59FA4B89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320B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36CF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2026-02-22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2178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SCD logic, surrogate keys, performance section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87C6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7E9B3095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9B5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0.9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62EC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2026-03-05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C86C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Sample queries and SCD update logic added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0AD7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  <w:tr xmlns:wp14="http://schemas.microsoft.com/office/word/2010/wordml" w14:paraId="1CB81E69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AA50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EEA1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2026-03-15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7EFE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Approved as reference design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C787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Data Engineering</w:t>
            </w:r>
          </w:p>
        </w:tc>
      </w:tr>
    </w:tbl>
    <w:p xmlns:wp14="http://schemas.microsoft.com/office/word/2010/wordml" w14:paraId="7D855479" wp14:textId="77777777">
      <w:pPr>
        <w:pStyle w:val="Caption"/>
      </w:pPr>
      <w:r>
        <w:rPr>
          <w:i/>
          <w:iCs/>
        </w:rPr>
        <w:t xml:space="preserve">Table 10. Revision history.</w:t>
      </w:r>
    </w:p>
    <w:p xmlns:wp14="http://schemas.microsoft.com/office/word/2010/wordml" w14:paraId="6B699379" wp14:textId="77777777">
      <w:pPr>
        <w:spacing w:after="120"/>
      </w:pP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4575440D" wp14:textId="77777777">
    <w:pPr>
      <w:pBdr>
        <w:top w:val="single" w:color="E1E6EC" w:sz="6" w:space="4"/>
      </w:pBdr>
      <w:tabs>
        <w:tab w:val="center" w:pos="4680"/>
        <w:tab w:val="right" w:pos="9360"/>
      </w:tabs>
      <w:spacing w:before="120" w:after="0"/>
    </w:pPr>
    <w:r>
      <w:rPr>
        <w:rFonts w:ascii="Arial" w:hAnsi="Arial" w:eastAsia="Arial" w:cs="Arial"/>
        <w:color w:val="5A5A5A"/>
        <w:sz w:val="18"/>
        <w:szCs w:val="18"/>
      </w:rPr>
      <w:t xml:space="preserve">DOC-04 / Warehouse Design</w:t>
    </w:r>
    <w:r>
      <w:rPr>
        <w:rFonts w:ascii="Arial" w:hAnsi="Arial" w:eastAsia="Arial" w:cs="Arial"/>
        <w:color w:val="5A5A5A"/>
        <w:sz w:val="18"/>
        <w:szCs w:val="18"/>
      </w:rPr>
      <w:t xml:space="preserve">	Page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PAGE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 of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	April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F7584EF" wp14:textId="77777777">
    <w:pPr>
      <w:pBdr>
        <w:bottom w:val="single" w:color="E1E6EC" w:sz="6" w:space="4"/>
      </w:pBdr>
      <w:tabs>
        <w:tab w:val="right" w:pos="9360"/>
      </w:tabs>
      <w:spacing w:before="0" w:after="120"/>
    </w:pPr>
    <w:r>
      <w:rPr>
        <w:rFonts w:ascii="Arial" w:hAnsi="Arial" w:eastAsia="Arial" w:cs="Arial"/>
        <w:color w:val="5A5A5A"/>
        <w:sz w:val="18"/>
        <w:szCs w:val="18"/>
      </w:rPr>
      <w:t xml:space="preserve">Dimensional Model Design</w:t>
    </w:r>
    <w:r>
      <w:rPr>
        <w:rFonts w:ascii="Arial" w:hAnsi="Arial" w:eastAsia="Arial" w:cs="Arial"/>
        <w:i/>
        <w:iCs/>
        <w:color w:val="5A5A5A"/>
        <w:sz w:val="18"/>
        <w:szCs w:val="18"/>
      </w:rPr>
      <w:t xml:space="preserve">	Confidential — Portfolio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342e0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1d9da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44F3EFC"/>
  <w15:docId w15:val="{02E1BFAB-33B4-4A12-8CC1-4D99B172B5B4}"/>
  <w:rsids>
    <w:rsidRoot w:val="0E9F080D"/>
    <w:rsid w:val="0E9F080D"/>
    <w:rsid w:val="56A2BB2E"/>
    <w:rsid w:val="58B91BC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3A5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1F3A5F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20" w:after="10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Heading4">
    <w:name w:val="heading 40"/>
    <w:basedOn w:val="Normal"/>
    <w:next w:val="Normal"/>
    <w:qFormat/>
    <w:pPr>
      <w:spacing w:before="180" w:after="80"/>
      <w:outlineLvl w:val="3"/>
    </w:pPr>
    <w:rPr>
      <w:rFonts w:ascii="Arial" w:hAnsi="Arial" w:eastAsia="Arial" w:cs="Arial"/>
      <w:b/>
      <w:bCs/>
      <w:i/>
      <w:iCs/>
      <w:color w:val="3A3A3A"/>
      <w:sz w:val="20"/>
      <w:szCs w:val="20"/>
    </w:rPr>
  </w:style>
  <w:style w:type="paragraph" w:styleId="Caption">
    <w:name w:val="Caption"/>
    <w:basedOn w:val="Normal"/>
    <w:next w:val="Normal"/>
    <w:pPr>
      <w:spacing w:before="60" w:after="240"/>
      <w:jc w:val="left"/>
    </w:pPr>
    <w:rPr>
      <w:rFonts w:ascii="Arial" w:hAnsi="Arial" w:eastAsia="Arial" w:cs="Arial"/>
      <w:i/>
      <w:iCs/>
      <w:color w:val="5A5A5A"/>
      <w:sz w:val="18"/>
      <w:szCs w:val="1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5e4375190117c522f7379c893ad3877674eb4a73.png" Id="rId9" /><Relationship Type="http://schemas.openxmlformats.org/officeDocument/2006/relationships/image" Target="media/99008abd6deae4b3da3b51ea924994f1ea63ac32.png" Id="rId10" /><Relationship Type="http://schemas.openxmlformats.org/officeDocument/2006/relationships/fontTable" Target="fontTable.xml" Id="rId11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Pelumi Oladokun</lastModifiedBy>
  <revision>2</revision>
  <dcterms:created xsi:type="dcterms:W3CDTF">2026-05-11T23:51:36.2690000Z</dcterms:created>
  <dcterms:modified xsi:type="dcterms:W3CDTF">2026-05-12T17:36:27.8718366Z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