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a3a3a"/>
          <w:sz w:val="42"/>
          <w:szCs w:val="4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42"/>
          <w:szCs w:val="42"/>
          <w:rtl w:val="0"/>
        </w:rPr>
        <w:t xml:space="preserve">ORANGE HRM TESTING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a3a3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Prepared By: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Aderogba Oluwakemi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Ajibare Oluwatimilehin Temitayo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Betkime Clement Paul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Bianca Jatto Ogele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Helen Timothy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Phlip 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center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7"/>
          <w:szCs w:val="27"/>
          <w:rtl w:val="0"/>
        </w:rPr>
        <w:t xml:space="preserve">THE BUG DETECTIVE MARCH 2024 COHORT GROUP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16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15">
      <w:p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160" w:line="45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7"/>
          <w:szCs w:val="27"/>
          <w:rtl w:val="0"/>
        </w:rPr>
        <w:t xml:space="preserve">Orange HRM is a human resources management software application that allows registered employers to perform all their human resources-related activities ranging from creating a new employee profile, recruitment process, and other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16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17">
      <w:p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160" w:line="45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Application: OrangeHRM Demo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16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Features to be tested: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User login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User profile management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Search functionality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Leave application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Operating System: Windows 10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Browser: Google Chrome, Firefox, Edge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Hardware: Intel i5 processor, 8GB RAM,12GB RAM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Schedule: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Planning: April 23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Case Development:: April 24 - April 25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Execution: April 26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Closure: April 30</w:t>
      </w:r>
    </w:p>
    <w:p w:rsidR="00000000" w:rsidDel="00000000" w:rsidP="00000000" w:rsidRDefault="00000000" w:rsidRPr="00000000" w14:paraId="00000026">
      <w:p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1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16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Deliverables: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Defect reports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Katalon report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reports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scripts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Responsibilities: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Lead: Responsible for overall test planning and execution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Test Engineer: Responsible for developing test cases and scripts, and executing tests.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Developer: Responsible for fixing defects and providing support during testing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Server administrator: Responsible for maintaining the test environment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 Approach: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Manual testing will be used to test all the functionalities of the web application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Automated testing will be used to test the UI functionality using Katalon Studio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All the identified defects must be fixed and verified.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after="0" w:afterAutospacing="0"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All the test cases must be executed and passed.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0" w:beforeAutospacing="0" w:line="45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All the test deliverables must be completed and submitted.</w:t>
      </w:r>
    </w:p>
    <w:p w:rsidR="00000000" w:rsidDel="00000000" w:rsidP="00000000" w:rsidRDefault="00000000" w:rsidRPr="00000000" w14:paraId="00000039">
      <w:pPr>
        <w:pBdr>
          <w:top w:color="fafafa" w:space="0" w:sz="0" w:val="none"/>
          <w:left w:color="fafafa" w:space="0" w:sz="0" w:val="none"/>
          <w:bottom w:color="fafafa" w:space="0" w:sz="0" w:val="none"/>
          <w:right w:color="fafafa" w:space="0" w:sz="0" w:val="none"/>
          <w:between w:color="fafafa" w:space="0" w:sz="0" w:val="none"/>
        </w:pBdr>
        <w:spacing w:before="1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rFonts w:ascii="Times New Roman" w:cs="Times New Roman" w:eastAsia="Times New Roman" w:hAnsi="Times New Roman"/>
          <w:b w:val="1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