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H4: Moderation of Treatment Effect by Affective Polarization</w:t>
      </w:r>
    </w:p>
    <w:tbl>
      <w:tblPr>
        <w:tblStyle w:val="Table"/>
        <w:tblW w:type="pct" w:w="4770"/>
        <w:tblLayout w:type="fixed"/>
        <w:tblLook w:firstRow="1" w:lastRow="1" w:firstColumn="0" w:lastColumn="0" w:noHBand="0" w:noVBand="0" w:val="0020"/>
        <w:tblCaption w:val="Table H4: Moderation of Treatment Effect by Affective Polarization"/>
      </w:tblPr>
      <w:tblGrid>
        <w:gridCol w:w="3368"/>
        <w:gridCol w:w="1001"/>
        <w:gridCol w:w="728"/>
        <w:gridCol w:w="819"/>
        <w:gridCol w:w="819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H4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 (Control)</w:t>
            </w:r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-0.015</w:t>
            </w:r>
          </w:p>
        </w:tc>
        <w:tc>
          <w:tcPr/>
          <w:p>
            <w:pPr>
              <w:pStyle w:val="Compact"/>
            </w:pPr>
            <w:r>
              <w:t xml:space="preserve">0.228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vs. Control</w:t>
            </w:r>
          </w:p>
        </w:tc>
        <w:tc>
          <w:tcPr/>
          <w:p>
            <w:pPr>
              <w:pStyle w:val="Compact"/>
            </w:pPr>
            <w:r>
              <w:t xml:space="preserve">-0.216**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  <w:tc>
          <w:tcPr/>
          <w:p>
            <w:pPr>
              <w:pStyle w:val="Compact"/>
            </w:pPr>
            <w:r>
              <w:t xml:space="preserve">-0.376</w:t>
            </w:r>
          </w:p>
        </w:tc>
        <w:tc>
          <w:tcPr/>
          <w:p>
            <w:pPr>
              <w:pStyle w:val="Compact"/>
            </w:pPr>
            <w:r>
              <w:t xml:space="preserve">-0.056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Affective Polarization</w:t>
            </w:r>
          </w:p>
        </w:tc>
        <w:tc>
          <w:tcPr/>
          <w:p>
            <w:pPr>
              <w:pStyle w:val="Compact"/>
            </w:pPr>
            <w:r>
              <w:t xml:space="preserve">0.248***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0.374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× Affective Polarization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  <w:r>
              <w:t xml:space="preserve">-0.110</w:t>
            </w:r>
          </w:p>
        </w:tc>
        <w:tc>
          <w:tcPr/>
          <w:p>
            <w:pPr>
              <w:pStyle w:val="Compact"/>
            </w:pPr>
            <w:r>
              <w:t xml:space="preserve">0.221</w:t>
            </w:r>
          </w:p>
        </w:tc>
        <w:tc>
          <w:tcPr/>
          <w:p>
            <w:pPr>
              <w:pStyle w:val="Compact"/>
            </w:pPr>
            <w:r>
              <w:t xml:space="preserve">0.508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2026-05-14T15:47:07Z</dcterms:created>
  <dcterms:modified xsi:type="dcterms:W3CDTF">2026-05-14T15:47:07Z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