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940"/>
        <w:tblLayout w:type="fixed"/>
        <w:tblLook w:firstRow="1" w:lastRow="0" w:firstColumn="0" w:lastColumn="0" w:noHBand="0" w:noVBand="0" w:val="0020"/>
      </w:tblPr>
      <w:tblGrid>
        <w:gridCol w:w="4961"/>
        <w:gridCol w:w="2194"/>
        <w:gridCol w:w="333"/>
        <w:gridCol w:w="33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group</w:t>
            </w:r>
          </w:p>
        </w:tc>
        <w:tc>
          <w:tcPr/>
          <w:p>
            <w:pPr>
              <w:pStyle w:val="Compact"/>
            </w:pPr>
            <w:r>
              <w:t xml:space="preserve">16-21 years</w:t>
            </w:r>
          </w:p>
        </w:tc>
        <w:tc>
          <w:tcPr/>
          <w:p>
            <w:pPr>
              <w:pStyle w:val="Compact"/>
            </w:pPr>
            <w:r>
              <w:t xml:space="preserve">950</w:t>
            </w:r>
          </w:p>
        </w:tc>
        <w:tc>
          <w:tcPr/>
          <w:p>
            <w:pPr>
              <w:pStyle w:val="Compact"/>
            </w:pPr>
            <w:r>
              <w:t xml:space="preserve">50.1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22-26 years</w:t>
            </w:r>
          </w:p>
        </w:tc>
        <w:tc>
          <w:tcPr/>
          <w:p>
            <w:pPr>
              <w:pStyle w:val="Compact"/>
            </w:pPr>
            <w:r>
              <w:t xml:space="preserve">945</w:t>
            </w:r>
          </w:p>
        </w:tc>
        <w:tc>
          <w:tcPr/>
          <w:p>
            <w:pPr>
              <w:pStyle w:val="Compact"/>
            </w:pPr>
            <w:r>
              <w:t xml:space="preserve">49.9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 you …?</w:t>
            </w:r>
          </w:p>
        </w:tc>
        <w:tc>
          <w:tcPr/>
          <w:p>
            <w:pPr>
              <w:pStyle w:val="Compact"/>
            </w:pPr>
            <w:r>
              <w:t xml:space="preserve">Men</w:t>
            </w:r>
          </w:p>
        </w:tc>
        <w:tc>
          <w:tcPr/>
          <w:p>
            <w:pPr>
              <w:pStyle w:val="Compact"/>
            </w:pPr>
            <w:r>
              <w:t xml:space="preserve">912</w:t>
            </w:r>
          </w:p>
        </w:tc>
        <w:tc>
          <w:tcPr/>
          <w:p>
            <w:pPr>
              <w:pStyle w:val="Compact"/>
            </w:pPr>
            <w:r>
              <w:t xml:space="preserve">48.1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Women</w:t>
            </w:r>
          </w:p>
        </w:tc>
        <w:tc>
          <w:tcPr/>
          <w:p>
            <w:pPr>
              <w:pStyle w:val="Compact"/>
            </w:pPr>
            <w:r>
              <w:t xml:space="preserve">971</w:t>
            </w:r>
          </w:p>
        </w:tc>
        <w:tc>
          <w:tcPr/>
          <w:p>
            <w:pPr>
              <w:pStyle w:val="Compact"/>
            </w:pPr>
            <w:r>
              <w:t xml:space="preserve">51.2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which of the following regions do you currently live?</w:t>
            </w:r>
          </w:p>
        </w:tc>
        <w:tc>
          <w:tcPr/>
          <w:p>
            <w:pPr>
              <w:pStyle w:val="Compact"/>
            </w:pPr>
            <w:r>
              <w:t xml:space="preserve">North East</w:t>
            </w:r>
          </w:p>
        </w:tc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3.9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North West</w:t>
            </w:r>
          </w:p>
        </w:tc>
        <w:tc>
          <w:tcPr/>
          <w:p>
            <w:pPr>
              <w:pStyle w:val="Compact"/>
            </w:pPr>
            <w:r>
              <w:t xml:space="preserve">233</w:t>
            </w:r>
          </w:p>
        </w:tc>
        <w:tc>
          <w:tcPr/>
          <w:p>
            <w:pPr>
              <w:pStyle w:val="Compact"/>
            </w:pPr>
            <w:r>
              <w:t xml:space="preserve">12.3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Yorkshire and The Humber</w:t>
            </w:r>
          </w:p>
        </w:tc>
        <w:tc>
          <w:tcPr/>
          <w:p>
            <w:pPr>
              <w:pStyle w:val="Compact"/>
            </w:pPr>
            <w:r>
              <w:t xml:space="preserve">184</w:t>
            </w:r>
          </w:p>
        </w:tc>
        <w:tc>
          <w:tcPr/>
          <w:p>
            <w:pPr>
              <w:pStyle w:val="Compact"/>
            </w:pPr>
            <w:r>
              <w:t xml:space="preserve">9.7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East Midlands</w:t>
            </w:r>
          </w:p>
        </w:tc>
        <w:tc>
          <w:tcPr/>
          <w:p>
            <w:pPr>
              <w:pStyle w:val="Compact"/>
            </w:pPr>
            <w:r>
              <w:t xml:space="preserve">134</w:t>
            </w:r>
          </w:p>
        </w:tc>
        <w:tc>
          <w:tcPr/>
          <w:p>
            <w:pPr>
              <w:pStyle w:val="Compact"/>
            </w:pPr>
            <w:r>
              <w:t xml:space="preserve">7.1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West Midlands</w:t>
            </w:r>
          </w:p>
        </w:tc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10.6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East of England</w:t>
            </w:r>
          </w:p>
        </w:tc>
        <w:tc>
          <w:tcPr/>
          <w:p>
            <w:pPr>
              <w:pStyle w:val="Compact"/>
            </w:pPr>
            <w:r>
              <w:t xml:space="preserve">158</w:t>
            </w:r>
          </w:p>
        </w:tc>
        <w:tc>
          <w:tcPr/>
          <w:p>
            <w:pPr>
              <w:pStyle w:val="Compact"/>
            </w:pPr>
            <w:r>
              <w:t xml:space="preserve">8.3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London</w:t>
            </w:r>
          </w:p>
        </w:tc>
        <w:tc>
          <w:tcPr/>
          <w:p>
            <w:pPr>
              <w:pStyle w:val="Compact"/>
            </w:pPr>
            <w:r>
              <w:t xml:space="preserve">274</w:t>
            </w:r>
          </w:p>
        </w:tc>
        <w:tc>
          <w:tcPr/>
          <w:p>
            <w:pPr>
              <w:pStyle w:val="Compact"/>
            </w:pPr>
            <w:r>
              <w:t xml:space="preserve">14.5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South East</w:t>
            </w:r>
          </w:p>
        </w:tc>
        <w:tc>
          <w:tcPr/>
          <w:p>
            <w:pPr>
              <w:pStyle w:val="Compact"/>
            </w:pPr>
            <w:r>
              <w:t xml:space="preserve">271</w:t>
            </w:r>
          </w:p>
        </w:tc>
        <w:tc>
          <w:tcPr/>
          <w:p>
            <w:pPr>
              <w:pStyle w:val="Compact"/>
            </w:pPr>
            <w:r>
              <w:t xml:space="preserve">14.3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South West</w:t>
            </w:r>
          </w:p>
        </w:tc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8.7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Wales</w:t>
            </w:r>
          </w:p>
        </w:tc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3.9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Scotland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5.9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Northern Ireland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 you live in …?</w:t>
            </w:r>
          </w:p>
        </w:tc>
        <w:tc>
          <w:tcPr/>
          <w:p>
            <w:pPr>
              <w:pStyle w:val="Compact"/>
            </w:pPr>
            <w:r>
              <w:t xml:space="preserve">a rural area or village</w:t>
            </w:r>
          </w:p>
        </w:tc>
        <w:tc>
          <w:tcPr/>
          <w:p>
            <w:pPr>
              <w:pStyle w:val="Compact"/>
            </w:pPr>
            <w:r>
              <w:t xml:space="preserve">266</w:t>
            </w:r>
          </w:p>
        </w:tc>
        <w:tc>
          <w:tcPr/>
          <w:p>
            <w:pPr>
              <w:pStyle w:val="Compact"/>
            </w:pPr>
            <w:r>
              <w:t xml:space="preserve">14.0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 small or middle size town</w:t>
            </w:r>
          </w:p>
        </w:tc>
        <w:tc>
          <w:tcPr/>
          <w:p>
            <w:pPr>
              <w:pStyle w:val="Compact"/>
            </w:pPr>
            <w:r>
              <w:t xml:space="preserve">704</w:t>
            </w:r>
          </w:p>
        </w:tc>
        <w:tc>
          <w:tcPr/>
          <w:p>
            <w:pPr>
              <w:pStyle w:val="Compact"/>
            </w:pPr>
            <w:r>
              <w:t xml:space="preserve">37.2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 large town or city</w:t>
            </w:r>
          </w:p>
        </w:tc>
        <w:tc>
          <w:tcPr/>
          <w:p>
            <w:pPr>
              <w:pStyle w:val="Compact"/>
            </w:pPr>
            <w:r>
              <w:t xml:space="preserve">925</w:t>
            </w:r>
          </w:p>
        </w:tc>
        <w:tc>
          <w:tcPr/>
          <w:p>
            <w:pPr>
              <w:pStyle w:val="Compact"/>
            </w:pPr>
            <w:r>
              <w:t xml:space="preserve">48.8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Education group (ISCED)</w:t>
            </w:r>
          </w:p>
        </w:tc>
        <w:tc>
          <w:tcPr/>
          <w:p>
            <w:pPr>
              <w:pStyle w:val="Compact"/>
            </w:pPr>
            <w:r>
              <w:t xml:space="preserve">ISCED 0-2</w:t>
            </w:r>
          </w:p>
        </w:tc>
        <w:tc>
          <w:tcPr/>
          <w:p>
            <w:pPr>
              <w:pStyle w:val="Compact"/>
            </w:pPr>
            <w:r>
              <w:t xml:space="preserve">385</w:t>
            </w:r>
          </w:p>
        </w:tc>
        <w:tc>
          <w:tcPr/>
          <w:p>
            <w:pPr>
              <w:pStyle w:val="Compact"/>
            </w:pPr>
            <w:r>
              <w:t xml:space="preserve">20.3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ISCED 3-4</w:t>
            </w:r>
          </w:p>
        </w:tc>
        <w:tc>
          <w:tcPr/>
          <w:p>
            <w:pPr>
              <w:pStyle w:val="Compact"/>
            </w:pPr>
            <w:r>
              <w:t xml:space="preserve">533</w:t>
            </w:r>
          </w:p>
        </w:tc>
        <w:tc>
          <w:tcPr/>
          <w:p>
            <w:pPr>
              <w:pStyle w:val="Compact"/>
            </w:pPr>
            <w:r>
              <w:t xml:space="preserve">28.1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ISCED 5-8</w:t>
            </w:r>
          </w:p>
        </w:tc>
        <w:tc>
          <w:tcPr/>
          <w:p>
            <w:pPr>
              <w:pStyle w:val="Compact"/>
            </w:pPr>
            <w:r>
              <w:t xml:space="preserve">948</w:t>
            </w:r>
          </w:p>
        </w:tc>
        <w:tc>
          <w:tcPr/>
          <w:p>
            <w:pPr>
              <w:pStyle w:val="Compact"/>
            </w:pPr>
            <w:r>
              <w:t xml:space="preserve">50.0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Background</w:t>
            </w:r>
          </w:p>
        </w:tc>
        <w:tc>
          <w:tcPr/>
          <w:p>
            <w:pPr>
              <w:pStyle w:val="Compact"/>
            </w:pPr>
            <w:r>
              <w:t xml:space="preserve">Migration background</w:t>
            </w:r>
          </w:p>
        </w:tc>
        <w:tc>
          <w:tcPr/>
          <w:p>
            <w:pPr>
              <w:pStyle w:val="Compact"/>
            </w:pPr>
            <w:r>
              <w:t xml:space="preserve">728</w:t>
            </w:r>
          </w:p>
        </w:tc>
        <w:tc>
          <w:tcPr/>
          <w:p>
            <w:pPr>
              <w:pStyle w:val="Compact"/>
            </w:pPr>
            <w:r>
              <w:t xml:space="preserve">38.4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 migration background</w:t>
            </w:r>
          </w:p>
        </w:tc>
        <w:tc>
          <w:tcPr/>
          <w:p>
            <w:pPr>
              <w:pStyle w:val="Compact"/>
            </w:pPr>
            <w:r>
              <w:t xml:space="preserve">1167</w:t>
            </w:r>
          </w:p>
        </w:tc>
        <w:tc>
          <w:tcPr/>
          <w:p>
            <w:pPr>
              <w:pStyle w:val="Compact"/>
            </w:pPr>
            <w:r>
              <w:t xml:space="preserve">61.6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of the descriptions below comes closest to how you feel about your household’s income nowadays?</w:t>
            </w:r>
          </w:p>
        </w:tc>
        <w:tc>
          <w:tcPr/>
          <w:p>
            <w:pPr>
              <w:pStyle w:val="Compact"/>
            </w:pPr>
            <w:r>
              <w:t xml:space="preserve">Living comfortably on present income</w:t>
            </w:r>
          </w:p>
        </w:tc>
        <w:tc>
          <w:tcPr/>
          <w:p>
            <w:pPr>
              <w:pStyle w:val="Compact"/>
            </w:pPr>
            <w:r>
              <w:t xml:space="preserve">716</w:t>
            </w:r>
          </w:p>
        </w:tc>
        <w:tc>
          <w:tcPr/>
          <w:p>
            <w:pPr>
              <w:pStyle w:val="Compact"/>
            </w:pPr>
            <w:r>
              <w:t xml:space="preserve">37.8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Coping on present income</w:t>
            </w:r>
          </w:p>
        </w:tc>
        <w:tc>
          <w:tcPr/>
          <w:p>
            <w:pPr>
              <w:pStyle w:val="Compact"/>
            </w:pPr>
            <w:r>
              <w:t xml:space="preserve">787</w:t>
            </w:r>
          </w:p>
        </w:tc>
        <w:tc>
          <w:tcPr/>
          <w:p>
            <w:pPr>
              <w:pStyle w:val="Compact"/>
            </w:pPr>
            <w:r>
              <w:t xml:space="preserve">41.5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Finding it difficult on present income</w:t>
            </w:r>
          </w:p>
        </w:tc>
        <w:tc>
          <w:tcPr/>
          <w:p>
            <w:pPr>
              <w:pStyle w:val="Compact"/>
            </w:pPr>
            <w:r>
              <w:t xml:space="preserve">304</w:t>
            </w:r>
          </w:p>
        </w:tc>
        <w:tc>
          <w:tcPr/>
          <w:p>
            <w:pPr>
              <w:pStyle w:val="Compact"/>
            </w:pPr>
            <w:r>
              <w:t xml:space="preserve">16.0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Finding it very difficult on present income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4.6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2026-10-15T09:13:50Z</dcterms:created>
  <dcterms:modified xsi:type="dcterms:W3CDTF">2026-10-15T09:13:50Z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