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r>
        <w:t>{%p if c.logo %}</w:t>
      </w:r>
    </w:p>
    <w:p>
      <w:pPr>
        <w:jc w:val="right"/>
      </w:pPr>
      <w:r>
        <w:t>{{ c.logo }}</w:t>
      </w:r>
    </w:p>
    <w:p>
      <w:r>
        <w:t>{%p endif %}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00253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1080000" cy="2197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rdmark-whit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219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itle"/>
              <w:pBdr>
                <w:bottom w:val="single" w:sz="6" w:space="4" w:color="FBF321"/>
              </w:pBdr>
            </w:pPr>
            <w:r>
              <w:rPr>
                <w:rFonts w:ascii="Aptos" w:hAnsi="Aptos" w:cs="Aptos" w:eastAsia="Aptos"/>
                <w:b/>
                <w:color w:val="FFFFFF"/>
                <w:sz w:val="40"/>
              </w:rPr>
              <w:t>{{ c.title }}</w:t>
            </w:r>
          </w:p>
        </w:tc>
      </w:tr>
    </w:tbl>
    <w:p>
      <w:r>
        <w:rPr>
          <w:i/>
        </w:rPr>
        <w:t>{{ c.client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if c.note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c.note }}</w:t>
      </w:r>
    </w:p>
    <w:p>
      <w:r>
        <w:t>{%p endif %}</w:t>
      </w:r>
    </w:p>
    <w:p>
      <w:pPr>
        <w:pStyle w:val="Heading1"/>
      </w:pPr>
      <w:r>
        <w:t>At a glance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F4F4F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Aptos" w:hAnsi="Aptos" w:cs="Aptos" w:eastAsia="Aptos"/>
                <w:i w:val="0"/>
                <w:color w:val="000000"/>
                <w:sz w:val="21"/>
              </w:rPr>
              <w:t>{{ c.summary }}</w:t>
            </w:r>
          </w:p>
        </w:tc>
      </w:tr>
    </w:tbl>
    <w:p>
      <w:r>
        <w:t>{%p for l in c.lists %}</w:t>
      </w:r>
    </w:p>
    <w:p>
      <w:r>
        <w:t>{%p if l.heading == 'Outcomes'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endif %}</w:t>
      </w:r>
    </w:p>
    <w:p>
      <w:r>
        <w:t>{%p endfor %}</w:t>
      </w:r>
    </w:p>
    <w:p>
      <w:r>
        <w:t>{%p for b in c.blocks %}</w:t>
      </w:r>
    </w:p>
    <w:p>
      <w:pPr>
        <w:pStyle w:val="Heading1"/>
      </w:pPr>
      <w:r>
        <w:t>{{ b.heading }}</w:t>
      </w:r>
    </w:p>
    <w:p>
      <w:r>
        <w:t>{%p for p in b.paragraphs %}</w:t>
      </w:r>
    </w:p>
    <w:p>
      <w:r>
        <w:t>{{ p }}</w:t>
      </w:r>
    </w:p>
    <w:p>
      <w:r>
        <w:t>{%p endfor %}</w:t>
      </w:r>
    </w:p>
    <w:p>
      <w:r>
        <w:t>{%p endfor %}</w:t>
      </w:r>
    </w:p>
    <w:p>
      <w:r>
        <w:t>{%p if c.arch_image %}</w:t>
      </w:r>
    </w:p>
    <w:p>
      <w:pPr>
        <w:pStyle w:val="Heading1"/>
      </w:pPr>
      <w:r>
        <w:t>Architecture</w:t>
      </w:r>
    </w:p>
    <w:p>
      <w:r>
        <w:t>{{ c.arch_image }}</w:t>
      </w:r>
    </w:p>
    <w:p>
      <w:r>
        <w:t>{%p endif %}</w:t>
      </w:r>
    </w:p>
    <w:p>
      <w:r>
        <w:t>{%p if c.diagrams %}</w:t>
      </w:r>
    </w:p>
    <w:p>
      <w:pPr>
        <w:pStyle w:val="Heading1"/>
      </w:pPr>
      <w:r>
        <w:t>Diagrams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endif %}</w:t>
      </w:r>
    </w:p>
    <w:p>
      <w:r>
        <w:t>{%p for l in c.lists %}</w:t>
      </w:r>
    </w:p>
    <w:p>
      <w:r>
        <w:t>{%p if l.heading != 'Outcomes'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endif %}</w:t>
      </w:r>
    </w:p>
    <w:p>
      <w:r>
        <w:t>{%p endfor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c.footer }}</w:t>
      </w:r>
    </w:p>
    <w:p>
      <w:r>
        <w:t>{%p endfor %}</w:t>
      </w:r>
    </w:p>
    <w:p>
      <w:r>
        <w:t>{%p if industry %}</w:t>
      </w:r>
    </w:p>
    <w:p>
      <w:r>
        <w:t>{%p if industry.show_head %}</w:t>
      </w:r>
    </w:p>
    <w:p>
      <w:pPr>
        <w:pStyle w:val="Heading1"/>
        <w:pageBreakBefore w:val="0"/>
      </w:pPr>
      <w:r>
        <w:t>{{ industry.heading }}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F4F4F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Aptos" w:hAnsi="Aptos" w:cs="Aptos" w:eastAsia="Aptos"/>
                <w:i/>
                <w:color w:val="808285"/>
                <w:sz w:val="21"/>
              </w:rPr>
              <w:t>{{ industry.disclaimer }}</w:t>
            </w:r>
          </w:p>
        </w:tc>
      </w:tr>
    </w:tbl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r>
        <w:t>{%p if q.mono %}</w:t>
      </w:r>
    </w:p>
    <w:p>
      <w:pPr>
        <w:pStyle w:val="ListBullet"/>
      </w:pPr>
      <w:r>
        <w:t>{{r q.rich }}</w:t>
      </w:r>
    </w:p>
    <w:p>
      <w:r>
        <w:t>{%p else %}</w:t>
      </w:r>
    </w:p>
    <w:p>
      <w:pPr>
        <w:pStyle w:val="ListBullet"/>
      </w:pPr>
      <w:r>
        <w:t>“{{ q.quote }}” [{{ q.n }}]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if industry.sources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endif %}</w:t>
      </w:r>
    </w:p>
    <w:p>
      <w:r>
        <w:t>{%p if industry.note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industry.note }}</w:t>
      </w:r>
    </w:p>
    <w:p>
      <w:r>
        <w:t>{%p endif %}</w:t>
      </w:r>
    </w:p>
    <w:p>
      <w:r>
        <w:t>{%p for b in industry.briefs %}</w:t>
      </w:r>
    </w:p>
    <w:p>
      <w:pPr>
        <w:pStyle w:val="Heading1"/>
        <w:pageBreakBefore w:val="0"/>
      </w:pPr>
      <w:r>
        <w:t>{{ b.title }}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F4F4F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Aptos" w:hAnsi="Aptos" w:cs="Aptos" w:eastAsia="Aptos"/>
                <w:i/>
                <w:color w:val="808285"/>
                <w:sz w:val="21"/>
              </w:rPr>
              <w:t>{{ b.disclaimer }}</w:t>
            </w:r>
          </w:p>
        </w:tc>
      </w:tr>
    </w:tbl>
    <w:p>
      <w:r>
        <w:t>{%p for t in b.takeaways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for t in b.themes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b.sources %}</w:t>
      </w:r>
    </w:p>
    <w:p>
      <w:pPr>
        <w:pStyle w:val="Heading2"/>
      </w:pPr>
      <w:r>
        <w:t>Sources</w:t>
      </w:r>
    </w:p>
    <w:p>
      <w:r>
        <w:t>{%p for s in b.sources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if b.note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b.note }}</w:t>
      </w:r>
    </w:p>
    <w:p>
      <w:r>
        <w:t>{%p endif %}</w:t>
      </w:r>
    </w:p>
    <w:p>
      <w:r>
        <w:t>{%p endfor %}</w:t>
      </w:r>
    </w:p>
    <w:p>
      <w:r>
        <w:t>{%p endif %}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>
  <w:font w:name="Aptos">
    <w:charset w:val="00"/>
    <w:family w:val="swiss"/>
    <w:pitch w:val="variable"/>
  </w:font>
  <w:font w:name="Aptos Mono">
    <w:charset w:val="00"/>
    <w:family w:val="modern"/>
    <w:pitch w:val="fixed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ptos" w:hAnsi="Aptos"/>
        <w:color w:val="808285"/>
        <w:sz w:val="16"/>
      </w:rPr>
      <w:t>Synechron · Confidential</w:t>
      <w:tab/>
      <w:tab/>
    </w:r>
    <w:r>
      <w:rPr>
        <w:rFonts w:ascii="Aptos" w:hAnsi="Aptos" w:cs="Aptos" w:eastAsia="Aptos"/>
        <w:color w:val="808285"/>
        <w:sz w:val="16"/>
      </w:rPr>
      <w:fldChar w:fldCharType="begin"/>
    </w:r>
    <w:r>
      <w:rPr>
        <w:rFonts w:ascii="Aptos" w:hAnsi="Aptos" w:cs="Aptos" w:eastAsia="Aptos"/>
        <w:color w:val="808285"/>
        <w:sz w:val="16"/>
      </w:rPr>
      <w:instrText xml:space="preserve"> PAGE </w:instrText>
    </w:r>
    <w:r>
      <w:rPr>
        <w:rFonts w:ascii="Aptos" w:hAnsi="Aptos" w:cs="Aptos" w:eastAsia="Aptos"/>
        <w:color w:val="808285"/>
        <w:sz w:val="16"/>
      </w:rPr>
      <w:fldChar w:fldCharType="separate"/>
    </w:r>
    <w:r>
      <w:rPr>
        <w:rFonts w:ascii="Aptos" w:hAnsi="Aptos" w:cs="Aptos" w:eastAsia="Aptos"/>
        <w:color w:val="808285"/>
        <w:sz w:val="16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ptos" w:hAnsi="Aptos"/>
        <w:color w:val="808285"/>
        <w:sz w:val="16"/>
      </w:rPr>
      <w:t>Synechron · Confidential</w:t>
      <w:tab/>
      <w:tab/>
    </w:r>
    <w:r>
      <w:rPr>
        <w:rFonts w:ascii="Aptos" w:hAnsi="Aptos" w:cs="Aptos" w:eastAsia="Aptos"/>
        <w:color w:val="808285"/>
        <w:sz w:val="16"/>
      </w:rPr>
      <w:fldChar w:fldCharType="begin"/>
    </w:r>
    <w:r>
      <w:rPr>
        <w:rFonts w:ascii="Aptos" w:hAnsi="Aptos" w:cs="Aptos" w:eastAsia="Aptos"/>
        <w:color w:val="808285"/>
        <w:sz w:val="16"/>
      </w:rPr>
      <w:instrText xml:space="preserve"> PAGE </w:instrText>
    </w:r>
    <w:r>
      <w:rPr>
        <w:rFonts w:ascii="Aptos" w:hAnsi="Aptos" w:cs="Aptos" w:eastAsia="Aptos"/>
        <w:color w:val="808285"/>
        <w:sz w:val="16"/>
      </w:rPr>
      <w:fldChar w:fldCharType="separate"/>
    </w:r>
    <w:r>
      <w:rPr>
        <w:rFonts w:ascii="Aptos" w:hAnsi="Aptos" w:cs="Aptos" w:eastAsia="Aptos"/>
        <w:color w:val="808285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080000" cy="2197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ordmark-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2197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ptos" w:hAnsi="Aptos" w:hint="default" w:cs="Aptos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Aptos" w:hAnsi="Aptos" w:hint="default" w:cs="Aptos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Aptos" w:hAnsi="Aptos" w:hint="default" w:cs="Aptos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Aptos" w:hAnsi="Aptos" w:hint="default" w:cs="Apto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hAnsi="Aptos" w:cs="Aptos" w:eastAsia="Aptos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ptos" w:hAnsi="Aptos" w:cs="Aptos" w:eastAsia="Aptos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8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ptos" w:hAnsi="Aptos" w:cs="Aptos" w:eastAsia="Aptos"/>
      <w:color w:val="808285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6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ptos" w:hAnsi="Aptos" w:cs="Aptos" w:eastAsia="Aptos"/>
      <w:color w:val="808285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Aptos" w:hAnsi="Aptos" w:cs="Aptos" w:eastAsia="Aptos"/>
      <w:b/>
      <w:bCs/>
      <w:color w:val="0025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Aptos" w:hAnsi="Aptos" w:cs="Aptos" w:eastAsia="Aptos"/>
      <w:b/>
      <w:bCs/>
      <w:color w:val="002535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  <w:rPr>
      <w:rFonts w:ascii="Aptos" w:hAnsi="Aptos" w:cs="Aptos" w:eastAsia="Aptos"/>
      <w:color w:val="000000"/>
      <w:sz w:val="21"/>
      <w:szCs w:val="21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ptos" w:hAnsi="Aptos" w:cs="Aptos" w:eastAsia="Aptos"/>
      <w:b/>
      <w:bCs/>
      <w:color w:val="002535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ptos" w:hAnsi="Aptos" w:cs="Aptos" w:eastAsia="Aptos"/>
      <w:b/>
      <w:bCs/>
      <w:color w:val="002535"/>
      <w:sz w:val="25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300" w:line="240" w:lineRule="auto"/>
      <w:contextualSpacing/>
    </w:pPr>
    <w:rPr>
      <w:rFonts w:ascii="Aptos" w:hAnsi="Aptos" w:cs="Aptos" w:eastAsia="Aptos"/>
      <w:b/>
      <w:color w:val="00253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Aptos" w:hAnsi="Aptos" w:cs="Aptos" w:eastAsia="Aptos"/>
      <w:spacing w:val="5"/>
      <w:kern w:val="28"/>
      <w:b/>
      <w:bCs/>
      <w:color w:val="002535"/>
      <w:sz w:val="40"/>
      <w:szCs w:val="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rFonts w:ascii="Aptos" w:hAnsi="Aptos" w:cs="Aptos" w:eastAsia="Aptos"/>
      <w:b w:val="0"/>
      <w:bCs/>
      <w:color w:val="808285"/>
      <w:sz w:val="18"/>
      <w:szCs w:val="18"/>
    </w:r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hAnsi="Aptos" w:cs="Aptos" w:eastAsia="Aptos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ptos" w:hAnsi="Aptos" w:cs="Aptos" w:eastAsia="Aptos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8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ptos" w:hAnsi="Aptos" w:cs="Aptos" w:eastAsia="Aptos"/>
      <w:color w:val="808285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6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ptos" w:hAnsi="Aptos" w:cs="Aptos" w:eastAsia="Aptos"/>
      <w:color w:val="808285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Aptos" w:hAnsi="Aptos" w:cs="Aptos" w:eastAsia="Aptos"/>
      <w:b/>
      <w:bCs/>
      <w:color w:val="0025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Aptos" w:hAnsi="Aptos" w:cs="Aptos" w:eastAsia="Aptos"/>
      <w:b/>
      <w:bCs/>
      <w:color w:val="002535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  <w:rPr>
      <w:rFonts w:ascii="Aptos" w:hAnsi="Aptos" w:cs="Aptos" w:eastAsia="Aptos"/>
      <w:color w:val="000000"/>
      <w:sz w:val="21"/>
      <w:szCs w:val="21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ptos" w:hAnsi="Aptos" w:cs="Aptos" w:eastAsia="Aptos"/>
      <w:b/>
      <w:bCs/>
      <w:color w:val="002535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ptos" w:hAnsi="Aptos" w:cs="Aptos" w:eastAsia="Aptos"/>
      <w:b/>
      <w:bCs/>
      <w:color w:val="002535"/>
      <w:sz w:val="25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300" w:line="240" w:lineRule="auto"/>
      <w:contextualSpacing/>
    </w:pPr>
    <w:rPr>
      <w:rFonts w:ascii="Aptos" w:hAnsi="Aptos" w:cs="Aptos" w:eastAsia="Aptos"/>
      <w:b/>
      <w:color w:val="00253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Aptos" w:hAnsi="Aptos" w:cs="Aptos" w:eastAsia="Aptos"/>
      <w:spacing w:val="5"/>
      <w:kern w:val="28"/>
      <w:b/>
      <w:bCs/>
      <w:color w:val="002535"/>
      <w:sz w:val="40"/>
      <w:szCs w:val="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rFonts w:ascii="Aptos" w:hAnsi="Aptos" w:cs="Aptos" w:eastAsia="Aptos"/>
      <w:b w:val="0"/>
      <w:bCs/>
      <w:color w:val="808285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ynechron">
  <a:themeElements>
    <a:clrScheme name="Synechron">
      <a:dk1>
        <a:srgbClr val="000000"/>
      </a:dk1>
      <a:lt1>
        <a:srgbClr val="FFFFFF"/>
      </a:lt1>
      <a:dk2>
        <a:srgbClr val="002535"/>
      </a:dk2>
      <a:lt2>
        <a:srgbClr val="F4F4F4"/>
      </a:lt2>
      <a:accent1>
        <a:srgbClr val="002535"/>
      </a:accent1>
      <a:accent2>
        <a:srgbClr val="0A5A78"/>
      </a:accent2>
      <a:accent3>
        <a:srgbClr val="FBF321"/>
      </a:accent3>
      <a:accent4>
        <a:srgbClr val="808285"/>
      </a:accent4>
      <a:accent5>
        <a:srgbClr val="002535"/>
      </a:accent5>
      <a:accent6>
        <a:srgbClr val="0A5A78"/>
      </a:accent6>
      <a:hlink>
        <a:srgbClr val="0A5A78"/>
      </a:hlink>
      <a:folHlink>
        <a:srgbClr val="808285"/>
      </a:folHlink>
    </a:clrScheme>
    <a:fontScheme name="Synechron">
      <a:majorFont>
        <a:latin typeface="Aptos"/>
        <a:ea typeface=""/>
        <a:cs typeface=""/>
      </a:majorFont>
      <a:minorFont>
        <a:latin typeface="Aptos"/>
        <a:ea typeface=""/>
        <a:cs typeface=""/>
      </a:minorFont>
    </a:fontScheme>
    <a:fmtScheme name="Synechron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9525">
          <a:solidFill>
            <a:schemeClr val="phClr"/>
          </a:solidFill>
        </a:ln>
        <a:ln w="9525">
          <a:solidFill>
            <a:schemeClr val="phClr"/>
          </a:solidFill>
        </a:ln>
        <a:ln w="9525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