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CA13F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CA13F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CA13FB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CA13FB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3368691D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Сюжетний або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емоційно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-естетичний аспект. Це, перш за все, художні якості сюжету гри. Також сюди можна віднести емоційну атмосферу, що створюється грою, естетичні якості й стиль графіки. Багато в чому це ті ж самі критерії, за якими людина оцінює художні книги або фільми, але у випадку комп’ютерних ігор наявність інтерактивності й можливість впливати на результат подій вносять деякі корективи.</w:t>
      </w:r>
    </w:p>
    <w:p w14:paraId="47955460" w14:textId="5D0DBD16" w:rsidR="009D7786" w:rsidRDefault="009D7786" w:rsidP="009D7786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Розкачування. Цей термін із жаргону гравців позначає зростання віртуальних умінь, набуття нових можливостей у процесі гри, зокрема вплив на ігровий світ, отримання нових, більш потужних засобів для вирішення ігрових завдань. Сам по собі, навіть у відриві від завдань, що вирішуються, цей процес виявляється дуже привабливим для гравця. </w:t>
      </w:r>
      <w:r w:rsidR="00507F5E">
        <w:rPr>
          <w:rFonts w:ascii="Calibri" w:hAnsi="Calibri" w:cs="Calibri"/>
          <w:color w:val="000000"/>
          <w:sz w:val="28"/>
          <w:szCs w:val="28"/>
        </w:rPr>
        <w:t>Можливо, це можна розглядати як сурогат мотиву саморозвитку.</w:t>
      </w:r>
    </w:p>
    <w:p w14:paraId="7A43FB85" w14:textId="77777777" w:rsidR="00CA13FB" w:rsidRDefault="00CA13FB" w:rsidP="00CA13FB">
      <w:pPr>
        <w:pStyle w:val="a6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1D8C40AC" w14:textId="77777777" w:rsidR="00CA13FB" w:rsidRDefault="00CA13FB" w:rsidP="00CA13FB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Досягання. Перемога над суперником (реальним або віртуальним), досягнення мети (виконання завдання, завершення місії тощо), змагання (з ідеалом у разі одинокої гри та з іншими гравцями у грі для багатьох користувачів). Крім того, у комп’ютерних іграх часто спостерігається «феномен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Зейгарник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»: невиконане завдання «не відпускає» гравця, людина не спроможна відірватися від гри, поки не дійде мети (не отримає новий рівень) і не завершить місію. Якщо гра була перервана за зовнішніх обставин, думки постійно повертаються до незакінченої дії.</w:t>
      </w: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12C5"/>
    <w:multiLevelType w:val="multilevel"/>
    <w:tmpl w:val="701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21213"/>
    <w:multiLevelType w:val="multilevel"/>
    <w:tmpl w:val="26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5599">
    <w:abstractNumId w:val="1"/>
  </w:num>
  <w:num w:numId="2" w16cid:durableId="1969582846">
    <w:abstractNumId w:val="0"/>
  </w:num>
  <w:num w:numId="3" w16cid:durableId="1750077541">
    <w:abstractNumId w:val="3"/>
  </w:num>
  <w:num w:numId="4" w16cid:durableId="1284574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74DDC"/>
    <w:rsid w:val="0048329C"/>
    <w:rsid w:val="004A457D"/>
    <w:rsid w:val="004C263A"/>
    <w:rsid w:val="00507F5E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D7786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A13FB"/>
    <w:rsid w:val="00CD20D3"/>
    <w:rsid w:val="00CE1EC9"/>
    <w:rsid w:val="00CE61AF"/>
    <w:rsid w:val="00D40EC2"/>
    <w:rsid w:val="00D424A2"/>
    <w:rsid w:val="00D62977"/>
    <w:rsid w:val="00D63889"/>
    <w:rsid w:val="00DF5111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3895</Words>
  <Characters>2221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110</cp:revision>
  <dcterms:created xsi:type="dcterms:W3CDTF">2022-10-19T10:43:00Z</dcterms:created>
  <dcterms:modified xsi:type="dcterms:W3CDTF">2022-11-09T13:53:00Z</dcterms:modified>
</cp:coreProperties>
</file>