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Alert Management Database</w:t>
      </w:r>
    </w:p>
    <w:p>
      <w:pPr>
        <w:spacing w:after="400"/>
        <w:jc w:val="center"/>
      </w:pPr>
      <w:r>
        <w:rPr>
          <w:color w:val="44546A"/>
          <w:sz w:val="28"/>
          <w:szCs w:val="28"/>
        </w:rPr>
        <w:t>Alert Article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Alert Information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Alert ID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{{ALERT_ID}}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Alert Name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{{ALERT_NAME}}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{{PRIORITY_LEVEL}}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{{ALERT_CATEGORY}}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This alert triggers when a critical system or service becomes unavailable and cannot respond to health checks.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Indicates complete service outage affecting all users and operations.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Trigger Condition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{{TRIGGER_CONDITION_1}}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{{TRIGGER_CONDITION_2}}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{{TRIGGER_CONDITION_3}}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{{TRIGGER_CONDITION_4}}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{{SERVICE_IMPACT}}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{{REVENUE_IMPACT}}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{{CUSTOMER_IMPACT}}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{{SLA_IMPACT}}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Regulatory impact: {{REGULATORY_IMPACT}}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Alert Owner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{{ALERT_OWNER_TEAM}}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Notification Channels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Email: {{EMAIL_DISTRIBUTION_LIST}}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Slack: {{CHAT_CHANNEL}}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PagerDuty: {{ON_CALL_SCHEDULE}}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SMS: {{SMS_CONTACTS}}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Incident Management: {{INCIDENT_TOOL_AND_SEVERITY}}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Initial Response Steps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1. Acknowledge alert within {{ACKNOWLEDGEMENT_SLA_MINUTES}} minutes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2. Check service status dashboard: {{STATUS_DASHBOARD_URL}}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3. Verify health check endpoint: {{HEALTH_CHECK_COMMAND}}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4. Check recent deployments: {{DEPLOYMENT_CHECK_COMMAND}}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5. Review error logs: {{LOG_CHECK_COMMAND}}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6. Check infrastructure metrics: CPU, Memory, Disk, Network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7. Verify database connectivity and replication status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Remediation Actions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Immediate Actions (First 15 minutes):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{{IMMEDIATE_ACTION_1}}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{{IMMEDIATE_ACTION_2}}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{{IMMEDIATE_ACTION_3}}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{{IMMEDIATE_ACTION_4}}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Investigation: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{{INVESTIGATION_STEP_1}}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{{INVESTIGATION_STEP_2}}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{{INVESTIGATION_STEP_3}}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{{INVESTIGATION_STEP_4}}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Resolution: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{{RESOLUTION_ACTION_1}}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{{RESOLUTION_ACTION_2}}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{{RESOLUTION_ACTION_3}}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{{RESOLUTION_ACTION_4}}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Escalation Path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Tier 1 ({{T1_TIME_WINDOW}}): {{TIER1_OWNER}}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Tier 2 ({{T2_TIME_WINDOW}}): {{TIER2_OWNER}}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Tier 3 ({{T3_TIME_WINDOW}}): {{TIER3_OWNER}}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Tier 4 ({{T4_TIME_WINDOW}}): {{TIER4_OWNER}}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Escalation Triggers: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{{ESCALATION_TRIGGER_1}}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{{ESCALATION_TRIGGER_2}}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{{ESCALATION_TRIGGER_3}}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{{ESCALATION_TRIGGER_4}}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Response Time SLA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Acknowledge: {{ACK_SLA}} | Engage: {{ENGAGE_SLA}} | Resolve: {{RESOLUTION_TARGET}}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Related Documentation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Runbook: {{RUNBOOK_URL}}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Architecture Diagram: {{ARCHITECTURE_URL}}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Incident Playbook: {{PLAYBOOK_URL}}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DR Procedures: {{DR_URL}}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Historical Context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Common Root Causes: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{{ROOT_CAUSE_1}}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{{ROOT_CAUSE_2}}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{{ROOT_CAUSE_3}}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{{ROOT_CAUSE_4}}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{{ROOT_CAUSE_5}}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Recent Incidents: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{{DATE_1}}: {{INCIDENT_SUMMARY_1}}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{{DATE_2}}: {{INCIDENT_SUMMARY_2}}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{{DATE_3}}: {{INCIDENT_SUMMARY_3}}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Upstream Dependencies: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{{UPSTREAM_DEPENDENCY_1}}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{{UPSTREAM_DEPENDENCY_2}}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{{UPSTREAM_DEPENDENCY_3}}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{{UPSTREAM_DEPENDENCY_4}}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Downstream Impact: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{{DOWNSTREAM_SYSTEM_1}}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{{DOWNSTREAM_SYSTEM_2}}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{{DOWNSTREAM_SYSTEM_3}}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• {{DOWNSTREAM_SYSTEM_4}}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Testing Procedure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>Test Steps: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1. {{TEST_STEP_1}}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2. {{TEST_STEP_2}}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3. {{TEST_STEP_3}}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4. {{TEST_STEP_4}}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5. {{TEST_STEP_5}}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Last Tested: {{LAST_TESTED_DATE}}</w:t>
            </w:r>
          </w:p>
          <w:p>
            <w:pPr>
              <w:spacing w:after="80"/>
            </w:pPr>
            <w:r>
              <w:rPr>
                <w:color w:val="000000"/>
                <w:sz w:val="22"/>
                <w:szCs w:val="22"/>
              </w:rPr>
              <w:t>Test Frequency: {{TEST_FREQUENCY}}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Alert Status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{{ALERT_STATUS}}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Created Date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{{CREATED_DATE}}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Last Modified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{{LAST_MODIFIED_DATE}}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Last Modified By</w:t>
            </w:r>
          </w:p>
        </w:tc>
        <w:tc>
          <w:tcPr>
            <w:tcW w:type="dxa" w:w="5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>{{ALERT_OWNER_TEAM}}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2026-02-11T17:50:59.094Z</dcterms:created>
  <dcterms:modified xsi:type="dcterms:W3CDTF">2026-02-11T17:50:59.095Z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