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-1008882</wp:posOffset>
            </wp:positionH>
            <wp:positionV relativeFrom="page">
              <wp:posOffset>95003</wp:posOffset>
            </wp:positionV>
            <wp:extent cx="1711785" cy="158021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785" cy="1580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Itapúa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4809506</wp:posOffset>
            </wp:positionH>
            <wp:positionV relativeFrom="paragraph">
              <wp:posOffset>-816799</wp:posOffset>
            </wp:positionV>
            <wp:extent cx="1852295" cy="185039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85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Facultad de Humanidades, Ciencias Sociales y Cultura Guaraní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Trabajo Práctico Semanal: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la economía paraguaya e internacional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Carrera: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Licenciatura en Relaciones Internacionales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Alumna: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Avis Jhovanca Benitez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05/08/2026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Noticia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Tema: Atracción de inversiones tecnológicas y desarrollo de la innovación en Paraguay.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2929890</wp:posOffset>
            </wp:positionH>
            <wp:positionV relativeFrom="paragraph">
              <wp:posOffset>559435</wp:posOffset>
            </wp:positionV>
            <wp:extent cx="2609850" cy="5229225"/>
            <wp:effectExtent b="0" l="0" r="0" t="0"/>
            <wp:wrapSquare wrapText="bothSides" distB="0" distT="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22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540385</wp:posOffset>
            </wp:positionV>
            <wp:extent cx="2743200" cy="52578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25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3331210</wp:posOffset>
            </wp:positionH>
            <wp:positionV relativeFrom="page">
              <wp:posOffset>438150</wp:posOffset>
            </wp:positionV>
            <wp:extent cx="2759710" cy="538607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5386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Desarrollo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Paraguay Tech Fest 2026 reunió a empresas, emprendedores, inversionistas y representantes de distintos países con el objetivo de impulsar la innovación y el desarrollo tecnológico en Paraguay. Durante el evento se presentaron proyectos, nuevas tecnologías y oportunidades de inversión, promoviendo alianzas entre el sector público y privado. Además, se destacó el crecimiento del sector tecnológico como una herramienta para generar empleo, fortalecer la economía y posicionar al país como un destino atractivo para los negocios y la transformación digital.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noticia informa sobre el Paraguay Tech Fest 2026, un evento que reúne a empresas, emprendedores e inversionistas de más de 20 países. Su objetivo es promover la innovación, atraer inversiones y fortalecer el desarrollo tecnológico del Paraguay. Además, busca generar alianzas estratégicas y posicionar al país como un referente regional en tecnología y emprendimiento.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Vocabularios Económicos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Inversión: Destinar dinero para obtener beneficios futuros.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Innovación: Creación de nuevas ideas o tecnologías.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Fintech: Empresas que ofrecen servicios financieros mediante tecnología.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Emprendimiento: Creación de nuevos negocios o proyectos.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Fortalecer la cooperación con otros países para atraer más inversiones tecnológicas.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Apoyar a los emprendedores mediante programas de capacitación e incentivos para impulsar la innovación.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Conclusión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conclusión, el Paraguay Tech Fest 2026 demuestra la importancia de la tecnología y la innovación para el crecimiento económico del país. Este tipo de eventos favorece la llegada de inversiones, fortalece la cooperación internacional y crea oportunidades para empresas y emprendedores. Además, ayuda a posicionar a Paraguay como un país con potencial para el desarrollo tecnológico y la competitividad en la región.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