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D91E" w14:textId="77777777" w:rsidR="00271B8B" w:rsidRDefault="00271B8B" w:rsidP="00271B8B">
      <w:pPr>
        <w:pStyle w:val="Heading1"/>
        <w:spacing w:before="0" w:after="0" w:line="240" w:lineRule="auto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 xml:space="preserve">Diccionario de datos de seguimiento de las inscripciones </w:t>
      </w:r>
    </w:p>
    <w:p w14:paraId="4E57AD36" w14:textId="05BEBD4D" w:rsidR="00A51AC8" w:rsidRPr="00271B8B" w:rsidRDefault="00271B8B" w:rsidP="00271B8B">
      <w:pPr>
        <w:pStyle w:val="Heading1"/>
        <w:spacing w:before="0" w:after="0" w:line="240" w:lineRule="auto"/>
        <w:rPr>
          <w:b/>
          <w:bCs/>
          <w:sz w:val="14"/>
          <w:szCs w:val="14"/>
          <w:lang w:val="es-PE"/>
        </w:rPr>
      </w:pPr>
      <w:r w:rsidRPr="00271B8B">
        <w:rPr>
          <w:b/>
          <w:bCs/>
          <w:sz w:val="14"/>
          <w:szCs w:val="14"/>
          <w:lang w:val="es-PE"/>
        </w:rPr>
        <w:t>(versión: 1.02052025)</w:t>
      </w:r>
    </w:p>
    <w:p w14:paraId="16004324" w14:textId="77777777" w:rsidR="00271B8B" w:rsidRPr="00271B8B" w:rsidRDefault="00271B8B" w:rsidP="00271B8B">
      <w:pPr>
        <w:rPr>
          <w:lang w:val="es-PE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237"/>
        <w:gridCol w:w="1589"/>
        <w:gridCol w:w="2439"/>
        <w:gridCol w:w="948"/>
        <w:gridCol w:w="2713"/>
      </w:tblGrid>
      <w:tr w:rsidR="00720C54" w:rsidRPr="00A51AC8" w14:paraId="6BEC8A76" w14:textId="77777777" w:rsidTr="00271B8B">
        <w:tc>
          <w:tcPr>
            <w:tcW w:w="1237" w:type="dxa"/>
            <w:shd w:val="clear" w:color="auto" w:fill="D9D9D9" w:themeFill="background1" w:themeFillShade="D9"/>
          </w:tcPr>
          <w:p w14:paraId="2B403557" w14:textId="03BE0463" w:rsidR="00720C54" w:rsidRPr="00271B8B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271B8B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Nro.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76D808" w14:textId="442DC736" w:rsidR="00720C54" w:rsidRPr="00271B8B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271B8B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Campo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24A72B0" w14:textId="77777777" w:rsidR="00720C54" w:rsidRPr="00271B8B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271B8B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D1EA43B" w14:textId="77777777" w:rsidR="00720C54" w:rsidRPr="00271B8B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271B8B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Tipo de Dato</w:t>
            </w:r>
          </w:p>
        </w:tc>
        <w:tc>
          <w:tcPr>
            <w:tcW w:w="2713" w:type="dxa"/>
            <w:shd w:val="clear" w:color="auto" w:fill="D9D9D9" w:themeFill="background1" w:themeFillShade="D9"/>
          </w:tcPr>
          <w:p w14:paraId="6B8F1A30" w14:textId="77777777" w:rsidR="00720C54" w:rsidRPr="00271B8B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271B8B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Valores posibles / Formato</w:t>
            </w:r>
          </w:p>
        </w:tc>
      </w:tr>
      <w:tr w:rsidR="00720C54" w:rsidRPr="00A51AC8" w14:paraId="5F0FA4E1" w14:textId="77777777" w:rsidTr="00C34CB3">
        <w:tc>
          <w:tcPr>
            <w:tcW w:w="1237" w:type="dxa"/>
          </w:tcPr>
          <w:p w14:paraId="325460E7" w14:textId="77777777" w:rsidR="00720C54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</w:t>
            </w:r>
          </w:p>
          <w:p w14:paraId="30101A20" w14:textId="2BBAFE9B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</w:p>
        </w:tc>
        <w:tc>
          <w:tcPr>
            <w:tcW w:w="1589" w:type="dxa"/>
          </w:tcPr>
          <w:p w14:paraId="6C88C7C7" w14:textId="594B1276" w:rsidR="00720C54" w:rsidRPr="004D20D4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4D20D4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N°</w:t>
            </w:r>
          </w:p>
        </w:tc>
        <w:tc>
          <w:tcPr>
            <w:tcW w:w="2439" w:type="dxa"/>
          </w:tcPr>
          <w:p w14:paraId="56650152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secuencial del registro en la tabla, usado como identificador de fila.</w:t>
            </w:r>
          </w:p>
        </w:tc>
        <w:tc>
          <w:tcPr>
            <w:tcW w:w="948" w:type="dxa"/>
          </w:tcPr>
          <w:p w14:paraId="7BF09382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Entero</w:t>
            </w:r>
          </w:p>
        </w:tc>
        <w:tc>
          <w:tcPr>
            <w:tcW w:w="2713" w:type="dxa"/>
          </w:tcPr>
          <w:p w14:paraId="5757D192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Ej</w:t>
            </w:r>
            <w:proofErr w:type="spellEnd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: 1, 2, 3…</w:t>
            </w:r>
          </w:p>
        </w:tc>
      </w:tr>
      <w:tr w:rsidR="00720C54" w:rsidRPr="00B32930" w14:paraId="386071CF" w14:textId="77777777" w:rsidTr="00C34CB3">
        <w:tc>
          <w:tcPr>
            <w:tcW w:w="1237" w:type="dxa"/>
          </w:tcPr>
          <w:p w14:paraId="1388D12A" w14:textId="6A1651FC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</w:t>
            </w:r>
          </w:p>
        </w:tc>
        <w:tc>
          <w:tcPr>
            <w:tcW w:w="1589" w:type="dxa"/>
          </w:tcPr>
          <w:p w14:paraId="76353995" w14:textId="74C70E9F" w:rsidR="00720C54" w:rsidRPr="004D20D4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4D20D4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Nombre del Proyecto</w:t>
            </w:r>
          </w:p>
        </w:tc>
        <w:tc>
          <w:tcPr>
            <w:tcW w:w="2439" w:type="dxa"/>
          </w:tcPr>
          <w:p w14:paraId="72EEEDE8" w14:textId="2244CF0E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Nombre completo del proyecto de infraestructura </w:t>
            </w:r>
            <w:r w:rsidR="004D20D4">
              <w:rPr>
                <w:rFonts w:ascii="Century Gothic" w:hAnsi="Century Gothic"/>
                <w:sz w:val="18"/>
                <w:szCs w:val="18"/>
                <w:lang w:val="es-PE"/>
              </w:rPr>
              <w:t>aeroportuaria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  <w:tc>
          <w:tcPr>
            <w:tcW w:w="948" w:type="dxa"/>
          </w:tcPr>
          <w:p w14:paraId="5329C2F5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4AE5A37B" w14:textId="77777777" w:rsidR="00720C54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Ej</w:t>
            </w:r>
            <w:proofErr w:type="spellEnd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: AEROPUERTO DE JAUJA, AEROPUERTO DE CAJAMARCA</w:t>
            </w:r>
          </w:p>
          <w:p w14:paraId="04291D94" w14:textId="4FC38C20" w:rsidR="004D20D4" w:rsidRPr="00A51AC8" w:rsidRDefault="004D20D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(5ta disposición complementaria de la ley 30025)</w:t>
            </w:r>
          </w:p>
        </w:tc>
      </w:tr>
      <w:tr w:rsidR="00720C54" w:rsidRPr="00A51AC8" w14:paraId="61203DF4" w14:textId="77777777" w:rsidTr="00C34CB3">
        <w:tc>
          <w:tcPr>
            <w:tcW w:w="1237" w:type="dxa"/>
            <w:shd w:val="clear" w:color="auto" w:fill="C1F0C7" w:themeFill="accent3" w:themeFillTint="33"/>
          </w:tcPr>
          <w:p w14:paraId="0E4DB100" w14:textId="7554291B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3</w:t>
            </w:r>
          </w:p>
        </w:tc>
        <w:tc>
          <w:tcPr>
            <w:tcW w:w="1589" w:type="dxa"/>
            <w:shd w:val="clear" w:color="auto" w:fill="C1F0C7" w:themeFill="accent3" w:themeFillTint="33"/>
          </w:tcPr>
          <w:p w14:paraId="66FAF122" w14:textId="02CD0537" w:rsidR="00720C54" w:rsidRPr="004D20D4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4D20D4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Código de predio</w:t>
            </w:r>
          </w:p>
        </w:tc>
        <w:tc>
          <w:tcPr>
            <w:tcW w:w="2439" w:type="dxa"/>
            <w:shd w:val="clear" w:color="auto" w:fill="C1F0C7" w:themeFill="accent3" w:themeFillTint="33"/>
          </w:tcPr>
          <w:p w14:paraId="44018483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Código único asignado a cada predio involucrado en el proyecto.</w:t>
            </w:r>
          </w:p>
        </w:tc>
        <w:tc>
          <w:tcPr>
            <w:tcW w:w="948" w:type="dxa"/>
            <w:shd w:val="clear" w:color="auto" w:fill="C1F0C7" w:themeFill="accent3" w:themeFillTint="33"/>
          </w:tcPr>
          <w:p w14:paraId="0945634B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F0C7" w:themeFill="accent3" w:themeFillTint="33"/>
          </w:tcPr>
          <w:p w14:paraId="45FEF595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Ej</w:t>
            </w:r>
            <w:proofErr w:type="spellEnd"/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: PM3G-AERJAUJA-PR-170</w:t>
            </w:r>
          </w:p>
        </w:tc>
      </w:tr>
      <w:tr w:rsidR="00720C54" w:rsidRPr="00A51AC8" w14:paraId="5F19D5E3" w14:textId="77777777" w:rsidTr="00C34CB3">
        <w:tc>
          <w:tcPr>
            <w:tcW w:w="1237" w:type="dxa"/>
          </w:tcPr>
          <w:p w14:paraId="79A75236" w14:textId="38B9D49D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4</w:t>
            </w:r>
          </w:p>
        </w:tc>
        <w:tc>
          <w:tcPr>
            <w:tcW w:w="1589" w:type="dxa"/>
          </w:tcPr>
          <w:p w14:paraId="2CF597E7" w14:textId="558C124F" w:rsidR="00720C54" w:rsidRPr="004D20D4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4D20D4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Expediente</w:t>
            </w:r>
          </w:p>
        </w:tc>
        <w:tc>
          <w:tcPr>
            <w:tcW w:w="2439" w:type="dxa"/>
          </w:tcPr>
          <w:p w14:paraId="64D13FB9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de expediente administrativo relacionado al predio.</w:t>
            </w:r>
          </w:p>
        </w:tc>
        <w:tc>
          <w:tcPr>
            <w:tcW w:w="948" w:type="dxa"/>
          </w:tcPr>
          <w:p w14:paraId="4A868EFF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2728B0F8" w14:textId="5ABBC8A7" w:rsidR="00720C54" w:rsidRPr="00A51AC8" w:rsidRDefault="00720C54" w:rsidP="00A51AC8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Ej</w:t>
            </w:r>
            <w:proofErr w:type="spellEnd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: 027-2018-MTC/OPAT</w:t>
            </w:r>
          </w:p>
        </w:tc>
      </w:tr>
      <w:tr w:rsidR="00720C54" w:rsidRPr="00B32930" w14:paraId="0AC97FCA" w14:textId="77777777" w:rsidTr="00C34CB3">
        <w:tc>
          <w:tcPr>
            <w:tcW w:w="1237" w:type="dxa"/>
          </w:tcPr>
          <w:p w14:paraId="4E3A1AD3" w14:textId="4C1E62C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5</w:t>
            </w:r>
          </w:p>
        </w:tc>
        <w:tc>
          <w:tcPr>
            <w:tcW w:w="1589" w:type="dxa"/>
          </w:tcPr>
          <w:p w14:paraId="7D2F3D5A" w14:textId="2309E8F1" w:rsidR="00720C54" w:rsidRPr="004D20D4" w:rsidRDefault="00720C54" w:rsidP="007F4D53">
            <w:pPr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</w:pPr>
            <w:r w:rsidRPr="004D20D4">
              <w:rPr>
                <w:rFonts w:ascii="Century Gothic" w:hAnsi="Century Gothic"/>
                <w:b/>
                <w:bCs/>
                <w:sz w:val="18"/>
                <w:szCs w:val="18"/>
                <w:lang w:val="es-PE"/>
              </w:rPr>
              <w:t>Modalidad de adquisición</w:t>
            </w:r>
          </w:p>
        </w:tc>
        <w:tc>
          <w:tcPr>
            <w:tcW w:w="2439" w:type="dxa"/>
          </w:tcPr>
          <w:p w14:paraId="1851A85F" w14:textId="02CE7037" w:rsidR="00720C54" w:rsidRPr="00A51AC8" w:rsidRDefault="00B179E2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Procedimiento</w:t>
            </w:r>
            <w:r w:rsidR="00720C54"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 mediante el cual se realizó la adquisición del predio (ej. trato directo, expropiación).</w:t>
            </w:r>
          </w:p>
        </w:tc>
        <w:tc>
          <w:tcPr>
            <w:tcW w:w="948" w:type="dxa"/>
          </w:tcPr>
          <w:p w14:paraId="0FB515F6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3AC9149C" w14:textId="77777777" w:rsidR="00720C54" w:rsidRPr="00A51AC8" w:rsidRDefault="00720C54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A51AC8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TRATO DIRECTO</w:t>
            </w:r>
          </w:p>
          <w:p w14:paraId="4F2883AE" w14:textId="77777777" w:rsidR="00720C54" w:rsidRPr="00A51AC8" w:rsidRDefault="00720C54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A51AC8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EXPROPIACIÓN</w:t>
            </w:r>
          </w:p>
          <w:p w14:paraId="259F0536" w14:textId="55F1DD38" w:rsidR="00720C54" w:rsidRPr="00B179E2" w:rsidRDefault="00720C54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TRANSFERENCIA INTERESTATAL</w:t>
            </w:r>
          </w:p>
          <w:p w14:paraId="691A2D6D" w14:textId="2C4DA1BA" w:rsidR="00B179E2" w:rsidRPr="00B179E2" w:rsidRDefault="00B179E2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B179E2">
              <w:rPr>
                <w:rFonts w:ascii="Century Gothic" w:hAnsi="Century Gothic"/>
                <w:sz w:val="18"/>
                <w:szCs w:val="18"/>
                <w:lang w:val="es-ES"/>
              </w:rPr>
              <w:t>PRIMERA INSCRIPCION DE DOMINIO</w:t>
            </w:r>
          </w:p>
          <w:p w14:paraId="3C423D7E" w14:textId="77777777" w:rsidR="00B179E2" w:rsidRPr="00B179E2" w:rsidRDefault="00B179E2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R</w:t>
            </w:r>
            <w:r w:rsidRPr="00B179E2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ECONOCIMIENTO DE MEJORAS</w:t>
            </w:r>
          </w:p>
          <w:p w14:paraId="6D218148" w14:textId="29DA32AF" w:rsidR="00B179E2" w:rsidRDefault="00B179E2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B179E2">
              <w:rPr>
                <w:rFonts w:ascii="Century Gothic" w:hAnsi="Century Gothic"/>
                <w:sz w:val="18"/>
                <w:szCs w:val="18"/>
                <w:lang w:val="es-PE"/>
              </w:rPr>
              <w:t>EN PROCESO DE ADQUISICION</w:t>
            </w:r>
          </w:p>
          <w:p w14:paraId="02BB66F5" w14:textId="69710D2D" w:rsidR="00B179E2" w:rsidRPr="00B179E2" w:rsidRDefault="00B179E2" w:rsidP="00B179E2">
            <w:pPr>
              <w:pStyle w:val="ListParagraph"/>
              <w:numPr>
                <w:ilvl w:val="0"/>
                <w:numId w:val="31"/>
              </w:numPr>
              <w:shd w:val="clear" w:color="auto" w:fill="C1E4F5" w:themeFill="accent1" w:themeFillTint="33"/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B179E2">
              <w:rPr>
                <w:rFonts w:ascii="Century Gothic" w:hAnsi="Century Gothic"/>
                <w:sz w:val="18"/>
                <w:szCs w:val="18"/>
                <w:lang w:val="es-ES"/>
              </w:rPr>
              <w:t>EN PROCESO DE ADQUISICION - SIN CODIGO</w:t>
            </w:r>
          </w:p>
          <w:p w14:paraId="741DF4B8" w14:textId="77777777" w:rsidR="00B179E2" w:rsidRPr="004D20D4" w:rsidRDefault="00B179E2" w:rsidP="00B179E2">
            <w:pPr>
              <w:pStyle w:val="ListParagraph"/>
              <w:ind w:left="333"/>
              <w:rPr>
                <w:rFonts w:ascii="Century Gothic" w:hAnsi="Century Gothic"/>
                <w:sz w:val="18"/>
                <w:szCs w:val="18"/>
                <w:lang w:val="es-PE"/>
              </w:rPr>
            </w:pPr>
          </w:p>
          <w:p w14:paraId="311842DA" w14:textId="1372297D" w:rsidR="00B179E2" w:rsidRPr="00B179E2" w:rsidRDefault="00B179E2" w:rsidP="00B179E2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</w:p>
        </w:tc>
      </w:tr>
      <w:tr w:rsidR="00720C54" w:rsidRPr="00B32930" w14:paraId="3694334B" w14:textId="77777777" w:rsidTr="00C34CB3">
        <w:tc>
          <w:tcPr>
            <w:tcW w:w="1237" w:type="dxa"/>
          </w:tcPr>
          <w:p w14:paraId="4BBF4BBF" w14:textId="44C03AAB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6</w:t>
            </w:r>
          </w:p>
        </w:tc>
        <w:tc>
          <w:tcPr>
            <w:tcW w:w="1589" w:type="dxa"/>
          </w:tcPr>
          <w:p w14:paraId="6F380CA5" w14:textId="2623F01D" w:rsidR="00720C54" w:rsidRPr="00B179E2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B179E2">
              <w:rPr>
                <w:rFonts w:ascii="Century Gothic" w:hAnsi="Century Gothic"/>
                <w:sz w:val="18"/>
                <w:szCs w:val="18"/>
                <w:lang w:val="es-PE"/>
              </w:rPr>
              <w:t>Sujeto Pasivo</w:t>
            </w:r>
          </w:p>
        </w:tc>
        <w:tc>
          <w:tcPr>
            <w:tcW w:w="2439" w:type="dxa"/>
          </w:tcPr>
          <w:p w14:paraId="544A12D9" w14:textId="054AA356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Nombre del propietario</w:t>
            </w:r>
            <w:r w:rsidR="00B179E2">
              <w:rPr>
                <w:rFonts w:ascii="Century Gothic" w:hAnsi="Century Gothic"/>
                <w:sz w:val="18"/>
                <w:szCs w:val="18"/>
                <w:lang w:val="es-PE"/>
              </w:rPr>
              <w:t>, poseedor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 </w:t>
            </w:r>
            <w:r w:rsidR="00B179E2">
              <w:rPr>
                <w:rFonts w:ascii="Century Gothic" w:hAnsi="Century Gothic"/>
                <w:sz w:val="18"/>
                <w:szCs w:val="18"/>
                <w:lang w:val="es-PE"/>
              </w:rPr>
              <w:t>y/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o </w:t>
            </w:r>
            <w:r w:rsidR="00B179E2">
              <w:rPr>
                <w:rFonts w:ascii="Century Gothic" w:hAnsi="Century Gothic"/>
                <w:sz w:val="18"/>
                <w:szCs w:val="18"/>
                <w:lang w:val="es-PE"/>
              </w:rPr>
              <w:t>ocupante del predio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  <w:tc>
          <w:tcPr>
            <w:tcW w:w="948" w:type="dxa"/>
          </w:tcPr>
          <w:p w14:paraId="38C1E0E1" w14:textId="7777777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0AE6E500" w14:textId="503361F6" w:rsidR="00720C54" w:rsidRDefault="00720C54" w:rsidP="007F4D53">
            <w:p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Nombres completos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>;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si son 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>más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dos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 xml:space="preserve">, 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>separa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>r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por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>: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</w:t>
            </w:r>
            <w:r w:rsidR="00B179E2">
              <w:rPr>
                <w:rFonts w:ascii="Century Gothic" w:hAnsi="Century Gothic"/>
                <w:sz w:val="18"/>
                <w:szCs w:val="18"/>
                <w:lang w:val="es-ES"/>
              </w:rPr>
              <w:t>/</w:t>
            </w:r>
          </w:p>
          <w:p w14:paraId="00DCED9C" w14:textId="4C585287" w:rsidR="00720C54" w:rsidRPr="00A51AC8" w:rsidRDefault="00720C54" w:rsidP="007F4D5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Ej.: JUAN PEREZ</w:t>
            </w:r>
            <w:r w:rsidR="00B179E2">
              <w:rPr>
                <w:rFonts w:ascii="Century Gothic" w:hAnsi="Century Gothic"/>
                <w:sz w:val="18"/>
                <w:szCs w:val="18"/>
                <w:lang w:val="es-PE"/>
              </w:rPr>
              <w:t xml:space="preserve"> /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 MIGUEL OGOSI</w:t>
            </w:r>
          </w:p>
        </w:tc>
      </w:tr>
      <w:tr w:rsidR="00720C54" w:rsidRPr="00A51AC8" w14:paraId="34E30689" w14:textId="77777777" w:rsidTr="00C34CB3">
        <w:tc>
          <w:tcPr>
            <w:tcW w:w="1237" w:type="dxa"/>
          </w:tcPr>
          <w:p w14:paraId="4948BF45" w14:textId="1D978BD0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7</w:t>
            </w:r>
          </w:p>
        </w:tc>
        <w:tc>
          <w:tcPr>
            <w:tcW w:w="1589" w:type="dxa"/>
          </w:tcPr>
          <w:p w14:paraId="6E8091DF" w14:textId="04C9B59B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Tipo de persona jurídica</w:t>
            </w:r>
          </w:p>
        </w:tc>
        <w:tc>
          <w:tcPr>
            <w:tcW w:w="2439" w:type="dxa"/>
          </w:tcPr>
          <w:p w14:paraId="55690435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Clasificación del sujeto pasivo (NATURAL o JURÍDICA).</w:t>
            </w:r>
          </w:p>
        </w:tc>
        <w:tc>
          <w:tcPr>
            <w:tcW w:w="948" w:type="dxa"/>
          </w:tcPr>
          <w:p w14:paraId="38D34A2F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343A7085" w14:textId="1B68DC1B" w:rsidR="003A694C" w:rsidRPr="003A694C" w:rsidRDefault="00720C54" w:rsidP="003A694C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NATURAL</w:t>
            </w:r>
          </w:p>
          <w:p w14:paraId="1CD1BA41" w14:textId="40FB620D" w:rsidR="00720C54" w:rsidRPr="003A694C" w:rsidRDefault="00720C54" w:rsidP="003A694C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JURÍDICA</w:t>
            </w:r>
          </w:p>
        </w:tc>
      </w:tr>
      <w:tr w:rsidR="00720C54" w:rsidRPr="00A51AC8" w14:paraId="7CCCBB11" w14:textId="77777777" w:rsidTr="00C34CB3">
        <w:tc>
          <w:tcPr>
            <w:tcW w:w="1237" w:type="dxa"/>
          </w:tcPr>
          <w:p w14:paraId="226A2DA3" w14:textId="59DB6E4C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8</w:t>
            </w:r>
          </w:p>
        </w:tc>
        <w:tc>
          <w:tcPr>
            <w:tcW w:w="1589" w:type="dxa"/>
          </w:tcPr>
          <w:p w14:paraId="047E9515" w14:textId="06DE8A3E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Condición del Sujeto Pasivo</w:t>
            </w:r>
          </w:p>
        </w:tc>
        <w:tc>
          <w:tcPr>
            <w:tcW w:w="2439" w:type="dxa"/>
          </w:tcPr>
          <w:p w14:paraId="0729FBE8" w14:textId="245786CA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Estado legal del titular </w:t>
            </w:r>
            <w:r w:rsidR="00D46F02">
              <w:rPr>
                <w:rFonts w:ascii="Century Gothic" w:hAnsi="Century Gothic"/>
                <w:sz w:val="18"/>
                <w:szCs w:val="18"/>
                <w:lang w:val="es-PE"/>
              </w:rPr>
              <w:t>relacionado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 al predio</w:t>
            </w:r>
            <w:r w:rsidR="00D46F02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  <w:tc>
          <w:tcPr>
            <w:tcW w:w="948" w:type="dxa"/>
          </w:tcPr>
          <w:p w14:paraId="70B1AC60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0EE16A0F" w14:textId="77777777" w:rsidR="003A694C" w:rsidRPr="003A694C" w:rsidRDefault="00720C54" w:rsidP="003A694C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PROPIETARIO</w:t>
            </w:r>
          </w:p>
          <w:p w14:paraId="7B69A3A3" w14:textId="4CDAB3AC" w:rsidR="003A694C" w:rsidRPr="003A694C" w:rsidRDefault="00720C54" w:rsidP="003A694C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POSESIONARIO + 10 AÑOS</w:t>
            </w:r>
          </w:p>
          <w:p w14:paraId="6B2EC872" w14:textId="4096FCB6" w:rsidR="00720C54" w:rsidRPr="003A694C" w:rsidRDefault="00720C54" w:rsidP="003A694C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OCUPANTE</w:t>
            </w:r>
          </w:p>
        </w:tc>
      </w:tr>
      <w:tr w:rsidR="00720C54" w:rsidRPr="00B32930" w14:paraId="2DE3CD08" w14:textId="77777777" w:rsidTr="00C34CB3">
        <w:tc>
          <w:tcPr>
            <w:tcW w:w="1237" w:type="dxa"/>
          </w:tcPr>
          <w:p w14:paraId="7AD6F4F9" w14:textId="52233B3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9</w:t>
            </w:r>
          </w:p>
        </w:tc>
        <w:tc>
          <w:tcPr>
            <w:tcW w:w="1589" w:type="dxa"/>
          </w:tcPr>
          <w:p w14:paraId="55316C8B" w14:textId="5E659A2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Responsable Legal</w:t>
            </w:r>
          </w:p>
        </w:tc>
        <w:tc>
          <w:tcPr>
            <w:tcW w:w="2439" w:type="dxa"/>
          </w:tcPr>
          <w:p w14:paraId="641DE397" w14:textId="58FBFDD1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Profesional Legal del procedimiento de adquisición por parte del MTC quien firmo el ITL.</w:t>
            </w:r>
          </w:p>
        </w:tc>
        <w:tc>
          <w:tcPr>
            <w:tcW w:w="948" w:type="dxa"/>
          </w:tcPr>
          <w:p w14:paraId="69B1028D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46BBCE3D" w14:textId="556D4D2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Nombres de abogado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quien en su momento fue responsable.</w:t>
            </w:r>
          </w:p>
        </w:tc>
      </w:tr>
      <w:tr w:rsidR="00720C54" w:rsidRPr="00B32930" w14:paraId="73D0EAB4" w14:textId="77777777" w:rsidTr="00C34CB3">
        <w:tc>
          <w:tcPr>
            <w:tcW w:w="1237" w:type="dxa"/>
          </w:tcPr>
          <w:p w14:paraId="22318C02" w14:textId="3EDBDDCC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10</w:t>
            </w:r>
          </w:p>
        </w:tc>
        <w:tc>
          <w:tcPr>
            <w:tcW w:w="1589" w:type="dxa"/>
          </w:tcPr>
          <w:p w14:paraId="173D81B4" w14:textId="2380E08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Responsable Técnico</w:t>
            </w:r>
          </w:p>
        </w:tc>
        <w:tc>
          <w:tcPr>
            <w:tcW w:w="2439" w:type="dxa"/>
          </w:tcPr>
          <w:p w14:paraId="2DA5890B" w14:textId="66AA3EDF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Profesional técnico del procedimiento de adquisición por parte del MTC quien firmo el ITL</w:t>
            </w:r>
          </w:p>
        </w:tc>
        <w:tc>
          <w:tcPr>
            <w:tcW w:w="948" w:type="dxa"/>
          </w:tcPr>
          <w:p w14:paraId="42873CBE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59322561" w14:textId="1A35C716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Nombres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 completos del ingeniero responsable</w:t>
            </w:r>
          </w:p>
        </w:tc>
      </w:tr>
      <w:tr w:rsidR="00720C54" w:rsidRPr="00B32930" w14:paraId="13A9E945" w14:textId="77777777" w:rsidTr="00C34CB3">
        <w:tc>
          <w:tcPr>
            <w:tcW w:w="1237" w:type="dxa"/>
          </w:tcPr>
          <w:p w14:paraId="3F7D9823" w14:textId="79FC12F5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lastRenderedPageBreak/>
              <w:t>11</w:t>
            </w:r>
          </w:p>
        </w:tc>
        <w:tc>
          <w:tcPr>
            <w:tcW w:w="1589" w:type="dxa"/>
          </w:tcPr>
          <w:p w14:paraId="30C8EDE2" w14:textId="61D4E5B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de partida registral</w:t>
            </w:r>
          </w:p>
        </w:tc>
        <w:tc>
          <w:tcPr>
            <w:tcW w:w="2439" w:type="dxa"/>
          </w:tcPr>
          <w:p w14:paraId="275ABF8F" w14:textId="0AB3ECD9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Indicar el No. de partida registrar vinculada el predio de corresponder </w:t>
            </w:r>
          </w:p>
        </w:tc>
        <w:tc>
          <w:tcPr>
            <w:tcW w:w="948" w:type="dxa"/>
          </w:tcPr>
          <w:p w14:paraId="5F739D3A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71639076" w14:textId="2C25B6A3" w:rsidR="00720C54" w:rsidRPr="00A51AC8" w:rsidRDefault="00897F6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Nro.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 xml:space="preserve"> </w:t>
            </w:r>
            <w:r w:rsidR="00D46F02">
              <w:rPr>
                <w:rFonts w:ascii="Century Gothic" w:hAnsi="Century Gothic"/>
                <w:sz w:val="18"/>
                <w:szCs w:val="18"/>
                <w:lang w:val="es-PE"/>
              </w:rPr>
              <w:t>D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>e</w:t>
            </w:r>
            <w:r w:rsidR="00D46F02">
              <w:rPr>
                <w:rFonts w:ascii="Century Gothic" w:hAnsi="Century Gothic"/>
                <w:sz w:val="18"/>
                <w:szCs w:val="18"/>
                <w:lang w:val="es-PE"/>
              </w:rPr>
              <w:t>l o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 xml:space="preserve"> las partidas registrales relacionadas al predio: </w:t>
            </w: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Ej.</w:t>
            </w:r>
            <w:r w:rsidR="00720C54" w:rsidRPr="002A33C8">
              <w:rPr>
                <w:rFonts w:ascii="Century Gothic" w:hAnsi="Century Gothic"/>
                <w:sz w:val="18"/>
                <w:szCs w:val="18"/>
                <w:lang w:val="es-ES"/>
              </w:rPr>
              <w:t>: 11025526</w:t>
            </w:r>
            <w:r w:rsidR="00D46F02">
              <w:rPr>
                <w:rFonts w:ascii="Century Gothic" w:hAnsi="Century Gothic"/>
                <w:sz w:val="18"/>
                <w:szCs w:val="18"/>
                <w:lang w:val="es-ES"/>
              </w:rPr>
              <w:t xml:space="preserve"> / P1234564</w:t>
            </w:r>
          </w:p>
        </w:tc>
      </w:tr>
      <w:tr w:rsidR="00720C54" w:rsidRPr="00B32930" w14:paraId="699916AC" w14:textId="77777777" w:rsidTr="00C34CB3">
        <w:tc>
          <w:tcPr>
            <w:tcW w:w="1237" w:type="dxa"/>
          </w:tcPr>
          <w:p w14:paraId="1D15F25F" w14:textId="2A3D8EB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12</w:t>
            </w:r>
          </w:p>
        </w:tc>
        <w:tc>
          <w:tcPr>
            <w:tcW w:w="1589" w:type="dxa"/>
          </w:tcPr>
          <w:p w14:paraId="7866ACD7" w14:textId="2C38D73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Área en metros cuadrados</w:t>
            </w:r>
          </w:p>
        </w:tc>
        <w:tc>
          <w:tcPr>
            <w:tcW w:w="2439" w:type="dxa"/>
          </w:tcPr>
          <w:p w14:paraId="1601BDD4" w14:textId="451FF6D2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Área del polígono del predio adquirido en</w:t>
            </w:r>
            <w:r w:rsidR="005E68A1">
              <w:rPr>
                <w:rFonts w:ascii="Century Gothic" w:hAnsi="Century Gothic"/>
                <w:sz w:val="18"/>
                <w:szCs w:val="18"/>
                <w:lang w:val="es-PE"/>
              </w:rPr>
              <w:t xml:space="preserve"> metros cuadrados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 </w:t>
            </w:r>
            <w:r w:rsidR="005E68A1">
              <w:rPr>
                <w:rFonts w:ascii="Century Gothic" w:hAnsi="Century Gothic"/>
                <w:sz w:val="18"/>
                <w:szCs w:val="18"/>
                <w:lang w:val="es-PE"/>
              </w:rPr>
              <w:t>(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>m</w:t>
            </w:r>
            <w:r w:rsidRPr="00D46F02">
              <w:rPr>
                <w:rFonts w:ascii="Century Gothic" w:hAnsi="Century Gothic"/>
                <w:sz w:val="18"/>
                <w:szCs w:val="18"/>
                <w:vertAlign w:val="superscript"/>
                <w:lang w:val="es-PE"/>
              </w:rPr>
              <w:t>2</w:t>
            </w:r>
            <w:r w:rsidR="005E68A1">
              <w:rPr>
                <w:rFonts w:ascii="Century Gothic" w:hAnsi="Century Gothic"/>
                <w:sz w:val="18"/>
                <w:szCs w:val="18"/>
                <w:vertAlign w:val="superscript"/>
                <w:lang w:val="es-PE"/>
              </w:rPr>
              <w:t>)</w:t>
            </w:r>
          </w:p>
        </w:tc>
        <w:tc>
          <w:tcPr>
            <w:tcW w:w="948" w:type="dxa"/>
          </w:tcPr>
          <w:p w14:paraId="5BDC1C18" w14:textId="1A2FDB7A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Decimal (2) </w:t>
            </w:r>
          </w:p>
        </w:tc>
        <w:tc>
          <w:tcPr>
            <w:tcW w:w="2713" w:type="dxa"/>
          </w:tcPr>
          <w:p w14:paraId="262EB9C2" w14:textId="70D05581" w:rsidR="00720C54" w:rsidRPr="00A51AC8" w:rsidRDefault="00897F6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Área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 xml:space="preserve"> en metros cuadrados </w:t>
            </w:r>
            <w:r w:rsidR="003A694C">
              <w:rPr>
                <w:rFonts w:ascii="Century Gothic" w:hAnsi="Century Gothic"/>
                <w:sz w:val="18"/>
                <w:szCs w:val="18"/>
                <w:lang w:val="es-PE"/>
              </w:rPr>
              <w:t>de la parte afectada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</w:tr>
      <w:tr w:rsidR="00720C54" w:rsidRPr="00B32930" w14:paraId="21EC2C5B" w14:textId="77777777" w:rsidTr="00C34CB3">
        <w:tc>
          <w:tcPr>
            <w:tcW w:w="1237" w:type="dxa"/>
          </w:tcPr>
          <w:p w14:paraId="0B353244" w14:textId="5BDC568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13</w:t>
            </w:r>
          </w:p>
        </w:tc>
        <w:tc>
          <w:tcPr>
            <w:tcW w:w="1589" w:type="dxa"/>
          </w:tcPr>
          <w:p w14:paraId="3107C477" w14:textId="3A36877E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Área en hectáreas</w:t>
            </w:r>
          </w:p>
        </w:tc>
        <w:tc>
          <w:tcPr>
            <w:tcW w:w="2439" w:type="dxa"/>
          </w:tcPr>
          <w:p w14:paraId="1208C600" w14:textId="1FEF2D80" w:rsidR="00720C54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Área del polígono del predio adquirido en</w:t>
            </w:r>
            <w:r w:rsidR="005E68A1">
              <w:rPr>
                <w:rFonts w:ascii="Century Gothic" w:hAnsi="Century Gothic"/>
                <w:sz w:val="18"/>
                <w:szCs w:val="18"/>
                <w:lang w:val="es-PE"/>
              </w:rPr>
              <w:t xml:space="preserve"> hectáreas (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>ha</w:t>
            </w:r>
            <w:r w:rsidR="005E68A1">
              <w:rPr>
                <w:rFonts w:ascii="Century Gothic" w:hAnsi="Century Gothic"/>
                <w:sz w:val="18"/>
                <w:szCs w:val="18"/>
                <w:lang w:val="es-PE"/>
              </w:rPr>
              <w:t>)</w:t>
            </w:r>
          </w:p>
        </w:tc>
        <w:tc>
          <w:tcPr>
            <w:tcW w:w="948" w:type="dxa"/>
          </w:tcPr>
          <w:p w14:paraId="0EB1C719" w14:textId="77777777" w:rsidR="00720C54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Decimal</w:t>
            </w:r>
          </w:p>
          <w:p w14:paraId="75A0AD63" w14:textId="3D25147E" w:rsidR="00D46F02" w:rsidRPr="00A51AC8" w:rsidRDefault="00D46F02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(4)</w:t>
            </w:r>
          </w:p>
        </w:tc>
        <w:tc>
          <w:tcPr>
            <w:tcW w:w="2713" w:type="dxa"/>
          </w:tcPr>
          <w:p w14:paraId="3028A26E" w14:textId="3345DBA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Misma </w:t>
            </w:r>
            <w:r w:rsidR="00D46F02">
              <w:rPr>
                <w:rFonts w:ascii="Century Gothic" w:hAnsi="Century Gothic"/>
                <w:sz w:val="18"/>
                <w:szCs w:val="18"/>
                <w:lang w:val="es-PE"/>
              </w:rPr>
              <w:t>área,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 pero en </w:t>
            </w:r>
            <w:r w:rsidR="00D46F02" w:rsidRPr="00D46F02">
              <w:rPr>
                <w:rFonts w:ascii="Century Gothic" w:hAnsi="Century Gothic"/>
                <w:i/>
                <w:iCs/>
                <w:sz w:val="18"/>
                <w:szCs w:val="18"/>
                <w:lang w:val="es-PE"/>
              </w:rPr>
              <w:t>h</w:t>
            </w:r>
            <w:r w:rsidRPr="00D46F02">
              <w:rPr>
                <w:rFonts w:ascii="Century Gothic" w:hAnsi="Century Gothic"/>
                <w:i/>
                <w:iCs/>
                <w:sz w:val="18"/>
                <w:szCs w:val="18"/>
                <w:lang w:val="es-PE"/>
              </w:rPr>
              <w:t>a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</w:tr>
      <w:tr w:rsidR="00720C54" w:rsidRPr="00A51AC8" w14:paraId="2E5B2623" w14:textId="77777777" w:rsidTr="00C34CB3">
        <w:tc>
          <w:tcPr>
            <w:tcW w:w="1237" w:type="dxa"/>
          </w:tcPr>
          <w:p w14:paraId="3B23F2C7" w14:textId="324F656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14</w:t>
            </w:r>
          </w:p>
        </w:tc>
        <w:tc>
          <w:tcPr>
            <w:tcW w:w="1589" w:type="dxa"/>
          </w:tcPr>
          <w:p w14:paraId="7C6E6317" w14:textId="759AE45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Tipo de afectación</w:t>
            </w:r>
          </w:p>
        </w:tc>
        <w:tc>
          <w:tcPr>
            <w:tcW w:w="2439" w:type="dxa"/>
          </w:tcPr>
          <w:p w14:paraId="31DC66DD" w14:textId="53241423" w:rsidR="00720C54" w:rsidRPr="00A51AC8" w:rsidRDefault="005E68A1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Afectación del polígono respecto al PMD del proyecto aeroportuario.</w:t>
            </w:r>
          </w:p>
        </w:tc>
        <w:tc>
          <w:tcPr>
            <w:tcW w:w="948" w:type="dxa"/>
          </w:tcPr>
          <w:p w14:paraId="6F62E959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23198F68" w14:textId="77777777" w:rsidR="00720C54" w:rsidRDefault="00720C54" w:rsidP="003A694C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PARCIAL</w:t>
            </w:r>
          </w:p>
          <w:p w14:paraId="409EFCF5" w14:textId="0E66304C" w:rsidR="00720C54" w:rsidRPr="00A51AC8" w:rsidRDefault="00720C54" w:rsidP="003A694C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TOTAL</w:t>
            </w:r>
          </w:p>
        </w:tc>
      </w:tr>
      <w:tr w:rsidR="00720C54" w:rsidRPr="00B32930" w14:paraId="23831B44" w14:textId="77777777" w:rsidTr="00C34CB3">
        <w:tc>
          <w:tcPr>
            <w:tcW w:w="1237" w:type="dxa"/>
          </w:tcPr>
          <w:p w14:paraId="545F7AA5" w14:textId="01030DC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15</w:t>
            </w:r>
          </w:p>
        </w:tc>
        <w:tc>
          <w:tcPr>
            <w:tcW w:w="1589" w:type="dxa"/>
          </w:tcPr>
          <w:p w14:paraId="79D2CC1A" w14:textId="6D258B5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Valor de adquisición total en soles</w:t>
            </w:r>
          </w:p>
        </w:tc>
        <w:tc>
          <w:tcPr>
            <w:tcW w:w="2439" w:type="dxa"/>
          </w:tcPr>
          <w:p w14:paraId="26ECF4E9" w14:textId="7983EF86" w:rsidR="00720C54" w:rsidRPr="00A51AC8" w:rsidRDefault="005E68A1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Valor del predio adquirido respecto a su tasación 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>urbano o rural.</w:t>
            </w:r>
          </w:p>
        </w:tc>
        <w:tc>
          <w:tcPr>
            <w:tcW w:w="948" w:type="dxa"/>
          </w:tcPr>
          <w:p w14:paraId="2616F95E" w14:textId="77777777" w:rsidR="005E68A1" w:rsidRDefault="005E68A1" w:rsidP="005E68A1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Decimal</w:t>
            </w:r>
          </w:p>
          <w:p w14:paraId="6B7C6509" w14:textId="6429828A" w:rsidR="00720C54" w:rsidRPr="00A51AC8" w:rsidRDefault="005E68A1" w:rsidP="005E68A1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(2)</w:t>
            </w:r>
          </w:p>
        </w:tc>
        <w:tc>
          <w:tcPr>
            <w:tcW w:w="2713" w:type="dxa"/>
          </w:tcPr>
          <w:p w14:paraId="1E3CF4AC" w14:textId="0D49D037" w:rsidR="00720C54" w:rsidRPr="00A51AC8" w:rsidRDefault="005E68A1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Valor</w:t>
            </w:r>
            <w:r w:rsidR="00720C54">
              <w:rPr>
                <w:rFonts w:ascii="Century Gothic" w:hAnsi="Century Gothic"/>
                <w:sz w:val="18"/>
                <w:szCs w:val="18"/>
                <w:lang w:val="es-PE"/>
              </w:rPr>
              <w:t xml:space="preserve"> en Soles Peruanos PEN</w:t>
            </w:r>
          </w:p>
        </w:tc>
      </w:tr>
      <w:tr w:rsidR="00720C54" w:rsidRPr="00A51AC8" w14:paraId="1AD85B02" w14:textId="77777777" w:rsidTr="00C34CB3">
        <w:tc>
          <w:tcPr>
            <w:tcW w:w="1237" w:type="dxa"/>
          </w:tcPr>
          <w:p w14:paraId="50525CCE" w14:textId="68612D6E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16</w:t>
            </w:r>
          </w:p>
        </w:tc>
        <w:tc>
          <w:tcPr>
            <w:tcW w:w="1589" w:type="dxa"/>
          </w:tcPr>
          <w:p w14:paraId="77B9BCB1" w14:textId="3DDCB0A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Fecha de Resolución Ministerial/VMT/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br/>
              <w:t>Directoral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>,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 SBN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 xml:space="preserve"> o Gore</w:t>
            </w:r>
          </w:p>
        </w:tc>
        <w:tc>
          <w:tcPr>
            <w:tcW w:w="2439" w:type="dxa"/>
          </w:tcPr>
          <w:p w14:paraId="2B88CCF6" w14:textId="42A955EA" w:rsidR="00720C54" w:rsidRPr="00A51AC8" w:rsidRDefault="00F2744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Fecha de la resolución que aprobó a la adquisición del predio.</w:t>
            </w:r>
          </w:p>
        </w:tc>
        <w:tc>
          <w:tcPr>
            <w:tcW w:w="948" w:type="dxa"/>
          </w:tcPr>
          <w:p w14:paraId="3A2BBA2E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3A92551F" w14:textId="23266017" w:rsidR="00720C54" w:rsidRPr="00A51AC8" w:rsidRDefault="00897F6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Formato: </w:t>
            </w: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DD/MM/AAAA</w:t>
            </w:r>
          </w:p>
        </w:tc>
      </w:tr>
      <w:tr w:rsidR="00720C54" w:rsidRPr="00A51AC8" w14:paraId="3D08A954" w14:textId="77777777" w:rsidTr="00C34CB3">
        <w:tc>
          <w:tcPr>
            <w:tcW w:w="1237" w:type="dxa"/>
          </w:tcPr>
          <w:p w14:paraId="7D9DA819" w14:textId="15A8F82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17</w:t>
            </w:r>
          </w:p>
        </w:tc>
        <w:tc>
          <w:tcPr>
            <w:tcW w:w="1589" w:type="dxa"/>
          </w:tcPr>
          <w:p w14:paraId="79281FE8" w14:textId="0DE7055B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de Resolución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 xml:space="preserve"> </w:t>
            </w:r>
            <w:r w:rsidR="00F27443" w:rsidRPr="00A51AC8">
              <w:rPr>
                <w:rFonts w:ascii="Century Gothic" w:hAnsi="Century Gothic"/>
                <w:sz w:val="18"/>
                <w:szCs w:val="18"/>
                <w:lang w:val="es-PE"/>
              </w:rPr>
              <w:t>Ministerial/VMT/</w:t>
            </w:r>
            <w:r w:rsidR="00F27443" w:rsidRPr="00A51AC8">
              <w:rPr>
                <w:rFonts w:ascii="Century Gothic" w:hAnsi="Century Gothic"/>
                <w:sz w:val="18"/>
                <w:szCs w:val="18"/>
                <w:lang w:val="es-PE"/>
              </w:rPr>
              <w:br/>
              <w:t>Directoral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>,</w:t>
            </w:r>
            <w:r w:rsidR="00F27443"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 SBN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 xml:space="preserve"> o Gore</w:t>
            </w:r>
          </w:p>
        </w:tc>
        <w:tc>
          <w:tcPr>
            <w:tcW w:w="2439" w:type="dxa"/>
          </w:tcPr>
          <w:p w14:paraId="135D12BA" w14:textId="2437325A" w:rsidR="00720C54" w:rsidRPr="00A51AC8" w:rsidRDefault="00F2744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Numero de la resolución que aprobó a la adquisición del predio.</w:t>
            </w:r>
          </w:p>
        </w:tc>
        <w:tc>
          <w:tcPr>
            <w:tcW w:w="948" w:type="dxa"/>
          </w:tcPr>
          <w:p w14:paraId="74A41E64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572EE4B4" w14:textId="064CF2A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Nro. de la resolución </w:t>
            </w:r>
          </w:p>
        </w:tc>
      </w:tr>
      <w:tr w:rsidR="00720C54" w:rsidRPr="00A51AC8" w14:paraId="49776C01" w14:textId="77777777" w:rsidTr="00C34CB3">
        <w:tc>
          <w:tcPr>
            <w:tcW w:w="1237" w:type="dxa"/>
          </w:tcPr>
          <w:p w14:paraId="48EDF47D" w14:textId="59AB3A2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18</w:t>
            </w:r>
          </w:p>
        </w:tc>
        <w:tc>
          <w:tcPr>
            <w:tcW w:w="1589" w:type="dxa"/>
          </w:tcPr>
          <w:p w14:paraId="1054D07D" w14:textId="2446BDD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Periodo de adquisición</w:t>
            </w:r>
          </w:p>
        </w:tc>
        <w:tc>
          <w:tcPr>
            <w:tcW w:w="2439" w:type="dxa"/>
          </w:tcPr>
          <w:p w14:paraId="20CEFE24" w14:textId="08766011" w:rsidR="00720C54" w:rsidRPr="00A51AC8" w:rsidRDefault="00F2744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 xml:space="preserve">Año de adquisición del predio. </w:t>
            </w:r>
          </w:p>
        </w:tc>
        <w:tc>
          <w:tcPr>
            <w:tcW w:w="948" w:type="dxa"/>
          </w:tcPr>
          <w:p w14:paraId="3FF85D6E" w14:textId="174B734B" w:rsidR="00720C54" w:rsidRPr="00A51AC8" w:rsidRDefault="00F2744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Entero</w:t>
            </w:r>
          </w:p>
        </w:tc>
        <w:tc>
          <w:tcPr>
            <w:tcW w:w="2713" w:type="dxa"/>
          </w:tcPr>
          <w:p w14:paraId="36252133" w14:textId="4E56C638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Ej</w:t>
            </w:r>
            <w:proofErr w:type="spellEnd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: 2021</w:t>
            </w:r>
            <w:r w:rsidR="00F27443">
              <w:rPr>
                <w:rFonts w:ascii="Century Gothic" w:hAnsi="Century Gothic"/>
                <w:sz w:val="18"/>
                <w:szCs w:val="18"/>
                <w:lang w:val="es-ES"/>
              </w:rPr>
              <w:t xml:space="preserve">, </w:t>
            </w: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2023</w:t>
            </w:r>
          </w:p>
        </w:tc>
      </w:tr>
      <w:tr w:rsidR="00720C54" w:rsidRPr="00A51AC8" w14:paraId="5D929F35" w14:textId="77777777" w:rsidTr="00C34CB3">
        <w:tc>
          <w:tcPr>
            <w:tcW w:w="1237" w:type="dxa"/>
          </w:tcPr>
          <w:p w14:paraId="234CAAEA" w14:textId="70AE88F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19</w:t>
            </w:r>
          </w:p>
        </w:tc>
        <w:tc>
          <w:tcPr>
            <w:tcW w:w="1589" w:type="dxa"/>
          </w:tcPr>
          <w:p w14:paraId="05775156" w14:textId="54151691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Estado situacional de inscripción del </w:t>
            </w:r>
            <w:r w:rsidR="00F27443">
              <w:rPr>
                <w:rFonts w:ascii="Century Gothic" w:hAnsi="Century Gothic"/>
                <w:sz w:val="18"/>
                <w:szCs w:val="18"/>
                <w:lang w:val="es-PE"/>
              </w:rPr>
              <w:t>predio</w:t>
            </w:r>
          </w:p>
        </w:tc>
        <w:tc>
          <w:tcPr>
            <w:tcW w:w="2439" w:type="dxa"/>
          </w:tcPr>
          <w:p w14:paraId="4D780418" w14:textId="278A69BB" w:rsidR="00720C54" w:rsidRPr="00F27443" w:rsidRDefault="00F2744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Estado situacional de inscripción del 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predio a </w:t>
            </w:r>
            <w:r w:rsidRPr="00F27443">
              <w:rPr>
                <w:rFonts w:ascii="Century Gothic" w:hAnsi="Century Gothic"/>
                <w:sz w:val="18"/>
                <w:szCs w:val="18"/>
                <w:lang w:val="es-PE"/>
              </w:rPr>
              <w:t>favor del MTC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  <w:tc>
          <w:tcPr>
            <w:tcW w:w="948" w:type="dxa"/>
          </w:tcPr>
          <w:p w14:paraId="1041DADF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4A0BB54F" w14:textId="6F0318B3" w:rsidR="003A694C" w:rsidRPr="003A694C" w:rsidRDefault="00720C54" w:rsidP="003A694C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SI</w:t>
            </w:r>
          </w:p>
          <w:p w14:paraId="497661CC" w14:textId="1F9FA1B7" w:rsidR="00720C54" w:rsidRPr="003A694C" w:rsidRDefault="00720C54" w:rsidP="003A694C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NO</w:t>
            </w:r>
          </w:p>
        </w:tc>
      </w:tr>
      <w:tr w:rsidR="00720C54" w:rsidRPr="00B32930" w14:paraId="7670D821" w14:textId="77777777" w:rsidTr="00C34CB3">
        <w:tc>
          <w:tcPr>
            <w:tcW w:w="1237" w:type="dxa"/>
          </w:tcPr>
          <w:p w14:paraId="3A6A4787" w14:textId="5233A88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20</w:t>
            </w:r>
          </w:p>
        </w:tc>
        <w:tc>
          <w:tcPr>
            <w:tcW w:w="1589" w:type="dxa"/>
          </w:tcPr>
          <w:p w14:paraId="5CF294C3" w14:textId="4F458E20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Acto registral</w:t>
            </w:r>
          </w:p>
        </w:tc>
        <w:tc>
          <w:tcPr>
            <w:tcW w:w="2439" w:type="dxa"/>
          </w:tcPr>
          <w:p w14:paraId="6141D4E1" w14:textId="29D6D953" w:rsidR="00720C54" w:rsidRPr="00A51AC8" w:rsidRDefault="00C34CB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Procedimiento de inscripción a favor del MTC </w:t>
            </w:r>
          </w:p>
        </w:tc>
        <w:tc>
          <w:tcPr>
            <w:tcW w:w="948" w:type="dxa"/>
          </w:tcPr>
          <w:p w14:paraId="3590A5FD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5ECD92E8" w14:textId="25828DAA" w:rsidR="00720C54" w:rsidRPr="002A33C8" w:rsidRDefault="00F27443" w:rsidP="003A694C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INMATRICULACION</w:t>
            </w:r>
          </w:p>
          <w:p w14:paraId="0F89BFE0" w14:textId="77777777" w:rsidR="00720C54" w:rsidRPr="00EB7CA0" w:rsidRDefault="00720C54" w:rsidP="003A694C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2A33C8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TRANSFERENCIA</w:t>
            </w:r>
          </w:p>
          <w:p w14:paraId="6A1719A9" w14:textId="77777777" w:rsidR="00720C54" w:rsidRPr="00946497" w:rsidRDefault="00720C54" w:rsidP="003A694C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2A33C8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INDEPENDIZACION Y TRANSFERENCIA</w:t>
            </w:r>
          </w:p>
          <w:p w14:paraId="2A2CD25B" w14:textId="77777777" w:rsidR="00946497" w:rsidRPr="00946497" w:rsidRDefault="00946497" w:rsidP="003A694C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PE"/>
              </w:rPr>
              <w:t>PENDIENTE</w:t>
            </w:r>
          </w:p>
          <w:p w14:paraId="06E28D30" w14:textId="77777777" w:rsidR="00946497" w:rsidRPr="00C34CB3" w:rsidRDefault="00946497" w:rsidP="003A694C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PE"/>
              </w:rPr>
              <w:t>NO APLICA</w:t>
            </w:r>
          </w:p>
          <w:p w14:paraId="1C9AD5D7" w14:textId="61C16675" w:rsidR="00C34CB3" w:rsidRPr="00C34CB3" w:rsidRDefault="00C34CB3" w:rsidP="00C34CB3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 xml:space="preserve">PENDIENTE: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cuando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 xml:space="preserve"> el predio está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en proceso de adquisición.</w:t>
            </w:r>
          </w:p>
          <w:p w14:paraId="093CA41E" w14:textId="2B6DD2F9" w:rsidR="00C34CB3" w:rsidRPr="00C34CB3" w:rsidRDefault="00C34CB3" w:rsidP="00C34CB3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>NO APLICA: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 xml:space="preserve"> Cuando la modalidad es reconocimiento de mejoras.</w:t>
            </w:r>
          </w:p>
        </w:tc>
      </w:tr>
      <w:tr w:rsidR="00720C54" w:rsidRPr="00A51AC8" w14:paraId="14AA5CE9" w14:textId="77777777" w:rsidTr="00C34CB3">
        <w:tc>
          <w:tcPr>
            <w:tcW w:w="1237" w:type="dxa"/>
          </w:tcPr>
          <w:p w14:paraId="2C35B0B5" w14:textId="157C66A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21</w:t>
            </w:r>
          </w:p>
        </w:tc>
        <w:tc>
          <w:tcPr>
            <w:tcW w:w="1589" w:type="dxa"/>
          </w:tcPr>
          <w:p w14:paraId="622063E5" w14:textId="1A46E115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Oficina registral</w:t>
            </w:r>
          </w:p>
        </w:tc>
        <w:tc>
          <w:tcPr>
            <w:tcW w:w="2439" w:type="dxa"/>
          </w:tcPr>
          <w:p w14:paraId="0FA5366A" w14:textId="12C360C5" w:rsidR="00720C54" w:rsidRPr="00A51AC8" w:rsidRDefault="00C34CB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Oficina registral competente para calificar la solicitud del acto registral</w:t>
            </w:r>
            <w:r w:rsidR="00720C54" w:rsidRPr="002A33C8">
              <w:rPr>
                <w:rFonts w:ascii="Century Gothic" w:hAnsi="Century Gothic"/>
                <w:sz w:val="18"/>
                <w:szCs w:val="18"/>
                <w:lang w:val="es-ES"/>
              </w:rPr>
              <w:t>.</w:t>
            </w:r>
          </w:p>
        </w:tc>
        <w:tc>
          <w:tcPr>
            <w:tcW w:w="948" w:type="dxa"/>
          </w:tcPr>
          <w:p w14:paraId="50253B67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3F64AF6A" w14:textId="4DAB690F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Ej</w:t>
            </w:r>
            <w:proofErr w:type="spellEnd"/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 xml:space="preserve">: CAJAMARCA, </w:t>
            </w:r>
            <w:r w:rsidR="00F27443">
              <w:rPr>
                <w:rFonts w:ascii="Century Gothic" w:hAnsi="Century Gothic"/>
                <w:sz w:val="18"/>
                <w:szCs w:val="18"/>
                <w:lang w:val="es-ES"/>
              </w:rPr>
              <w:t>HUANCAYO</w:t>
            </w:r>
          </w:p>
        </w:tc>
      </w:tr>
      <w:tr w:rsidR="00720C54" w:rsidRPr="00A51AC8" w14:paraId="49181477" w14:textId="77777777" w:rsidTr="00C34CB3">
        <w:tc>
          <w:tcPr>
            <w:tcW w:w="1237" w:type="dxa"/>
          </w:tcPr>
          <w:p w14:paraId="0C832E43" w14:textId="6E1E723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22</w:t>
            </w:r>
          </w:p>
        </w:tc>
        <w:tc>
          <w:tcPr>
            <w:tcW w:w="1589" w:type="dxa"/>
          </w:tcPr>
          <w:p w14:paraId="66BB2398" w14:textId="22C8CD9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de título de presentación a SUNARP</w:t>
            </w:r>
          </w:p>
        </w:tc>
        <w:tc>
          <w:tcPr>
            <w:tcW w:w="2439" w:type="dxa"/>
          </w:tcPr>
          <w:p w14:paraId="461C018B" w14:textId="77777777" w:rsidR="00720C54" w:rsidRDefault="00C34CB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Número de título 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asignado por la 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SUNARP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 de la solicitud presentada para la inscripción del predio</w:t>
            </w:r>
            <w:r w:rsidR="00720C54" w:rsidRPr="00A51AC8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  <w:p w14:paraId="34516CF7" w14:textId="34BCBAE7" w:rsidR="00C34CB3" w:rsidRPr="00A51AC8" w:rsidRDefault="00C34CB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s-PE"/>
              </w:rPr>
              <w:t>Obs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s-PE"/>
              </w:rPr>
              <w:t>. Poner el número de completo año-8 dígitos</w:t>
            </w:r>
          </w:p>
        </w:tc>
        <w:tc>
          <w:tcPr>
            <w:tcW w:w="948" w:type="dxa"/>
          </w:tcPr>
          <w:p w14:paraId="32CE050A" w14:textId="1B2A99AC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  <w:r w:rsidR="00C34CB3">
              <w:rPr>
                <w:rFonts w:ascii="Century Gothic" w:hAnsi="Century Gothic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2713" w:type="dxa"/>
          </w:tcPr>
          <w:p w14:paraId="24A42B26" w14:textId="1586D70C" w:rsidR="00720C54" w:rsidRPr="00A51AC8" w:rsidRDefault="00C34CB3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Formato</w:t>
            </w:r>
            <w:r w:rsidR="00720C54" w:rsidRPr="002A33C8">
              <w:rPr>
                <w:rFonts w:ascii="Century Gothic" w:hAnsi="Century Gothic"/>
                <w:sz w:val="18"/>
                <w:szCs w:val="18"/>
                <w:lang w:val="es-ES"/>
              </w:rPr>
              <w:t xml:space="preserve">: </w:t>
            </w:r>
            <w:r>
              <w:rPr>
                <w:rFonts w:ascii="Century Gothic" w:hAnsi="Century Gothic"/>
                <w:sz w:val="18"/>
                <w:szCs w:val="18"/>
                <w:lang w:val="es-ES"/>
              </w:rPr>
              <w:t>2021-</w:t>
            </w:r>
            <w:r w:rsidR="00720C54" w:rsidRPr="00C34CB3">
              <w:rPr>
                <w:rFonts w:ascii="Century Gothic" w:hAnsi="Century Gothic"/>
                <w:b/>
                <w:bCs/>
                <w:sz w:val="18"/>
                <w:szCs w:val="18"/>
                <w:lang w:val="es-ES"/>
              </w:rPr>
              <w:t>00801853</w:t>
            </w:r>
          </w:p>
        </w:tc>
      </w:tr>
      <w:tr w:rsidR="00720C54" w:rsidRPr="00A51AC8" w14:paraId="72F53F73" w14:textId="77777777" w:rsidTr="00C34CB3">
        <w:tc>
          <w:tcPr>
            <w:tcW w:w="1237" w:type="dxa"/>
          </w:tcPr>
          <w:p w14:paraId="51635FBC" w14:textId="7A12F2B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23</w:t>
            </w:r>
          </w:p>
        </w:tc>
        <w:tc>
          <w:tcPr>
            <w:tcW w:w="1589" w:type="dxa"/>
          </w:tcPr>
          <w:p w14:paraId="3BD5F3E5" w14:textId="1F927A1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Fecha de</w:t>
            </w: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 presentación del </w:t>
            </w: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título</w:t>
            </w:r>
          </w:p>
        </w:tc>
        <w:tc>
          <w:tcPr>
            <w:tcW w:w="2439" w:type="dxa"/>
          </w:tcPr>
          <w:p w14:paraId="19FA69CA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Fecha en que se presentó el título en SUNARP.</w:t>
            </w:r>
          </w:p>
        </w:tc>
        <w:tc>
          <w:tcPr>
            <w:tcW w:w="948" w:type="dxa"/>
          </w:tcPr>
          <w:p w14:paraId="36B93CCE" w14:textId="2B68FCFB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713" w:type="dxa"/>
          </w:tcPr>
          <w:p w14:paraId="7B5E7D2E" w14:textId="26ECC3D9" w:rsidR="00720C54" w:rsidRPr="00A51AC8" w:rsidRDefault="00897F6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 xml:space="preserve">Formato: </w:t>
            </w:r>
            <w:r w:rsidRPr="002A33C8">
              <w:rPr>
                <w:rFonts w:ascii="Century Gothic" w:hAnsi="Century Gothic"/>
                <w:sz w:val="18"/>
                <w:szCs w:val="18"/>
                <w:lang w:val="es-ES"/>
              </w:rPr>
              <w:t>DD/MM/AAAA</w:t>
            </w:r>
          </w:p>
        </w:tc>
      </w:tr>
      <w:tr w:rsidR="00720C54" w:rsidRPr="003A694C" w14:paraId="4A2E7CA3" w14:textId="77777777" w:rsidTr="00C34CB3">
        <w:tc>
          <w:tcPr>
            <w:tcW w:w="1237" w:type="dxa"/>
          </w:tcPr>
          <w:p w14:paraId="34D217B7" w14:textId="7C37BADD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lastRenderedPageBreak/>
              <w:t>24</w:t>
            </w:r>
          </w:p>
        </w:tc>
        <w:tc>
          <w:tcPr>
            <w:tcW w:w="1589" w:type="dxa"/>
          </w:tcPr>
          <w:p w14:paraId="459014CA" w14:textId="6C5C87C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Estado de título presentado</w:t>
            </w:r>
          </w:p>
        </w:tc>
        <w:tc>
          <w:tcPr>
            <w:tcW w:w="2439" w:type="dxa"/>
          </w:tcPr>
          <w:p w14:paraId="437A6685" w14:textId="550D04A9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Estado registral del título</w:t>
            </w:r>
            <w:r w:rsidR="004F6B79">
              <w:rPr>
                <w:rFonts w:ascii="Century Gothic" w:hAnsi="Century Gothic"/>
                <w:sz w:val="18"/>
                <w:szCs w:val="18"/>
                <w:lang w:val="es-PE"/>
              </w:rPr>
              <w:t>.</w:t>
            </w:r>
          </w:p>
        </w:tc>
        <w:tc>
          <w:tcPr>
            <w:tcW w:w="948" w:type="dxa"/>
          </w:tcPr>
          <w:p w14:paraId="49BBCDB0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0FC314DF" w14:textId="2DD9C2E3" w:rsidR="004F6B79" w:rsidRDefault="004F6B79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EN PROCESO</w:t>
            </w:r>
          </w:p>
          <w:p w14:paraId="7F2F06BC" w14:textId="4A22624B" w:rsidR="004F6B79" w:rsidRDefault="004F6B79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DISTRIBUIDO</w:t>
            </w:r>
          </w:p>
          <w:p w14:paraId="16BD3638" w14:textId="795367D3" w:rsidR="003A694C" w:rsidRDefault="003A694C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CALIFICACIÓN</w:t>
            </w:r>
          </w:p>
          <w:p w14:paraId="1C930367" w14:textId="77777777" w:rsidR="004F6B79" w:rsidRDefault="004F6B79" w:rsidP="004F6B7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OBSERVADO</w:t>
            </w:r>
          </w:p>
          <w:p w14:paraId="4EF63F4A" w14:textId="77777777" w:rsidR="004F6B79" w:rsidRDefault="004F6B79" w:rsidP="004F6B7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SUSPENDIDO</w:t>
            </w:r>
          </w:p>
          <w:p w14:paraId="344C2079" w14:textId="77777777" w:rsidR="004F6B79" w:rsidRDefault="004F6B79" w:rsidP="004F6B79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REINGRESADO</w:t>
            </w:r>
          </w:p>
          <w:p w14:paraId="1D060337" w14:textId="77777777" w:rsidR="004F6B79" w:rsidRPr="003A694C" w:rsidRDefault="004F6B79" w:rsidP="004F6B79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APELADO</w:t>
            </w:r>
          </w:p>
          <w:p w14:paraId="1404D259" w14:textId="7BFDD506" w:rsidR="004F6B79" w:rsidRDefault="004F6B79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TACHADO</w:t>
            </w:r>
          </w:p>
          <w:p w14:paraId="134D18CB" w14:textId="1150EE4D" w:rsidR="004F6B79" w:rsidRDefault="004F6B79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>
              <w:rPr>
                <w:rFonts w:ascii="Century Gothic" w:hAnsi="Century Gothic"/>
                <w:sz w:val="18"/>
                <w:szCs w:val="18"/>
                <w:lang w:val="es-ES"/>
              </w:rPr>
              <w:t>LIQUIDADO</w:t>
            </w:r>
          </w:p>
          <w:p w14:paraId="4757A2F4" w14:textId="77777777" w:rsidR="004F6B79" w:rsidRPr="003A694C" w:rsidRDefault="004F6B79" w:rsidP="004F6B79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INSCRITO</w:t>
            </w:r>
          </w:p>
          <w:p w14:paraId="66D26183" w14:textId="5CB0A107" w:rsidR="003A694C" w:rsidRDefault="003A694C" w:rsidP="003A694C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PENDIENTE</w:t>
            </w:r>
          </w:p>
          <w:p w14:paraId="10F583BD" w14:textId="77777777" w:rsidR="004F6B79" w:rsidRPr="003A694C" w:rsidRDefault="004F6B79" w:rsidP="004F6B79">
            <w:pPr>
              <w:pStyle w:val="ListParagraph"/>
              <w:numPr>
                <w:ilvl w:val="0"/>
                <w:numId w:val="25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NO APLICA</w:t>
            </w:r>
          </w:p>
          <w:p w14:paraId="2058FD2E" w14:textId="77777777" w:rsidR="004F6B79" w:rsidRPr="003A694C" w:rsidRDefault="004F6B79" w:rsidP="004F6B79">
            <w:pPr>
              <w:pStyle w:val="ListParagraph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  <w:p w14:paraId="44CEBCD1" w14:textId="61EE8C81" w:rsidR="00720C54" w:rsidRPr="003A694C" w:rsidRDefault="00720C54" w:rsidP="004F6B79">
            <w:pPr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</w:tr>
      <w:tr w:rsidR="00720C54" w:rsidRPr="00A51AC8" w14:paraId="14109629" w14:textId="77777777" w:rsidTr="00C34CB3">
        <w:tc>
          <w:tcPr>
            <w:tcW w:w="1237" w:type="dxa"/>
          </w:tcPr>
          <w:p w14:paraId="2F9A9DA3" w14:textId="4376339B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25</w:t>
            </w:r>
          </w:p>
        </w:tc>
        <w:tc>
          <w:tcPr>
            <w:tcW w:w="1589" w:type="dxa"/>
          </w:tcPr>
          <w:p w14:paraId="74704377" w14:textId="7AE49E52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Fecha de inscripción registral</w:t>
            </w:r>
          </w:p>
        </w:tc>
        <w:tc>
          <w:tcPr>
            <w:tcW w:w="2439" w:type="dxa"/>
          </w:tcPr>
          <w:p w14:paraId="11D92CA9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Fecha oficial de inscripción en registros públicos.</w:t>
            </w:r>
          </w:p>
        </w:tc>
        <w:tc>
          <w:tcPr>
            <w:tcW w:w="948" w:type="dxa"/>
          </w:tcPr>
          <w:p w14:paraId="53930FC2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4BD06070" w14:textId="67A4B5E6" w:rsidR="00720C54" w:rsidRPr="00A51AC8" w:rsidRDefault="00B32FDF" w:rsidP="00B32FDF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Formato: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 xml:space="preserve"> </w:t>
            </w:r>
            <w:r w:rsidR="00897F64" w:rsidRPr="002A33C8">
              <w:rPr>
                <w:rFonts w:ascii="Century Gothic" w:hAnsi="Century Gothic"/>
                <w:sz w:val="18"/>
                <w:szCs w:val="18"/>
                <w:lang w:val="es-ES"/>
              </w:rPr>
              <w:t>DD/MM/AAAA</w:t>
            </w:r>
          </w:p>
        </w:tc>
      </w:tr>
      <w:tr w:rsidR="00720C54" w:rsidRPr="00A51AC8" w14:paraId="27EA6979" w14:textId="77777777" w:rsidTr="00C34CB3">
        <w:tc>
          <w:tcPr>
            <w:tcW w:w="1237" w:type="dxa"/>
          </w:tcPr>
          <w:p w14:paraId="255BA9D6" w14:textId="1A3C0236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26</w:t>
            </w:r>
          </w:p>
        </w:tc>
        <w:tc>
          <w:tcPr>
            <w:tcW w:w="1589" w:type="dxa"/>
          </w:tcPr>
          <w:p w14:paraId="5B5D64D5" w14:textId="599E34C7" w:rsidR="00720C54" w:rsidRPr="00B32930" w:rsidRDefault="00720C54" w:rsidP="00720C54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B32930">
              <w:rPr>
                <w:rFonts w:ascii="Century Gothic" w:hAnsi="Century Gothic"/>
                <w:sz w:val="18"/>
                <w:szCs w:val="18"/>
                <w:lang w:val="pt-BR"/>
              </w:rPr>
              <w:t>Número de partida inscrita o independizada</w:t>
            </w:r>
          </w:p>
        </w:tc>
        <w:tc>
          <w:tcPr>
            <w:tcW w:w="2439" w:type="dxa"/>
          </w:tcPr>
          <w:p w14:paraId="28F2133A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Número de partida registral única del predio.</w:t>
            </w:r>
          </w:p>
        </w:tc>
        <w:tc>
          <w:tcPr>
            <w:tcW w:w="948" w:type="dxa"/>
          </w:tcPr>
          <w:p w14:paraId="69D8555C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2B4F9A97" w14:textId="034181C0" w:rsidR="00720C54" w:rsidRPr="00897F64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 xml:space="preserve">Ej.: </w:t>
            </w:r>
            <w:r w:rsidRPr="00897F64">
              <w:rPr>
                <w:rFonts w:ascii="Century Gothic" w:hAnsi="Century Gothic"/>
                <w:sz w:val="18"/>
                <w:szCs w:val="18"/>
                <w:lang w:val="es-PE"/>
              </w:rPr>
              <w:t>11210833</w:t>
            </w:r>
          </w:p>
        </w:tc>
      </w:tr>
      <w:tr w:rsidR="00720C54" w:rsidRPr="00B32930" w14:paraId="630410D1" w14:textId="77777777" w:rsidTr="00C34CB3">
        <w:tc>
          <w:tcPr>
            <w:tcW w:w="1237" w:type="dxa"/>
          </w:tcPr>
          <w:p w14:paraId="37D7B211" w14:textId="6E34E5EC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27</w:t>
            </w:r>
          </w:p>
        </w:tc>
        <w:tc>
          <w:tcPr>
            <w:tcW w:w="1589" w:type="dxa"/>
          </w:tcPr>
          <w:p w14:paraId="66DD1FE5" w14:textId="488F2DAA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Expediente físico DDP</w:t>
            </w:r>
          </w:p>
        </w:tc>
        <w:tc>
          <w:tcPr>
            <w:tcW w:w="2439" w:type="dxa"/>
          </w:tcPr>
          <w:p w14:paraId="4C1D8555" w14:textId="47A73D30" w:rsidR="00720C54" w:rsidRPr="00A51AC8" w:rsidRDefault="00B32FDF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Existencia o no del expediente físico en la DDP-MTC</w:t>
            </w:r>
          </w:p>
        </w:tc>
        <w:tc>
          <w:tcPr>
            <w:tcW w:w="948" w:type="dxa"/>
          </w:tcPr>
          <w:p w14:paraId="2390F25C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0B5444A3" w14:textId="6D87DDAD" w:rsidR="00897F64" w:rsidRPr="00897F64" w:rsidRDefault="00897F64" w:rsidP="003A694C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NO</w:t>
            </w:r>
          </w:p>
          <w:p w14:paraId="548FFBA4" w14:textId="5D682664" w:rsidR="00897F64" w:rsidRPr="00897F64" w:rsidRDefault="00897F64" w:rsidP="003A694C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OPAT</w:t>
            </w:r>
          </w:p>
          <w:p w14:paraId="7D01FDBF" w14:textId="318E8774" w:rsidR="00897F64" w:rsidRDefault="00897F64" w:rsidP="003A694C">
            <w:pPr>
              <w:pStyle w:val="ListParagraph"/>
              <w:numPr>
                <w:ilvl w:val="0"/>
                <w:numId w:val="24"/>
              </w:num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SI</w:t>
            </w:r>
          </w:p>
          <w:p w14:paraId="08D66D15" w14:textId="77777777" w:rsidR="00B32FDF" w:rsidRPr="00897F64" w:rsidRDefault="00B32FDF" w:rsidP="00B32FDF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PENDIENTE</w:t>
            </w:r>
          </w:p>
          <w:p w14:paraId="3BF3E704" w14:textId="77777777" w:rsidR="00B32FDF" w:rsidRPr="00897F64" w:rsidRDefault="00B32FDF" w:rsidP="00B32FDF">
            <w:pPr>
              <w:pStyle w:val="ListParagraph"/>
              <w:ind w:left="1080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  <w:p w14:paraId="06239AE4" w14:textId="77777777" w:rsidR="00B32FDF" w:rsidRPr="00C34CB3" w:rsidRDefault="00B32FDF" w:rsidP="00B32FDF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 xml:space="preserve">PENDIENTE: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cuando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 xml:space="preserve"> el predio está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en proceso de adquisición.</w:t>
            </w:r>
          </w:p>
          <w:p w14:paraId="0AAE7D28" w14:textId="6F20E45F" w:rsidR="00720C54" w:rsidRPr="00897F64" w:rsidRDefault="00720C54" w:rsidP="00B32FDF">
            <w:pPr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</w:tr>
      <w:tr w:rsidR="00720C54" w:rsidRPr="00B32930" w14:paraId="7306E294" w14:textId="77777777" w:rsidTr="00C34CB3">
        <w:tc>
          <w:tcPr>
            <w:tcW w:w="1237" w:type="dxa"/>
          </w:tcPr>
          <w:p w14:paraId="1DD33806" w14:textId="144F96CE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28</w:t>
            </w:r>
          </w:p>
        </w:tc>
        <w:tc>
          <w:tcPr>
            <w:tcW w:w="1589" w:type="dxa"/>
          </w:tcPr>
          <w:p w14:paraId="2E05FEFD" w14:textId="437F564A" w:rsidR="00720C54" w:rsidRPr="00B32FDF" w:rsidRDefault="00720C54" w:rsidP="00720C54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B32FDF">
              <w:rPr>
                <w:rFonts w:ascii="Century Gothic" w:hAnsi="Century Gothic"/>
                <w:sz w:val="16"/>
                <w:szCs w:val="16"/>
                <w:lang w:val="es-PE"/>
              </w:rPr>
              <w:t>Con formulario registral / fe de entrega</w:t>
            </w:r>
            <w:r w:rsidR="00B32FDF" w:rsidRPr="00B32FDF">
              <w:rPr>
                <w:rFonts w:ascii="Century Gothic" w:hAnsi="Century Gothic"/>
                <w:sz w:val="16"/>
                <w:szCs w:val="16"/>
                <w:lang w:val="es-PE"/>
              </w:rPr>
              <w:t xml:space="preserve"> </w:t>
            </w:r>
            <w:r w:rsidR="00B32FDF">
              <w:rPr>
                <w:rFonts w:ascii="Century Gothic" w:hAnsi="Century Gothic"/>
                <w:sz w:val="16"/>
                <w:szCs w:val="16"/>
                <w:lang w:val="es-PE"/>
              </w:rPr>
              <w:t xml:space="preserve">reconocimiento de </w:t>
            </w:r>
            <w:r w:rsidRPr="00B32FDF">
              <w:rPr>
                <w:rFonts w:ascii="Century Gothic" w:hAnsi="Century Gothic"/>
                <w:sz w:val="16"/>
                <w:szCs w:val="16"/>
                <w:lang w:val="es-PE"/>
              </w:rPr>
              <w:t>mejoras</w:t>
            </w:r>
          </w:p>
        </w:tc>
        <w:tc>
          <w:tcPr>
            <w:tcW w:w="2439" w:type="dxa"/>
          </w:tcPr>
          <w:p w14:paraId="3713FA51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Completar según el significado del campo</w:t>
            </w:r>
          </w:p>
        </w:tc>
        <w:tc>
          <w:tcPr>
            <w:tcW w:w="948" w:type="dxa"/>
          </w:tcPr>
          <w:p w14:paraId="1476B711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51AEA9AA" w14:textId="674BCD79" w:rsidR="00897F64" w:rsidRPr="00897F64" w:rsidRDefault="00897F64" w:rsidP="003A694C">
            <w:pPr>
              <w:pStyle w:val="ListParagraph"/>
              <w:numPr>
                <w:ilvl w:val="0"/>
                <w:numId w:val="23"/>
              </w:numPr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NO</w:t>
            </w:r>
          </w:p>
          <w:p w14:paraId="5712772E" w14:textId="150B2B5D" w:rsidR="00897F64" w:rsidRPr="00897F64" w:rsidRDefault="00897F64" w:rsidP="003A694C">
            <w:pPr>
              <w:pStyle w:val="ListParagraph"/>
              <w:numPr>
                <w:ilvl w:val="0"/>
                <w:numId w:val="23"/>
              </w:numPr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OPAT</w:t>
            </w:r>
          </w:p>
          <w:p w14:paraId="7A80361E" w14:textId="032771EA" w:rsidR="00897F64" w:rsidRPr="00897F64" w:rsidRDefault="00897F64" w:rsidP="003A694C">
            <w:pPr>
              <w:pStyle w:val="ListParagraph"/>
              <w:numPr>
                <w:ilvl w:val="0"/>
                <w:numId w:val="23"/>
              </w:numPr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SI</w:t>
            </w:r>
          </w:p>
          <w:p w14:paraId="23A90773" w14:textId="5AED9094" w:rsidR="00897F64" w:rsidRPr="003A694C" w:rsidRDefault="00897F64" w:rsidP="003A694C">
            <w:pPr>
              <w:pStyle w:val="ListParagraph"/>
              <w:numPr>
                <w:ilvl w:val="0"/>
                <w:numId w:val="23"/>
              </w:numPr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lang w:val="es-ES"/>
              </w:rPr>
              <w:t>SI (COPIA CERTIFICADA)</w:t>
            </w:r>
          </w:p>
          <w:p w14:paraId="268F85A5" w14:textId="727DB730" w:rsidR="00897F64" w:rsidRDefault="00897F64" w:rsidP="003A694C">
            <w:pPr>
              <w:pStyle w:val="ListParagraph"/>
              <w:numPr>
                <w:ilvl w:val="0"/>
                <w:numId w:val="23"/>
              </w:numPr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SOLO FE DE ENTREGA</w:t>
            </w:r>
          </w:p>
          <w:p w14:paraId="66B83835" w14:textId="77777777" w:rsidR="00B32FDF" w:rsidRPr="00897F64" w:rsidRDefault="00B32FDF" w:rsidP="00B32FD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NO APLICA</w:t>
            </w:r>
          </w:p>
          <w:p w14:paraId="7BC9B359" w14:textId="77777777" w:rsidR="00B32FDF" w:rsidRDefault="00B32FDF" w:rsidP="00B32FDF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897F64">
              <w:rPr>
                <w:rFonts w:ascii="Century Gothic" w:hAnsi="Century Gothic"/>
                <w:sz w:val="18"/>
                <w:szCs w:val="18"/>
                <w:lang w:val="es-ES"/>
              </w:rPr>
              <w:t>PENDIENTE</w:t>
            </w:r>
          </w:p>
          <w:p w14:paraId="7B4140A5" w14:textId="413DC9FC" w:rsidR="00B32FDF" w:rsidRPr="00C34CB3" w:rsidRDefault="00B32FDF" w:rsidP="00B32FDF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 xml:space="preserve">PENDIENTE: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cuando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 xml:space="preserve"> el predio está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en proceso de adquisición.</w:t>
            </w:r>
          </w:p>
          <w:p w14:paraId="1ADFCFF0" w14:textId="7C37121C" w:rsidR="00B32FDF" w:rsidRPr="00B32FDF" w:rsidRDefault="00B32FDF" w:rsidP="00B32FDF">
            <w:pPr>
              <w:rPr>
                <w:rFonts w:ascii="Century Gothic" w:hAnsi="Century Gothic"/>
                <w:sz w:val="18"/>
                <w:szCs w:val="18"/>
                <w:lang w:val="es-ES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>NO APLICA: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>Cuando el procedimiento es primera inscripción de dominio y transferencia interestatal</w:t>
            </w:r>
          </w:p>
          <w:p w14:paraId="582A3821" w14:textId="77777777" w:rsidR="00B32FDF" w:rsidRPr="00B32FDF" w:rsidRDefault="00B32FDF" w:rsidP="00B32FDF">
            <w:pPr>
              <w:ind w:left="49"/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  <w:p w14:paraId="2959BF26" w14:textId="362B7651" w:rsidR="00720C54" w:rsidRPr="00897F64" w:rsidRDefault="00720C54" w:rsidP="00720C54">
            <w:pPr>
              <w:rPr>
                <w:rFonts w:ascii="Century Gothic" w:hAnsi="Century Gothic"/>
                <w:sz w:val="18"/>
                <w:szCs w:val="18"/>
                <w:lang w:val="es-ES"/>
              </w:rPr>
            </w:pPr>
          </w:p>
        </w:tc>
      </w:tr>
      <w:tr w:rsidR="00720C54" w:rsidRPr="00B32930" w14:paraId="062A4C07" w14:textId="77777777" w:rsidTr="00C34CB3">
        <w:tc>
          <w:tcPr>
            <w:tcW w:w="1237" w:type="dxa"/>
          </w:tcPr>
          <w:p w14:paraId="1957308C" w14:textId="13267875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29</w:t>
            </w:r>
          </w:p>
        </w:tc>
        <w:tc>
          <w:tcPr>
            <w:tcW w:w="1589" w:type="dxa"/>
          </w:tcPr>
          <w:p w14:paraId="6A2F366F" w14:textId="4B190164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Acta de recepción de predio</w:t>
            </w:r>
          </w:p>
        </w:tc>
        <w:tc>
          <w:tcPr>
            <w:tcW w:w="2439" w:type="dxa"/>
          </w:tcPr>
          <w:p w14:paraId="3048251B" w14:textId="59DBC0ED" w:rsidR="00720C54" w:rsidRPr="00A51AC8" w:rsidRDefault="00B32930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Existencia o no de la acta de recepción de predio suscrita en físico en la DDP-MTC</w:t>
            </w:r>
          </w:p>
        </w:tc>
        <w:tc>
          <w:tcPr>
            <w:tcW w:w="948" w:type="dxa"/>
          </w:tcPr>
          <w:p w14:paraId="5AC43C0C" w14:textId="77777777" w:rsidR="00720C54" w:rsidRPr="00A51AC8" w:rsidRDefault="00720C54" w:rsidP="00720C5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6D7AB9AE" w14:textId="77777777" w:rsidR="00897F64" w:rsidRPr="00897F64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FALTA</w:t>
            </w:r>
            <w:r w:rsidRPr="00897F64">
              <w:rPr>
                <w:rFonts w:ascii="Century Gothic" w:hAnsi="Century Gothic"/>
                <w:sz w:val="18"/>
                <w:szCs w:val="18"/>
                <w:lang w:val="es-PE"/>
              </w:rPr>
              <w:t xml:space="preserve"> DDP A OPAT</w:t>
            </w:r>
          </w:p>
          <w:p w14:paraId="5A6A4F30" w14:textId="77777777" w:rsidR="00897F64" w:rsidRPr="00EB7CA0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FALTA EJECUTOR COACTIVO A DDP</w:t>
            </w:r>
          </w:p>
          <w:p w14:paraId="5A4767DD" w14:textId="77777777" w:rsidR="00897F64" w:rsidRPr="00EB7CA0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FALTA SUJETO PASIVO A DDP</w:t>
            </w:r>
          </w:p>
          <w:p w14:paraId="406A6BE4" w14:textId="77777777" w:rsidR="00897F64" w:rsidRPr="00EB7CA0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NO</w:t>
            </w:r>
          </w:p>
          <w:p w14:paraId="6F6896CA" w14:textId="77777777" w:rsidR="00897F64" w:rsidRPr="00EB7CA0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NO (COPIA)</w:t>
            </w:r>
          </w:p>
          <w:p w14:paraId="50B39E07" w14:textId="77777777" w:rsidR="00897F64" w:rsidRPr="00EB7CA0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OPAT</w:t>
            </w:r>
          </w:p>
          <w:p w14:paraId="057DB673" w14:textId="77777777" w:rsidR="00720C54" w:rsidRPr="00B32FDF" w:rsidRDefault="00897F64" w:rsidP="003A694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SI</w:t>
            </w:r>
          </w:p>
          <w:p w14:paraId="42CD1472" w14:textId="77777777" w:rsidR="00B32FDF" w:rsidRDefault="00B32FDF" w:rsidP="00B32FDF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PENDIENTE</w:t>
            </w:r>
          </w:p>
          <w:p w14:paraId="50963BDF" w14:textId="77777777" w:rsidR="00B32FDF" w:rsidRDefault="00B32FDF" w:rsidP="00B32FDF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EB7CA0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NO APLICA</w:t>
            </w:r>
          </w:p>
          <w:p w14:paraId="4AFB7EB9" w14:textId="3CF0D48C" w:rsidR="00B32FDF" w:rsidRPr="00B32930" w:rsidRDefault="00B32FDF" w:rsidP="00B32FDF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lastRenderedPageBreak/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 xml:space="preserve">PENDIENTE: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cuando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 xml:space="preserve"> el predio está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en proceso de adquisición.</w:t>
            </w:r>
          </w:p>
          <w:p w14:paraId="0634B23E" w14:textId="77777777" w:rsidR="00B32FDF" w:rsidRPr="00B32FDF" w:rsidRDefault="00B32FDF" w:rsidP="00B32FDF">
            <w:pP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</w:p>
          <w:p w14:paraId="35407DE3" w14:textId="5B2A7485" w:rsidR="00B32FDF" w:rsidRPr="00897F64" w:rsidRDefault="00B32FDF" w:rsidP="00B32FDF">
            <w:pPr>
              <w:pStyle w:val="ListParagraph"/>
              <w:spacing w:after="160" w:line="259" w:lineRule="auto"/>
              <w:ind w:left="333"/>
              <w:rPr>
                <w:rFonts w:ascii="Century Gothic" w:hAnsi="Century Gothic"/>
                <w:sz w:val="18"/>
                <w:szCs w:val="18"/>
                <w:lang w:val="es-PE"/>
              </w:rPr>
            </w:pPr>
          </w:p>
        </w:tc>
      </w:tr>
      <w:tr w:rsidR="00897F64" w:rsidRPr="00B32930" w14:paraId="350BB753" w14:textId="77777777" w:rsidTr="00C34CB3">
        <w:tc>
          <w:tcPr>
            <w:tcW w:w="1237" w:type="dxa"/>
          </w:tcPr>
          <w:p w14:paraId="0C86FE77" w14:textId="6AD5C92E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lastRenderedPageBreak/>
              <w:t>30</w:t>
            </w:r>
          </w:p>
        </w:tc>
        <w:tc>
          <w:tcPr>
            <w:tcW w:w="1589" w:type="dxa"/>
          </w:tcPr>
          <w:p w14:paraId="1FB364DD" w14:textId="40EE2ED2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Estado situacional de transferencia a OPAT</w:t>
            </w:r>
          </w:p>
        </w:tc>
        <w:tc>
          <w:tcPr>
            <w:tcW w:w="2439" w:type="dxa"/>
          </w:tcPr>
          <w:p w14:paraId="40312E3A" w14:textId="2D2A9F26" w:rsidR="00897F64" w:rsidRPr="00A51AC8" w:rsidRDefault="00B32930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Involucra el estado de la entrega física del predio a la OPAT, así como la entrega del expediente en físico finalizado a la misma.</w:t>
            </w:r>
          </w:p>
        </w:tc>
        <w:tc>
          <w:tcPr>
            <w:tcW w:w="948" w:type="dxa"/>
          </w:tcPr>
          <w:p w14:paraId="39C74CE6" w14:textId="77777777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  <w:shd w:val="clear" w:color="auto" w:fill="C1E4F5" w:themeFill="accent1" w:themeFillTint="33"/>
          </w:tcPr>
          <w:p w14:paraId="285F7972" w14:textId="57FF0DF0" w:rsidR="003A694C" w:rsidRPr="003A694C" w:rsidRDefault="003A694C" w:rsidP="003A694C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PREDIO RECEPCIONADO POR OPAT</w:t>
            </w:r>
          </w:p>
          <w:p w14:paraId="71C2CB13" w14:textId="4415DC02" w:rsidR="003A694C" w:rsidRDefault="003A694C" w:rsidP="003A694C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PREDIO RECEPCIONADO Y EXPEDIENTE CON OPAT</w:t>
            </w:r>
          </w:p>
          <w:p w14:paraId="79E99072" w14:textId="77777777" w:rsidR="00B32FDF" w:rsidRDefault="00B32FDF" w:rsidP="00B32FDF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ind w:left="333" w:hanging="284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  <w:r w:rsidRPr="003A694C"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  <w:t>PENDIENTE</w:t>
            </w:r>
          </w:p>
          <w:p w14:paraId="0FABE3FF" w14:textId="4AF11DA7" w:rsidR="00B32FDF" w:rsidRPr="00B32930" w:rsidRDefault="00B32FDF" w:rsidP="00B32FDF">
            <w:pPr>
              <w:rPr>
                <w:rFonts w:ascii="Century Gothic" w:hAnsi="Century Gothic"/>
                <w:sz w:val="16"/>
                <w:szCs w:val="16"/>
                <w:lang w:val="es-PE"/>
              </w:rPr>
            </w:pP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**</w:t>
            </w:r>
            <w:r w:rsidRPr="00C34CB3">
              <w:rPr>
                <w:rFonts w:ascii="Century Gothic" w:hAnsi="Century Gothic"/>
                <w:b/>
                <w:bCs/>
                <w:sz w:val="16"/>
                <w:szCs w:val="16"/>
                <w:lang w:val="es-PE"/>
              </w:rPr>
              <w:t xml:space="preserve">PENDIENTE: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cuando</w:t>
            </w:r>
            <w:r>
              <w:rPr>
                <w:rFonts w:ascii="Century Gothic" w:hAnsi="Century Gothic"/>
                <w:sz w:val="16"/>
                <w:szCs w:val="16"/>
                <w:lang w:val="es-PE"/>
              </w:rPr>
              <w:t xml:space="preserve"> el predio está </w:t>
            </w:r>
            <w:r w:rsidRPr="00C34CB3">
              <w:rPr>
                <w:rFonts w:ascii="Century Gothic" w:hAnsi="Century Gothic"/>
                <w:sz w:val="16"/>
                <w:szCs w:val="16"/>
                <w:lang w:val="es-PE"/>
              </w:rPr>
              <w:t>en proceso de adquisición.</w:t>
            </w:r>
          </w:p>
          <w:p w14:paraId="460A81E6" w14:textId="77777777" w:rsidR="00B32FDF" w:rsidRPr="00B32FDF" w:rsidRDefault="00B32FDF" w:rsidP="00B32FDF">
            <w:pPr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</w:p>
          <w:p w14:paraId="3C0AEDCD" w14:textId="77777777" w:rsidR="00B32FDF" w:rsidRPr="003A694C" w:rsidRDefault="00B32FDF" w:rsidP="00B32FDF">
            <w:pPr>
              <w:pStyle w:val="ListParagraph"/>
              <w:spacing w:after="160" w:line="259" w:lineRule="auto"/>
              <w:ind w:left="333"/>
              <w:rPr>
                <w:rFonts w:ascii="Century Gothic" w:hAnsi="Century Gothic"/>
                <w:sz w:val="18"/>
                <w:szCs w:val="18"/>
                <w:shd w:val="clear" w:color="auto" w:fill="C1E4F5" w:themeFill="accent1" w:themeFillTint="33"/>
                <w:lang w:val="es-ES"/>
              </w:rPr>
            </w:pPr>
          </w:p>
          <w:p w14:paraId="2DDDE7A0" w14:textId="594DFB17" w:rsidR="003A694C" w:rsidRPr="00A51AC8" w:rsidRDefault="003A694C" w:rsidP="003A694C">
            <w:pPr>
              <w:pStyle w:val="ListParagraph"/>
              <w:spacing w:after="160" w:line="259" w:lineRule="auto"/>
              <w:ind w:left="475"/>
              <w:rPr>
                <w:rFonts w:ascii="Century Gothic" w:hAnsi="Century Gothic"/>
                <w:sz w:val="18"/>
                <w:szCs w:val="18"/>
                <w:lang w:val="es-PE"/>
              </w:rPr>
            </w:pPr>
          </w:p>
        </w:tc>
      </w:tr>
      <w:tr w:rsidR="00897F64" w:rsidRPr="003A694C" w14:paraId="439C7B37" w14:textId="77777777" w:rsidTr="00C34CB3">
        <w:tc>
          <w:tcPr>
            <w:tcW w:w="1237" w:type="dxa"/>
          </w:tcPr>
          <w:p w14:paraId="00FDEFE5" w14:textId="13800FD5" w:rsidR="00897F64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31</w:t>
            </w:r>
          </w:p>
        </w:tc>
        <w:tc>
          <w:tcPr>
            <w:tcW w:w="1589" w:type="dxa"/>
          </w:tcPr>
          <w:p w14:paraId="1D84A899" w14:textId="31DCDC58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Comentario</w:t>
            </w:r>
          </w:p>
        </w:tc>
        <w:tc>
          <w:tcPr>
            <w:tcW w:w="2439" w:type="dxa"/>
          </w:tcPr>
          <w:p w14:paraId="0544A6F7" w14:textId="77777777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Campo libre para observaciones o notas complementarias sobre el expediente.</w:t>
            </w:r>
          </w:p>
        </w:tc>
        <w:tc>
          <w:tcPr>
            <w:tcW w:w="948" w:type="dxa"/>
          </w:tcPr>
          <w:p w14:paraId="35C5F9BE" w14:textId="77777777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 w:rsidRPr="00A51AC8">
              <w:rPr>
                <w:rFonts w:ascii="Century Gothic" w:hAnsi="Century Gothic"/>
                <w:sz w:val="18"/>
                <w:szCs w:val="18"/>
                <w:lang w:val="es-PE"/>
              </w:rPr>
              <w:t>Texto</w:t>
            </w:r>
          </w:p>
        </w:tc>
        <w:tc>
          <w:tcPr>
            <w:tcW w:w="2713" w:type="dxa"/>
          </w:tcPr>
          <w:p w14:paraId="73DB7CA1" w14:textId="77777777" w:rsidR="00897F64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Algún comentario u observación sobre el registro</w:t>
            </w:r>
          </w:p>
          <w:p w14:paraId="070AC7B7" w14:textId="55C2EC41" w:rsidR="00897F64" w:rsidRPr="00A51AC8" w:rsidRDefault="00897F64" w:rsidP="00897F64">
            <w:pPr>
              <w:rPr>
                <w:rFonts w:ascii="Century Gothic" w:hAnsi="Century Gothic"/>
                <w:sz w:val="18"/>
                <w:szCs w:val="18"/>
                <w:lang w:val="es-PE"/>
              </w:rPr>
            </w:pPr>
            <w:r>
              <w:rPr>
                <w:rFonts w:ascii="Century Gothic" w:hAnsi="Century Gothic"/>
                <w:sz w:val="18"/>
                <w:szCs w:val="18"/>
                <w:lang w:val="es-PE"/>
              </w:rPr>
              <w:t>Ej.: Predio pendiente de datos o extraviados.</w:t>
            </w:r>
          </w:p>
        </w:tc>
      </w:tr>
    </w:tbl>
    <w:p w14:paraId="615156AB" w14:textId="77777777" w:rsidR="00A51AC8" w:rsidRPr="002A33C8" w:rsidRDefault="00A51AC8">
      <w:pPr>
        <w:rPr>
          <w:lang w:val="es-ES"/>
        </w:rPr>
      </w:pPr>
    </w:p>
    <w:sectPr w:rsidR="00A51AC8" w:rsidRPr="002A3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5A1"/>
    <w:multiLevelType w:val="hybridMultilevel"/>
    <w:tmpl w:val="E1FC1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86B"/>
    <w:multiLevelType w:val="hybridMultilevel"/>
    <w:tmpl w:val="43B4B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299A"/>
    <w:multiLevelType w:val="hybridMultilevel"/>
    <w:tmpl w:val="AC7CA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96204"/>
    <w:multiLevelType w:val="hybridMultilevel"/>
    <w:tmpl w:val="16D2B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94679"/>
    <w:multiLevelType w:val="hybridMultilevel"/>
    <w:tmpl w:val="C46C1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50B9E"/>
    <w:multiLevelType w:val="hybridMultilevel"/>
    <w:tmpl w:val="AD2C1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60806"/>
    <w:multiLevelType w:val="hybridMultilevel"/>
    <w:tmpl w:val="00749B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E71A9"/>
    <w:multiLevelType w:val="hybridMultilevel"/>
    <w:tmpl w:val="AC7CA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14EE6"/>
    <w:multiLevelType w:val="hybridMultilevel"/>
    <w:tmpl w:val="C5AE2E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297476"/>
    <w:multiLevelType w:val="hybridMultilevel"/>
    <w:tmpl w:val="61BAA8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276223"/>
    <w:multiLevelType w:val="hybridMultilevel"/>
    <w:tmpl w:val="4358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13A9F"/>
    <w:multiLevelType w:val="hybridMultilevel"/>
    <w:tmpl w:val="56709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F7AD2"/>
    <w:multiLevelType w:val="hybridMultilevel"/>
    <w:tmpl w:val="418026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B522B"/>
    <w:multiLevelType w:val="multilevel"/>
    <w:tmpl w:val="0A3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86BC0"/>
    <w:multiLevelType w:val="hybridMultilevel"/>
    <w:tmpl w:val="03FAD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C4C45"/>
    <w:multiLevelType w:val="hybridMultilevel"/>
    <w:tmpl w:val="02A01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527F"/>
    <w:multiLevelType w:val="multilevel"/>
    <w:tmpl w:val="383A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E3225"/>
    <w:multiLevelType w:val="hybridMultilevel"/>
    <w:tmpl w:val="2924A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223EF"/>
    <w:multiLevelType w:val="multilevel"/>
    <w:tmpl w:val="958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A3D22"/>
    <w:multiLevelType w:val="multilevel"/>
    <w:tmpl w:val="26A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37DA9"/>
    <w:multiLevelType w:val="multilevel"/>
    <w:tmpl w:val="0790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C515F"/>
    <w:multiLevelType w:val="hybridMultilevel"/>
    <w:tmpl w:val="03F88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4402"/>
    <w:multiLevelType w:val="multilevel"/>
    <w:tmpl w:val="6DE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13CFF"/>
    <w:multiLevelType w:val="hybridMultilevel"/>
    <w:tmpl w:val="7BEEE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1483D"/>
    <w:multiLevelType w:val="hybridMultilevel"/>
    <w:tmpl w:val="055A8E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B55C34"/>
    <w:multiLevelType w:val="hybridMultilevel"/>
    <w:tmpl w:val="B7B88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633D4"/>
    <w:multiLevelType w:val="hybridMultilevel"/>
    <w:tmpl w:val="02A01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553AC"/>
    <w:multiLevelType w:val="multilevel"/>
    <w:tmpl w:val="6F1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075E9"/>
    <w:multiLevelType w:val="multilevel"/>
    <w:tmpl w:val="690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8550EE"/>
    <w:multiLevelType w:val="hybridMultilevel"/>
    <w:tmpl w:val="D7545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239"/>
    <w:multiLevelType w:val="hybridMultilevel"/>
    <w:tmpl w:val="FDE83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19"/>
  </w:num>
  <w:num w:numId="5">
    <w:abstractNumId w:val="13"/>
  </w:num>
  <w:num w:numId="6">
    <w:abstractNumId w:val="18"/>
  </w:num>
  <w:num w:numId="7">
    <w:abstractNumId w:val="20"/>
  </w:num>
  <w:num w:numId="8">
    <w:abstractNumId w:val="16"/>
  </w:num>
  <w:num w:numId="9">
    <w:abstractNumId w:val="2"/>
  </w:num>
  <w:num w:numId="10">
    <w:abstractNumId w:val="4"/>
  </w:num>
  <w:num w:numId="11">
    <w:abstractNumId w:val="21"/>
  </w:num>
  <w:num w:numId="12">
    <w:abstractNumId w:val="30"/>
  </w:num>
  <w:num w:numId="13">
    <w:abstractNumId w:val="2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  <w:num w:numId="18">
    <w:abstractNumId w:val="14"/>
  </w:num>
  <w:num w:numId="19">
    <w:abstractNumId w:val="11"/>
  </w:num>
  <w:num w:numId="20">
    <w:abstractNumId w:val="6"/>
  </w:num>
  <w:num w:numId="21">
    <w:abstractNumId w:val="15"/>
  </w:num>
  <w:num w:numId="22">
    <w:abstractNumId w:val="26"/>
  </w:num>
  <w:num w:numId="23">
    <w:abstractNumId w:val="8"/>
  </w:num>
  <w:num w:numId="24">
    <w:abstractNumId w:val="12"/>
  </w:num>
  <w:num w:numId="25">
    <w:abstractNumId w:val="1"/>
  </w:num>
  <w:num w:numId="26">
    <w:abstractNumId w:val="23"/>
  </w:num>
  <w:num w:numId="27">
    <w:abstractNumId w:val="3"/>
  </w:num>
  <w:num w:numId="28">
    <w:abstractNumId w:val="17"/>
  </w:num>
  <w:num w:numId="29">
    <w:abstractNumId w:val="25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8"/>
    <w:rsid w:val="0006077A"/>
    <w:rsid w:val="000D6046"/>
    <w:rsid w:val="0017320F"/>
    <w:rsid w:val="001D1025"/>
    <w:rsid w:val="00271B8B"/>
    <w:rsid w:val="002A33C8"/>
    <w:rsid w:val="003A694C"/>
    <w:rsid w:val="003B3D0B"/>
    <w:rsid w:val="003C1140"/>
    <w:rsid w:val="004D20D4"/>
    <w:rsid w:val="004F6B79"/>
    <w:rsid w:val="005E4AAC"/>
    <w:rsid w:val="005E68A1"/>
    <w:rsid w:val="00720C54"/>
    <w:rsid w:val="00794D00"/>
    <w:rsid w:val="007A02C8"/>
    <w:rsid w:val="007B7222"/>
    <w:rsid w:val="00897F64"/>
    <w:rsid w:val="008C3E08"/>
    <w:rsid w:val="00946497"/>
    <w:rsid w:val="00970F5E"/>
    <w:rsid w:val="009B035E"/>
    <w:rsid w:val="00A46B2E"/>
    <w:rsid w:val="00A51AC8"/>
    <w:rsid w:val="00A85E3C"/>
    <w:rsid w:val="00B179E2"/>
    <w:rsid w:val="00B32930"/>
    <w:rsid w:val="00B32FDF"/>
    <w:rsid w:val="00C34CB3"/>
    <w:rsid w:val="00C34D9E"/>
    <w:rsid w:val="00D2616D"/>
    <w:rsid w:val="00D46F02"/>
    <w:rsid w:val="00DC1E37"/>
    <w:rsid w:val="00E7704C"/>
    <w:rsid w:val="00EA05C1"/>
    <w:rsid w:val="00EB553D"/>
    <w:rsid w:val="00EB7CA0"/>
    <w:rsid w:val="00F27443"/>
    <w:rsid w:val="00F750F0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82F4"/>
  <w15:chartTrackingRefBased/>
  <w15:docId w15:val="{A51E4334-3622-4F3A-8C09-1D8F6AE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FDF"/>
  </w:style>
  <w:style w:type="paragraph" w:styleId="Heading1">
    <w:name w:val="heading 1"/>
    <w:basedOn w:val="Normal"/>
    <w:next w:val="Normal"/>
    <w:link w:val="Heading1Char"/>
    <w:uiPriority w:val="9"/>
    <w:qFormat/>
    <w:rsid w:val="002A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1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3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1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2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8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5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3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7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1294-AFEB-49FE-8EAA-6CE2B312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Alvaro Nostades</cp:lastModifiedBy>
  <cp:revision>4</cp:revision>
  <dcterms:created xsi:type="dcterms:W3CDTF">2025-05-02T15:08:00Z</dcterms:created>
  <dcterms:modified xsi:type="dcterms:W3CDTF">2025-05-02T15:22:00Z</dcterms:modified>
</cp:coreProperties>
</file>