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34"/>
          <w:szCs w:val="34"/>
        </w:rPr>
        <w:t xml:space="preserve">ABELEJE OLANIYI GEORGE</w:t>
      </w:r>
    </w:p>
    <w:p>
      <w:pPr>
        <w:spacing w:after="100"/>
        <w:jc w:val="center"/>
      </w:pPr>
      <w:r>
        <w:rPr>
          <w:b/>
          <w:bCs/>
          <w:color w:val="2563EB"/>
          <w:sz w:val="22"/>
          <w:szCs w:val="22"/>
        </w:rPr>
        <w:t xml:space="preserve">Senior Backend Engineer</w:t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olaniyigeorge77@gmail.com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github.com/olaniyigeorge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olaniyigeorge.vercel.app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linkedin.com/in/abeleje-olaniyi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Lagos, Nigeria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Backend engineer with 5 years of production experience building API infrastructure, real-time systems, and high-throughput services in Node.js, Python, and TypeScript. Track record of measurable performance wins — 58% throughput gains on a live messaging system, 91% latency reduction on a high-traffic API — and of owning services end-to-end across authentication, payments, and async processing. Comfortable operating across multiple client surfaces (web, mobile-facing APIs) the way Chowdeck's customer, vendor, and rider apps require.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JavaScript/TypeScript, Node.js, Python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Express-style REST API design, FastAPI, Django, Webhooks, async processing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&amp; Cache: </w:t>
      </w:r>
      <w:r>
        <w:rPr>
          <w:sz w:val="20"/>
          <w:szCs w:val="20"/>
        </w:rPr>
        <w:t xml:space="preserve">PostgreSQL, MySQL, MongoDB, Redis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AWS (EC2, S3, RDS, SES), Google Cloud, Docker, CI/CD pipelines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Practices: </w:t>
      </w:r>
      <w:r>
        <w:rPr>
          <w:sz w:val="20"/>
          <w:szCs w:val="20"/>
        </w:rPr>
        <w:t xml:space="preserve">System design, high-scale API architecture, load testing, performance optimization, code review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Developer — </w:t>
      </w:r>
      <w:r>
        <w:rPr>
          <w:b/>
          <w:bCs/>
          <w:color w:val="2563EB"/>
          <w:sz w:val="21"/>
          <w:szCs w:val="21"/>
        </w:rPr>
        <w:t xml:space="preserve">Winnov8</w:t>
      </w:r>
      <w:r>
        <w:rPr>
          <w:i/>
          <w:iCs/>
          <w:color w:val="4B5563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Own end-to-end delivery of production features in Node.js across frontend and backend for a live collaboration platform.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and shipped an intelligent recommendation system, translating stakeholder requirements into reliable, testable services.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Optimized a real-time notification and messaging system, increasing throughput by ~58% under live usage.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Participate in architecture discussions, code reviews, and performance tuning as the platform scales.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Developer — </w:t>
      </w:r>
      <w:r>
        <w:rPr>
          <w:b/>
          <w:bCs/>
          <w:color w:val="2563EB"/>
          <w:sz w:val="21"/>
          <w:szCs w:val="21"/>
        </w:rPr>
        <w:t xml:space="preserve">Revela Africa</w:t>
      </w:r>
      <w:r>
        <w:rPr>
          <w:i/>
          <w:iCs/>
          <w:color w:val="4B5563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core event-management features end-to-end: ticketing, dynamic RSVP, secure payments, and authentication.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Integrated Google APIs and payment gateways via webhooks for automated onboarding, calendar sync, and checkout.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Introduced Redis caching in the service orchestration layer, cutting response times during peak traffic.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Backend Engineer — </w:t>
      </w:r>
      <w:r>
        <w:rPr>
          <w:b/>
          <w:bCs/>
          <w:color w:val="2563EB"/>
          <w:sz w:val="21"/>
          <w:szCs w:val="21"/>
        </w:rPr>
        <w:t xml:space="preserve">The ECO Platform</w:t>
      </w:r>
      <w:r>
        <w:rPr>
          <w:i/>
          <w:iCs/>
          <w:color w:val="4B5563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Audited and refactored the codebase, removing dead code and rewriting inefficient query paths.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Reduced API latency by 91%+ and improved throughput to support thousands of concurrent users.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Software Engineer (Tech Lead) — </w:t>
      </w:r>
      <w:r>
        <w:rPr>
          <w:b/>
          <w:bCs/>
          <w:color w:val="2563EB"/>
          <w:sz w:val="21"/>
          <w:szCs w:val="21"/>
        </w:rPr>
        <w:t xml:space="preserve">WispTalk Africa</w:t>
      </w:r>
      <w:r>
        <w:rPr>
          <w:i/>
          <w:iCs/>
          <w:color w:val="4B5563"/>
          <w:sz w:val="19"/>
          <w:szCs w:val="19"/>
        </w:rPr>
        <w:t xml:space="preserve">	2023 –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Led cloud migration to AWS (S3, RDS, EC2, CloudFront), improving uptime and system resilience.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Defined the platform's data-sharing framework and led infrastructure migration from on-premises to AWS.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PROJECTS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CoopWise</w:t>
      </w:r>
      <w:r>
        <w:rPr>
          <w:i/>
          <w:iCs/>
          <w:color w:val="4B5563"/>
          <w:sz w:val="18"/>
          <w:szCs w:val="18"/>
        </w:rPr>
        <w:t xml:space="preserve">  —  FastAPI, PostgreSQL, Redis, Next.js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Architected a scalable backend handling authentication, contribution cycles, payouts, and real-time financial state — the same class of transactional, high-integrity system Chowdeck's order and payout flows require.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Truefit.ai</w:t>
      </w:r>
      <w:r>
        <w:rPr>
          <w:i/>
          <w:iCs/>
          <w:color w:val="4B5563"/>
          <w:sz w:val="18"/>
          <w:szCs w:val="18"/>
        </w:rPr>
        <w:t xml:space="preserve">  —  Python, FastAPI, WebRTC (aiortc), Redis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 dual-channel real-time architecture (WebSocket signaling + WebRTC media) and diagnosed a compound audio pipeline bug that was blocking production readiness.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National Open University of Nigeria — B.Sc. Computer Science</w:t>
      </w:r>
      <w:r>
        <w:rPr>
          <w:color w:val="4B5563"/>
          <w:sz w:val="19"/>
          <w:szCs w:val="19"/>
        </w:rPr>
        <w:t xml:space="preserve">	Expected Dec 2026</w:t>
      </w:r>
    </w:p>
    <w:p>
      <w:pPr>
        <w:spacing w:after="80"/>
      </w:pPr>
      <w:r>
        <w:rPr>
          <w:sz w:val="20"/>
          <w:szCs w:val="20"/>
        </w:rPr>
        <w:t xml:space="preserve">GPA 3.58/4.0. Thesis on decentralized finance models applied to traditional African communal savings structures (Ajo/Esusu).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ADDITIONAL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Certifications: Backend Engineering Professional Program, ALX Africa (2025) · AI &amp; Machine Learning, Tech Crush (2026)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Winner, Accrue x NexaScaleHQ Hackathon (CoopWise) · Participant, Gemini Live Agent Challenge (2026)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2026-07-22T23:12:02.716Z</dcterms:created>
  <dcterms:modified xsi:type="dcterms:W3CDTF">2026-07-22T23:12:02.732Z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