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12EC4" w14:textId="77777777" w:rsidR="00B73E94" w:rsidRPr="00B6774F" w:rsidRDefault="00000000" w:rsidP="00B6774F">
      <w:pPr>
        <w:rPr>
          <w:rFonts w:ascii="Poppins" w:hAnsi="Poppins" w:cs="Poppins"/>
        </w:rPr>
      </w:pPr>
      <w:r w:rsidRPr="00B6774F">
        <w:rPr>
          <w:rFonts w:ascii="Poppins" w:eastAsia="Arial" w:hAnsi="Poppins" w:cs="Poppins"/>
          <w:b/>
          <w:bCs/>
          <w:color w:val="1A1A2E"/>
          <w:sz w:val="40"/>
          <w:szCs w:val="40"/>
        </w:rPr>
        <w:t>ABELEJE OLANIYI GEORGE</w:t>
      </w:r>
    </w:p>
    <w:p w14:paraId="691BF51C" w14:textId="7EE65216" w:rsidR="00B73E94" w:rsidRPr="00B6774F" w:rsidRDefault="00000000">
      <w:pPr>
        <w:spacing w:after="4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color w:val="1A56DB"/>
          <w:sz w:val="28"/>
          <w:szCs w:val="28"/>
        </w:rPr>
        <w:t>Software Enginee</w:t>
      </w:r>
      <w:r w:rsidR="00B6774F" w:rsidRPr="00B6774F">
        <w:rPr>
          <w:rFonts w:ascii="Poppins" w:eastAsia="Arial" w:hAnsi="Poppins" w:cs="Poppins"/>
          <w:color w:val="1A56DB"/>
          <w:sz w:val="28"/>
          <w:szCs w:val="28"/>
        </w:rPr>
        <w:t xml:space="preserve">r </w:t>
      </w:r>
      <w:r w:rsidR="00B6774F">
        <w:rPr>
          <w:rFonts w:ascii="Poppins" w:eastAsia="Arial" w:hAnsi="Poppins" w:cs="Poppins"/>
          <w:color w:val="1A56DB"/>
          <w:sz w:val="24"/>
          <w:szCs w:val="24"/>
        </w:rPr>
        <w:t xml:space="preserve">- </w:t>
      </w:r>
      <w:r w:rsidRPr="00B6774F">
        <w:rPr>
          <w:rFonts w:ascii="Poppins" w:eastAsia="Arial" w:hAnsi="Poppins" w:cs="Poppins"/>
          <w:color w:val="1A56DB"/>
          <w:sz w:val="24"/>
          <w:szCs w:val="24"/>
        </w:rPr>
        <w:t>Real-</w:t>
      </w:r>
      <w:r w:rsidR="00B6774F">
        <w:rPr>
          <w:rFonts w:ascii="Poppins" w:eastAsia="Arial" w:hAnsi="Poppins" w:cs="Poppins"/>
          <w:color w:val="1A56DB"/>
          <w:sz w:val="24"/>
          <w:szCs w:val="24"/>
        </w:rPr>
        <w:t>t</w:t>
      </w:r>
      <w:r w:rsidRPr="00B6774F">
        <w:rPr>
          <w:rFonts w:ascii="Poppins" w:eastAsia="Arial" w:hAnsi="Poppins" w:cs="Poppins"/>
          <w:color w:val="1A56DB"/>
          <w:sz w:val="24"/>
          <w:szCs w:val="24"/>
        </w:rPr>
        <w:t>ime AI &amp; Voice Systems</w:t>
      </w:r>
    </w:p>
    <w:p w14:paraId="70972031" w14:textId="77777777" w:rsidR="00B73E94" w:rsidRPr="00B6774F" w:rsidRDefault="00000000">
      <w:pPr>
        <w:rPr>
          <w:rFonts w:ascii="Poppins" w:hAnsi="Poppins" w:cs="Poppins"/>
        </w:rPr>
      </w:pPr>
      <w:proofErr w:type="gramStart"/>
      <w:r w:rsidRPr="00B6774F">
        <w:rPr>
          <w:rFonts w:ascii="Poppins" w:eastAsia="Arial" w:hAnsi="Poppins" w:cs="Poppins"/>
          <w:color w:val="555555"/>
          <w:sz w:val="19"/>
          <w:szCs w:val="19"/>
        </w:rPr>
        <w:t>olaniyigeorge77@gmail.com  •</w:t>
      </w:r>
      <w:proofErr w:type="gramEnd"/>
      <w:r w:rsidRPr="00B6774F">
        <w:rPr>
          <w:rFonts w:ascii="Poppins" w:eastAsia="Arial" w:hAnsi="Poppins" w:cs="Poppins"/>
          <w:color w:val="555555"/>
          <w:sz w:val="19"/>
          <w:szCs w:val="19"/>
        </w:rPr>
        <w:t xml:space="preserve">  </w:t>
      </w:r>
      <w:hyperlink r:id="rId5" w:history="1">
        <w:r w:rsidRPr="00B6774F">
          <w:rPr>
            <w:rFonts w:ascii="Poppins" w:eastAsia="Arial" w:hAnsi="Poppins" w:cs="Poppins"/>
            <w:color w:val="1A56DB"/>
            <w:u w:val="single"/>
          </w:rPr>
          <w:t>GitHub</w:t>
        </w:r>
      </w:hyperlink>
      <w:r w:rsidRPr="00B6774F">
        <w:rPr>
          <w:rFonts w:ascii="Poppins" w:eastAsia="Arial" w:hAnsi="Poppins" w:cs="Poppins"/>
          <w:color w:val="555555"/>
          <w:sz w:val="19"/>
          <w:szCs w:val="19"/>
        </w:rPr>
        <w:t xml:space="preserve">  •  </w:t>
      </w:r>
      <w:hyperlink r:id="rId6" w:history="1">
        <w:r w:rsidRPr="00B6774F">
          <w:rPr>
            <w:rFonts w:ascii="Poppins" w:eastAsia="Arial" w:hAnsi="Poppins" w:cs="Poppins"/>
            <w:color w:val="1A56DB"/>
            <w:u w:val="single"/>
          </w:rPr>
          <w:t>Portfolio</w:t>
        </w:r>
      </w:hyperlink>
      <w:r w:rsidRPr="00B6774F">
        <w:rPr>
          <w:rFonts w:ascii="Poppins" w:eastAsia="Arial" w:hAnsi="Poppins" w:cs="Poppins"/>
          <w:color w:val="555555"/>
          <w:sz w:val="19"/>
          <w:szCs w:val="19"/>
        </w:rPr>
        <w:t xml:space="preserve">  •  Lagos, Nigeria (Willing to relocate to SF)</w:t>
      </w:r>
    </w:p>
    <w:p w14:paraId="02ECBF00" w14:textId="77777777" w:rsidR="00B6774F" w:rsidRDefault="00000000" w:rsidP="00B6774F">
      <w:pPr>
        <w:pBdr>
          <w:bottom w:val="single" w:sz="4" w:space="2" w:color="1A56DB"/>
        </w:pBdr>
        <w:tabs>
          <w:tab w:val="left" w:pos="2840"/>
        </w:tabs>
        <w:spacing w:before="260" w:after="8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b/>
          <w:bCs/>
          <w:color w:val="1A56DB"/>
          <w:sz w:val="22"/>
          <w:szCs w:val="22"/>
        </w:rPr>
        <w:t>SUMMARY</w:t>
      </w:r>
      <w:r w:rsidR="00B6774F">
        <w:rPr>
          <w:rFonts w:ascii="Poppins" w:eastAsia="Arial" w:hAnsi="Poppins" w:cs="Poppins"/>
          <w:b/>
          <w:bCs/>
          <w:color w:val="1A56DB"/>
          <w:sz w:val="22"/>
          <w:szCs w:val="22"/>
        </w:rPr>
        <w:tab/>
      </w:r>
    </w:p>
    <w:p w14:paraId="3519C862" w14:textId="703E4D8F" w:rsidR="00B73E94" w:rsidRPr="00B6774F" w:rsidRDefault="00000000" w:rsidP="00B6774F">
      <w:pPr>
        <w:pBdr>
          <w:bottom w:val="single" w:sz="4" w:space="2" w:color="1A56DB"/>
        </w:pBdr>
        <w:tabs>
          <w:tab w:val="left" w:pos="2840"/>
        </w:tabs>
        <w:spacing w:after="8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color w:val="1A1A2E"/>
        </w:rPr>
        <w:t>Backend engineer specializing in real-time AI voice systems and production LLM orchestration. Buil</w:t>
      </w:r>
      <w:r w:rsidR="00B6774F">
        <w:rPr>
          <w:rFonts w:ascii="Poppins" w:eastAsia="Arial" w:hAnsi="Poppins" w:cs="Poppins"/>
          <w:color w:val="1A1A2E"/>
        </w:rPr>
        <w:t>ding</w:t>
      </w:r>
      <w:r w:rsidRPr="00B6774F">
        <w:rPr>
          <w:rFonts w:ascii="Poppins" w:eastAsia="Arial" w:hAnsi="Poppins" w:cs="Poppins"/>
          <w:color w:val="1A1A2E"/>
        </w:rPr>
        <w:t xml:space="preserve"> Truefit.ai from the ground up</w:t>
      </w:r>
      <w:r w:rsidR="00B6774F">
        <w:rPr>
          <w:rFonts w:ascii="Poppins" w:eastAsia="Arial" w:hAnsi="Poppins" w:cs="Poppins"/>
          <w:color w:val="1A1A2E"/>
        </w:rPr>
        <w:t xml:space="preserve">, </w:t>
      </w:r>
      <w:r w:rsidRPr="00B6774F">
        <w:rPr>
          <w:rFonts w:ascii="Poppins" w:eastAsia="Arial" w:hAnsi="Poppins" w:cs="Poppins"/>
          <w:color w:val="1A1A2E"/>
        </w:rPr>
        <w:t>a dual-channel WebRTC/WebSocket voice interview platform with a custom async audio pipeline and a Gemini-powered tool-calling agent structured as a domain-isolated state machine. I write async Python naturally, reason about buffering and latency tradeoffs at the system level, and debug distributed failures end-to-end. Driven by the conviction that voice is the next frontier of human-AI interaction and that the engineering to get there is hard in exactly the right ways.</w:t>
      </w:r>
    </w:p>
    <w:p w14:paraId="39293543" w14:textId="77777777" w:rsidR="00B73E94" w:rsidRPr="00B6774F" w:rsidRDefault="00000000">
      <w:pPr>
        <w:pBdr>
          <w:bottom w:val="single" w:sz="4" w:space="2" w:color="1A56DB"/>
        </w:pBdr>
        <w:spacing w:before="260" w:after="8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b/>
          <w:bCs/>
          <w:color w:val="1A56DB"/>
          <w:sz w:val="22"/>
          <w:szCs w:val="22"/>
        </w:rPr>
        <w:t>TECHNICAL SKILLS</w:t>
      </w:r>
    </w:p>
    <w:p w14:paraId="537873CA" w14:textId="77777777" w:rsidR="00B90EB2" w:rsidRDefault="00000000">
      <w:pPr>
        <w:spacing w:before="40" w:after="40"/>
        <w:rPr>
          <w:rFonts w:ascii="Poppins" w:eastAsia="Arial" w:hAnsi="Poppins" w:cs="Poppins"/>
          <w:color w:val="555555"/>
        </w:rPr>
      </w:pPr>
      <w:r w:rsidRPr="00B6774F">
        <w:rPr>
          <w:rFonts w:ascii="Poppins" w:eastAsia="Arial" w:hAnsi="Poppins" w:cs="Poppins"/>
          <w:b/>
          <w:bCs/>
          <w:color w:val="1A1A2E"/>
        </w:rPr>
        <w:t xml:space="preserve">Languages:  </w:t>
      </w:r>
      <w:r w:rsidRPr="00B6774F">
        <w:rPr>
          <w:rFonts w:ascii="Poppins" w:eastAsia="Arial" w:hAnsi="Poppins" w:cs="Poppins"/>
          <w:color w:val="555555"/>
        </w:rPr>
        <w:t>Python, TypeScript, JavaScript</w:t>
      </w:r>
    </w:p>
    <w:p w14:paraId="3102E406" w14:textId="1AD0B33A" w:rsidR="00B73E94" w:rsidRPr="00B6774F" w:rsidRDefault="00000000">
      <w:pPr>
        <w:spacing w:before="40" w:after="4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b/>
          <w:bCs/>
          <w:color w:val="1A1A2E"/>
        </w:rPr>
        <w:t xml:space="preserve">Backend:  </w:t>
      </w:r>
      <w:proofErr w:type="spellStart"/>
      <w:r w:rsidRPr="00B6774F">
        <w:rPr>
          <w:rFonts w:ascii="Poppins" w:eastAsia="Arial" w:hAnsi="Poppins" w:cs="Poppins"/>
          <w:color w:val="555555"/>
        </w:rPr>
        <w:t>FastAPI</w:t>
      </w:r>
      <w:proofErr w:type="spellEnd"/>
      <w:r w:rsidRPr="00B6774F">
        <w:rPr>
          <w:rFonts w:ascii="Poppins" w:eastAsia="Arial" w:hAnsi="Poppins" w:cs="Poppins"/>
          <w:color w:val="555555"/>
        </w:rPr>
        <w:t>, Django (DRF), Node.js, RESTful API Design, Webhooks</w:t>
      </w:r>
    </w:p>
    <w:p w14:paraId="56F27526" w14:textId="77777777" w:rsidR="00B73E94" w:rsidRPr="00B6774F" w:rsidRDefault="00000000">
      <w:pPr>
        <w:spacing w:before="40" w:after="4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b/>
          <w:bCs/>
          <w:color w:val="1A1A2E"/>
        </w:rPr>
        <w:t xml:space="preserve">Real-Time &amp; Async:  </w:t>
      </w:r>
      <w:r w:rsidRPr="00B6774F">
        <w:rPr>
          <w:rFonts w:ascii="Poppins" w:eastAsia="Arial" w:hAnsi="Poppins" w:cs="Poppins"/>
          <w:color w:val="555555"/>
        </w:rPr>
        <w:t>WebRTC (</w:t>
      </w:r>
      <w:proofErr w:type="spellStart"/>
      <w:r w:rsidRPr="00B6774F">
        <w:rPr>
          <w:rFonts w:ascii="Poppins" w:eastAsia="Arial" w:hAnsi="Poppins" w:cs="Poppins"/>
          <w:color w:val="555555"/>
        </w:rPr>
        <w:t>aiortc</w:t>
      </w:r>
      <w:proofErr w:type="spellEnd"/>
      <w:r w:rsidRPr="00B6774F">
        <w:rPr>
          <w:rFonts w:ascii="Poppins" w:eastAsia="Arial" w:hAnsi="Poppins" w:cs="Poppins"/>
          <w:color w:val="555555"/>
        </w:rPr>
        <w:t xml:space="preserve">), WebSocket, </w:t>
      </w:r>
      <w:proofErr w:type="spellStart"/>
      <w:r w:rsidRPr="00B6774F">
        <w:rPr>
          <w:rFonts w:ascii="Poppins" w:eastAsia="Arial" w:hAnsi="Poppins" w:cs="Poppins"/>
          <w:color w:val="555555"/>
        </w:rPr>
        <w:t>asyncio</w:t>
      </w:r>
      <w:proofErr w:type="spellEnd"/>
      <w:r w:rsidRPr="00B6774F">
        <w:rPr>
          <w:rFonts w:ascii="Poppins" w:eastAsia="Arial" w:hAnsi="Poppins" w:cs="Poppins"/>
          <w:color w:val="555555"/>
        </w:rPr>
        <w:t xml:space="preserve">, event-driven architectures, message queues (Redis, </w:t>
      </w:r>
      <w:proofErr w:type="spellStart"/>
      <w:r w:rsidRPr="00B6774F">
        <w:rPr>
          <w:rFonts w:ascii="Poppins" w:eastAsia="Arial" w:hAnsi="Poppins" w:cs="Poppins"/>
          <w:color w:val="555555"/>
        </w:rPr>
        <w:t>BullMQ</w:t>
      </w:r>
      <w:proofErr w:type="spellEnd"/>
      <w:r w:rsidRPr="00B6774F">
        <w:rPr>
          <w:rFonts w:ascii="Poppins" w:eastAsia="Arial" w:hAnsi="Poppins" w:cs="Poppins"/>
          <w:color w:val="555555"/>
        </w:rPr>
        <w:t>)</w:t>
      </w:r>
    </w:p>
    <w:p w14:paraId="2E850AC6" w14:textId="6F4B7674" w:rsidR="00B73E94" w:rsidRPr="00B6774F" w:rsidRDefault="00000000">
      <w:pPr>
        <w:spacing w:before="40" w:after="4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b/>
          <w:bCs/>
          <w:color w:val="1A1A2E"/>
        </w:rPr>
        <w:t xml:space="preserve">AI / LLM:  </w:t>
      </w:r>
      <w:r w:rsidRPr="00B6774F">
        <w:rPr>
          <w:rFonts w:ascii="Poppins" w:eastAsia="Arial" w:hAnsi="Poppins" w:cs="Poppins"/>
          <w:color w:val="555555"/>
        </w:rPr>
        <w:t>Gemini Live API,</w:t>
      </w:r>
      <w:r w:rsidR="00B6774F">
        <w:rPr>
          <w:rFonts w:ascii="Poppins" w:eastAsia="Arial" w:hAnsi="Poppins" w:cs="Poppins"/>
          <w:color w:val="555555"/>
        </w:rPr>
        <w:t xml:space="preserve"> OpenAI voice agents,</w:t>
      </w:r>
      <w:r w:rsidRPr="00B6774F">
        <w:rPr>
          <w:rFonts w:ascii="Poppins" w:eastAsia="Arial" w:hAnsi="Poppins" w:cs="Poppins"/>
          <w:color w:val="555555"/>
        </w:rPr>
        <w:t xml:space="preserve"> tool-calling/function calling, prompt engineering, context management, LLM agent orchestration, RAG pipelines</w:t>
      </w:r>
    </w:p>
    <w:p w14:paraId="40FB0AD9" w14:textId="4C2A90EE" w:rsidR="00B73E94" w:rsidRPr="00B6774F" w:rsidRDefault="00000000">
      <w:pPr>
        <w:spacing w:before="40" w:after="4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b/>
          <w:bCs/>
          <w:color w:val="1A1A2E"/>
        </w:rPr>
        <w:t xml:space="preserve">Observability:  </w:t>
      </w:r>
      <w:r w:rsidR="00B6774F" w:rsidRPr="00B6774F">
        <w:rPr>
          <w:rFonts w:ascii="Poppins" w:eastAsia="Arial" w:hAnsi="Poppins" w:cs="Poppins"/>
          <w:color w:val="1A1A2E"/>
        </w:rPr>
        <w:t>Sentry</w:t>
      </w:r>
      <w:r w:rsidR="00B6774F">
        <w:rPr>
          <w:rFonts w:ascii="Poppins" w:eastAsia="Arial" w:hAnsi="Poppins" w:cs="Poppins"/>
          <w:color w:val="555555"/>
        </w:rPr>
        <w:t xml:space="preserve">, </w:t>
      </w:r>
      <w:r w:rsidRPr="00B6774F">
        <w:rPr>
          <w:rFonts w:ascii="Poppins" w:eastAsia="Arial" w:hAnsi="Poppins" w:cs="Poppins"/>
          <w:color w:val="555555"/>
        </w:rPr>
        <w:t>Datadog, structured logging, load testing, performance profiling</w:t>
      </w:r>
    </w:p>
    <w:p w14:paraId="79DBF428" w14:textId="77777777" w:rsidR="00B73E94" w:rsidRPr="00B6774F" w:rsidRDefault="00000000">
      <w:pPr>
        <w:spacing w:before="40" w:after="4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b/>
          <w:bCs/>
          <w:color w:val="1A1A2E"/>
        </w:rPr>
        <w:t xml:space="preserve">Cloud &amp; DevOps:  </w:t>
      </w:r>
      <w:r w:rsidRPr="00B6774F">
        <w:rPr>
          <w:rFonts w:ascii="Poppins" w:eastAsia="Arial" w:hAnsi="Poppins" w:cs="Poppins"/>
          <w:color w:val="555555"/>
        </w:rPr>
        <w:t xml:space="preserve">AWS (EC2, S3, RDS, SES, CloudFront), Docker, CI/CD, Render, </w:t>
      </w:r>
      <w:proofErr w:type="spellStart"/>
      <w:r w:rsidRPr="00B6774F">
        <w:rPr>
          <w:rFonts w:ascii="Poppins" w:eastAsia="Arial" w:hAnsi="Poppins" w:cs="Poppins"/>
          <w:color w:val="555555"/>
        </w:rPr>
        <w:t>Vercel</w:t>
      </w:r>
      <w:proofErr w:type="spellEnd"/>
    </w:p>
    <w:p w14:paraId="06328DC2" w14:textId="77777777" w:rsidR="00B73E94" w:rsidRPr="00B6774F" w:rsidRDefault="00000000">
      <w:pPr>
        <w:spacing w:before="40" w:after="4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b/>
          <w:bCs/>
          <w:color w:val="1A1A2E"/>
        </w:rPr>
        <w:t xml:space="preserve">Databases:  </w:t>
      </w:r>
      <w:r w:rsidRPr="00B6774F">
        <w:rPr>
          <w:rFonts w:ascii="Poppins" w:eastAsia="Arial" w:hAnsi="Poppins" w:cs="Poppins"/>
          <w:color w:val="555555"/>
        </w:rPr>
        <w:t>PostgreSQL, MongoDB, Redis, SQLite</w:t>
      </w:r>
    </w:p>
    <w:p w14:paraId="5C74FC41" w14:textId="77777777" w:rsidR="00B73E94" w:rsidRPr="00B6774F" w:rsidRDefault="00000000">
      <w:pPr>
        <w:spacing w:before="40" w:after="4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b/>
          <w:bCs/>
          <w:color w:val="1A1A2E"/>
        </w:rPr>
        <w:t xml:space="preserve">Frontend:  </w:t>
      </w:r>
      <w:r w:rsidRPr="00B6774F">
        <w:rPr>
          <w:rFonts w:ascii="Poppins" w:eastAsia="Arial" w:hAnsi="Poppins" w:cs="Poppins"/>
          <w:color w:val="555555"/>
        </w:rPr>
        <w:t>React, Next.js, Tailwind CSS</w:t>
      </w:r>
    </w:p>
    <w:p w14:paraId="0EFE2CF9" w14:textId="77777777" w:rsidR="00B73E94" w:rsidRPr="00B6774F" w:rsidRDefault="00000000">
      <w:pPr>
        <w:pBdr>
          <w:bottom w:val="single" w:sz="4" w:space="2" w:color="1A56DB"/>
        </w:pBdr>
        <w:spacing w:before="260" w:after="8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b/>
          <w:bCs/>
          <w:color w:val="1A56DB"/>
          <w:sz w:val="22"/>
          <w:szCs w:val="22"/>
        </w:rPr>
        <w:t>PROFESSIONAL EXPERIENCE</w:t>
      </w:r>
    </w:p>
    <w:p w14:paraId="480FFA63" w14:textId="77777777" w:rsidR="00B73E94" w:rsidRPr="00B6774F" w:rsidRDefault="00000000">
      <w:pPr>
        <w:tabs>
          <w:tab w:val="right" w:pos="9360"/>
        </w:tabs>
        <w:spacing w:before="200" w:after="40"/>
        <w:rPr>
          <w:rFonts w:ascii="Poppins" w:hAnsi="Poppins" w:cs="Poppins"/>
        </w:rPr>
      </w:pPr>
      <w:proofErr w:type="spellStart"/>
      <w:r w:rsidRPr="00B6774F">
        <w:rPr>
          <w:rFonts w:ascii="Poppins" w:eastAsia="Arial" w:hAnsi="Poppins" w:cs="Poppins"/>
          <w:b/>
          <w:bCs/>
          <w:color w:val="1A1A2E"/>
          <w:sz w:val="22"/>
          <w:szCs w:val="22"/>
        </w:rPr>
        <w:t>Fullstack</w:t>
      </w:r>
      <w:proofErr w:type="spellEnd"/>
      <w:r w:rsidRPr="00B6774F">
        <w:rPr>
          <w:rFonts w:ascii="Poppins" w:eastAsia="Arial" w:hAnsi="Poppins" w:cs="Poppins"/>
          <w:b/>
          <w:bCs/>
          <w:color w:val="1A1A2E"/>
          <w:sz w:val="22"/>
          <w:szCs w:val="22"/>
        </w:rPr>
        <w:t xml:space="preserve"> Engineer</w:t>
      </w:r>
      <w:r w:rsidRPr="00B6774F">
        <w:rPr>
          <w:rFonts w:ascii="Poppins" w:eastAsia="Arial" w:hAnsi="Poppins" w:cs="Poppins"/>
          <w:color w:val="555555"/>
          <w:sz w:val="22"/>
          <w:szCs w:val="22"/>
        </w:rPr>
        <w:t xml:space="preserve"> — Winnov8</w:t>
      </w:r>
      <w:r w:rsidRPr="00B6774F">
        <w:rPr>
          <w:rFonts w:ascii="Poppins" w:eastAsia="Arial" w:hAnsi="Poppins" w:cs="Poppins"/>
          <w:color w:val="555555"/>
        </w:rPr>
        <w:tab/>
        <w:t>2025 – Present</w:t>
      </w:r>
    </w:p>
    <w:p w14:paraId="28058F11" w14:textId="77777777" w:rsidR="00B73E94" w:rsidRPr="00B6774F" w:rsidRDefault="00000000">
      <w:pPr>
        <w:pStyle w:val="ListParagraph"/>
        <w:numPr>
          <w:ilvl w:val="0"/>
          <w:numId w:val="2"/>
        </w:numPr>
        <w:spacing w:before="30" w:after="3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color w:val="1A1A2E"/>
        </w:rPr>
        <w:t>Designed and optimized a real-time notification and messaging system, improving throughput by ~58% under live production load.</w:t>
      </w:r>
    </w:p>
    <w:p w14:paraId="784E569D" w14:textId="77777777" w:rsidR="00B73E94" w:rsidRPr="00B6774F" w:rsidRDefault="00000000">
      <w:pPr>
        <w:pStyle w:val="ListParagraph"/>
        <w:numPr>
          <w:ilvl w:val="0"/>
          <w:numId w:val="2"/>
        </w:numPr>
        <w:spacing w:before="30" w:after="3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color w:val="1A1A2E"/>
        </w:rPr>
        <w:t>Implemented an intelligent recommendation engine, translating product requirements into reliable, testable backend services.</w:t>
      </w:r>
    </w:p>
    <w:p w14:paraId="705DC443" w14:textId="77777777" w:rsidR="00B73E94" w:rsidRPr="00B6774F" w:rsidRDefault="00000000">
      <w:pPr>
        <w:pStyle w:val="ListParagraph"/>
        <w:numPr>
          <w:ilvl w:val="0"/>
          <w:numId w:val="2"/>
        </w:numPr>
        <w:spacing w:before="30" w:after="3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color w:val="1A1A2E"/>
        </w:rPr>
        <w:t>Participated actively in architecture reviews, code reviews, and performance tuning for a growing production workload.</w:t>
      </w:r>
    </w:p>
    <w:p w14:paraId="583F28A9" w14:textId="77777777" w:rsidR="00B73E94" w:rsidRPr="00B6774F" w:rsidRDefault="00000000">
      <w:pPr>
        <w:tabs>
          <w:tab w:val="right" w:pos="9360"/>
        </w:tabs>
        <w:spacing w:before="200" w:after="40"/>
        <w:rPr>
          <w:rFonts w:ascii="Poppins" w:hAnsi="Poppins" w:cs="Poppins"/>
        </w:rPr>
      </w:pPr>
      <w:proofErr w:type="spellStart"/>
      <w:r w:rsidRPr="00B6774F">
        <w:rPr>
          <w:rFonts w:ascii="Poppins" w:eastAsia="Arial" w:hAnsi="Poppins" w:cs="Poppins"/>
          <w:b/>
          <w:bCs/>
          <w:color w:val="1A1A2E"/>
          <w:sz w:val="22"/>
          <w:szCs w:val="22"/>
        </w:rPr>
        <w:t>Fullstack</w:t>
      </w:r>
      <w:proofErr w:type="spellEnd"/>
      <w:r w:rsidRPr="00B6774F">
        <w:rPr>
          <w:rFonts w:ascii="Poppins" w:eastAsia="Arial" w:hAnsi="Poppins" w:cs="Poppins"/>
          <w:b/>
          <w:bCs/>
          <w:color w:val="1A1A2E"/>
          <w:sz w:val="22"/>
          <w:szCs w:val="22"/>
        </w:rPr>
        <w:t xml:space="preserve"> Developer</w:t>
      </w:r>
      <w:r w:rsidRPr="00B6774F">
        <w:rPr>
          <w:rFonts w:ascii="Poppins" w:eastAsia="Arial" w:hAnsi="Poppins" w:cs="Poppins"/>
          <w:color w:val="555555"/>
          <w:sz w:val="22"/>
          <w:szCs w:val="22"/>
        </w:rPr>
        <w:t xml:space="preserve"> — Revela Africa</w:t>
      </w:r>
      <w:r w:rsidRPr="00B6774F">
        <w:rPr>
          <w:rFonts w:ascii="Poppins" w:eastAsia="Arial" w:hAnsi="Poppins" w:cs="Poppins"/>
          <w:color w:val="555555"/>
        </w:rPr>
        <w:tab/>
        <w:t>2025</w:t>
      </w:r>
    </w:p>
    <w:p w14:paraId="0A07D202" w14:textId="77777777" w:rsidR="00B73E94" w:rsidRPr="00B6774F" w:rsidRDefault="00000000">
      <w:pPr>
        <w:pStyle w:val="ListParagraph"/>
        <w:numPr>
          <w:ilvl w:val="0"/>
          <w:numId w:val="2"/>
        </w:numPr>
        <w:spacing w:before="30" w:after="3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color w:val="1A1A2E"/>
        </w:rPr>
        <w:t>Built end-to-end event management features: ticketing, RSVP flows, secure payments, and user authentication.</w:t>
      </w:r>
    </w:p>
    <w:p w14:paraId="69105ECE" w14:textId="77777777" w:rsidR="00B73E94" w:rsidRPr="00B6774F" w:rsidRDefault="00000000">
      <w:pPr>
        <w:pStyle w:val="ListParagraph"/>
        <w:numPr>
          <w:ilvl w:val="0"/>
          <w:numId w:val="2"/>
        </w:numPr>
        <w:spacing w:before="30" w:after="3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color w:val="1A1A2E"/>
        </w:rPr>
        <w:t>Integrated Google APIs and payment gateways with webhooks for automated onboarding and calendar syncing.</w:t>
      </w:r>
    </w:p>
    <w:p w14:paraId="3411FB00" w14:textId="77777777" w:rsidR="00B73E94" w:rsidRPr="00B6774F" w:rsidRDefault="00000000">
      <w:pPr>
        <w:pStyle w:val="ListParagraph"/>
        <w:numPr>
          <w:ilvl w:val="0"/>
          <w:numId w:val="2"/>
        </w:numPr>
        <w:spacing w:before="30" w:after="3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color w:val="1A1A2E"/>
        </w:rPr>
        <w:t>Deployed Redis caching to stabilize service orchestration under peak traffic, significantly reducing response latency.</w:t>
      </w:r>
    </w:p>
    <w:p w14:paraId="30D6F3A3" w14:textId="77777777" w:rsidR="00B73E94" w:rsidRPr="00B6774F" w:rsidRDefault="00000000">
      <w:pPr>
        <w:tabs>
          <w:tab w:val="right" w:pos="9360"/>
        </w:tabs>
        <w:spacing w:before="200" w:after="4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b/>
          <w:bCs/>
          <w:color w:val="1A1A2E"/>
          <w:sz w:val="22"/>
          <w:szCs w:val="22"/>
        </w:rPr>
        <w:lastRenderedPageBreak/>
        <w:t>Backend Engineer</w:t>
      </w:r>
      <w:r w:rsidRPr="00B6774F">
        <w:rPr>
          <w:rFonts w:ascii="Poppins" w:eastAsia="Arial" w:hAnsi="Poppins" w:cs="Poppins"/>
          <w:color w:val="555555"/>
          <w:sz w:val="22"/>
          <w:szCs w:val="22"/>
        </w:rPr>
        <w:t xml:space="preserve"> — The ECO Platform</w:t>
      </w:r>
      <w:r w:rsidRPr="00B6774F">
        <w:rPr>
          <w:rFonts w:ascii="Poppins" w:eastAsia="Arial" w:hAnsi="Poppins" w:cs="Poppins"/>
          <w:color w:val="555555"/>
        </w:rPr>
        <w:tab/>
        <w:t>2024</w:t>
      </w:r>
    </w:p>
    <w:p w14:paraId="414D7660" w14:textId="77777777" w:rsidR="00B73E94" w:rsidRPr="00B6774F" w:rsidRDefault="00000000">
      <w:pPr>
        <w:pStyle w:val="ListParagraph"/>
        <w:numPr>
          <w:ilvl w:val="0"/>
          <w:numId w:val="2"/>
        </w:numPr>
        <w:spacing w:before="30" w:after="3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color w:val="1A1A2E"/>
        </w:rPr>
        <w:t>Audited and rewrote inefficient query paths, reducing API latency by over 91% and improving throughput to support thousands of concurrent users.</w:t>
      </w:r>
    </w:p>
    <w:p w14:paraId="53C329A0" w14:textId="77777777" w:rsidR="00B73E94" w:rsidRPr="00B6774F" w:rsidRDefault="00000000">
      <w:pPr>
        <w:tabs>
          <w:tab w:val="right" w:pos="9360"/>
        </w:tabs>
        <w:spacing w:before="200" w:after="40"/>
        <w:rPr>
          <w:rFonts w:ascii="Poppins" w:hAnsi="Poppins" w:cs="Poppins"/>
        </w:rPr>
      </w:pPr>
      <w:proofErr w:type="spellStart"/>
      <w:r w:rsidRPr="00B6774F">
        <w:rPr>
          <w:rFonts w:ascii="Poppins" w:eastAsia="Arial" w:hAnsi="Poppins" w:cs="Poppins"/>
          <w:b/>
          <w:bCs/>
          <w:color w:val="1A1A2E"/>
          <w:sz w:val="22"/>
          <w:szCs w:val="22"/>
        </w:rPr>
        <w:t>Fullstack</w:t>
      </w:r>
      <w:proofErr w:type="spellEnd"/>
      <w:r w:rsidRPr="00B6774F">
        <w:rPr>
          <w:rFonts w:ascii="Poppins" w:eastAsia="Arial" w:hAnsi="Poppins" w:cs="Poppins"/>
          <w:b/>
          <w:bCs/>
          <w:color w:val="1A1A2E"/>
          <w:sz w:val="22"/>
          <w:szCs w:val="22"/>
        </w:rPr>
        <w:t xml:space="preserve"> Engineer</w:t>
      </w:r>
      <w:r w:rsidRPr="00B6774F">
        <w:rPr>
          <w:rFonts w:ascii="Poppins" w:eastAsia="Arial" w:hAnsi="Poppins" w:cs="Poppins"/>
          <w:color w:val="555555"/>
          <w:sz w:val="22"/>
          <w:szCs w:val="22"/>
        </w:rPr>
        <w:t xml:space="preserve"> — </w:t>
      </w:r>
      <w:proofErr w:type="spellStart"/>
      <w:r w:rsidRPr="00B6774F">
        <w:rPr>
          <w:rFonts w:ascii="Poppins" w:eastAsia="Arial" w:hAnsi="Poppins" w:cs="Poppins"/>
          <w:color w:val="555555"/>
          <w:sz w:val="22"/>
          <w:szCs w:val="22"/>
        </w:rPr>
        <w:t>WispTalkAfrica</w:t>
      </w:r>
      <w:proofErr w:type="spellEnd"/>
      <w:r w:rsidRPr="00B6774F">
        <w:rPr>
          <w:rFonts w:ascii="Poppins" w:eastAsia="Arial" w:hAnsi="Poppins" w:cs="Poppins"/>
          <w:color w:val="555555"/>
        </w:rPr>
        <w:tab/>
        <w:t>2023 – 2024</w:t>
      </w:r>
    </w:p>
    <w:p w14:paraId="0120B66C" w14:textId="77777777" w:rsidR="00B73E94" w:rsidRPr="00B6774F" w:rsidRDefault="00000000">
      <w:pPr>
        <w:pStyle w:val="ListParagraph"/>
        <w:numPr>
          <w:ilvl w:val="0"/>
          <w:numId w:val="2"/>
        </w:numPr>
        <w:spacing w:before="30" w:after="3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color w:val="1A1A2E"/>
        </w:rPr>
        <w:t>Led full cloud migration to AWS (S3, RDS, EC2, CloudFront), significantly improving system uptime and resilience.</w:t>
      </w:r>
    </w:p>
    <w:p w14:paraId="5F02F1CC" w14:textId="77777777" w:rsidR="00B73E94" w:rsidRPr="00B6774F" w:rsidRDefault="00000000">
      <w:pPr>
        <w:pStyle w:val="ListParagraph"/>
        <w:numPr>
          <w:ilvl w:val="0"/>
          <w:numId w:val="2"/>
        </w:numPr>
        <w:spacing w:before="30" w:after="3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color w:val="1A1A2E"/>
        </w:rPr>
        <w:t>Introduced monitoring practices and incremental performance improvements across infrastructure.</w:t>
      </w:r>
    </w:p>
    <w:p w14:paraId="0F031188" w14:textId="77777777" w:rsidR="00B73E94" w:rsidRPr="00B6774F" w:rsidRDefault="00000000">
      <w:pPr>
        <w:tabs>
          <w:tab w:val="right" w:pos="9360"/>
        </w:tabs>
        <w:spacing w:before="200" w:after="4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b/>
          <w:bCs/>
          <w:color w:val="1A1A2E"/>
          <w:sz w:val="22"/>
          <w:szCs w:val="22"/>
        </w:rPr>
        <w:t>Freelance Software Developer</w:t>
      </w:r>
      <w:r w:rsidRPr="00B6774F">
        <w:rPr>
          <w:rFonts w:ascii="Poppins" w:eastAsia="Arial" w:hAnsi="Poppins" w:cs="Poppins"/>
          <w:color w:val="555555"/>
          <w:sz w:val="22"/>
          <w:szCs w:val="22"/>
        </w:rPr>
        <w:t xml:space="preserve"> — Independent</w:t>
      </w:r>
      <w:r w:rsidRPr="00B6774F">
        <w:rPr>
          <w:rFonts w:ascii="Poppins" w:eastAsia="Arial" w:hAnsi="Poppins" w:cs="Poppins"/>
          <w:color w:val="555555"/>
        </w:rPr>
        <w:tab/>
        <w:t>2020 – 2022</w:t>
      </w:r>
    </w:p>
    <w:p w14:paraId="03C43500" w14:textId="77777777" w:rsidR="00B73E94" w:rsidRPr="00B6774F" w:rsidRDefault="00000000">
      <w:pPr>
        <w:pStyle w:val="ListParagraph"/>
        <w:numPr>
          <w:ilvl w:val="0"/>
          <w:numId w:val="2"/>
        </w:numPr>
        <w:spacing w:before="30" w:after="3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color w:val="1A1A2E"/>
        </w:rPr>
        <w:t>Built automation tools, data scrapers, and web systems for clients across industries — foundation in backend engineering and API development.</w:t>
      </w:r>
    </w:p>
    <w:p w14:paraId="1931E305" w14:textId="77777777" w:rsidR="00B73E94" w:rsidRPr="00B6774F" w:rsidRDefault="00000000">
      <w:pPr>
        <w:pBdr>
          <w:bottom w:val="single" w:sz="4" w:space="2" w:color="1A56DB"/>
        </w:pBdr>
        <w:spacing w:before="260" w:after="8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b/>
          <w:bCs/>
          <w:color w:val="1A56DB"/>
          <w:sz w:val="22"/>
          <w:szCs w:val="22"/>
        </w:rPr>
        <w:t>PROJECTS</w:t>
      </w:r>
    </w:p>
    <w:p w14:paraId="29DEFC20" w14:textId="59F304E5" w:rsidR="00B73E94" w:rsidRPr="00B6774F" w:rsidRDefault="00000000" w:rsidP="00B6774F">
      <w:pPr>
        <w:spacing w:before="200" w:after="4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b/>
          <w:bCs/>
          <w:color w:val="1A1A2E"/>
          <w:sz w:val="22"/>
          <w:szCs w:val="22"/>
        </w:rPr>
        <w:t>Truefit.ai</w:t>
      </w:r>
      <w:r w:rsidR="00B6774F">
        <w:rPr>
          <w:rFonts w:ascii="Poppins" w:eastAsia="Arial" w:hAnsi="Poppins" w:cs="Poppins"/>
          <w:color w:val="555555"/>
        </w:rPr>
        <w:t xml:space="preserve">: </w:t>
      </w:r>
      <w:r w:rsidRPr="00B6774F">
        <w:rPr>
          <w:rFonts w:ascii="Poppins" w:eastAsia="Arial" w:hAnsi="Poppins" w:cs="Poppins"/>
          <w:color w:val="555555"/>
        </w:rPr>
        <w:t>Real-time AI voice interview platform</w:t>
      </w:r>
    </w:p>
    <w:p w14:paraId="6A7B3223" w14:textId="77777777" w:rsidR="00B73E94" w:rsidRPr="00B6774F" w:rsidRDefault="00000000">
      <w:pPr>
        <w:spacing w:after="4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i/>
          <w:iCs/>
          <w:color w:val="555555"/>
          <w:sz w:val="19"/>
          <w:szCs w:val="19"/>
        </w:rPr>
        <w:t xml:space="preserve">Stack: Python, </w:t>
      </w:r>
      <w:proofErr w:type="spellStart"/>
      <w:r w:rsidRPr="00B6774F">
        <w:rPr>
          <w:rFonts w:ascii="Poppins" w:eastAsia="Arial" w:hAnsi="Poppins" w:cs="Poppins"/>
          <w:i/>
          <w:iCs/>
          <w:color w:val="555555"/>
          <w:sz w:val="19"/>
          <w:szCs w:val="19"/>
        </w:rPr>
        <w:t>FastAPI</w:t>
      </w:r>
      <w:proofErr w:type="spellEnd"/>
      <w:r w:rsidRPr="00B6774F">
        <w:rPr>
          <w:rFonts w:ascii="Poppins" w:eastAsia="Arial" w:hAnsi="Poppins" w:cs="Poppins"/>
          <w:i/>
          <w:iCs/>
          <w:color w:val="555555"/>
          <w:sz w:val="19"/>
          <w:szCs w:val="19"/>
        </w:rPr>
        <w:t>, WebRTC (</w:t>
      </w:r>
      <w:proofErr w:type="spellStart"/>
      <w:r w:rsidRPr="00B6774F">
        <w:rPr>
          <w:rFonts w:ascii="Poppins" w:eastAsia="Arial" w:hAnsi="Poppins" w:cs="Poppins"/>
          <w:i/>
          <w:iCs/>
          <w:color w:val="555555"/>
          <w:sz w:val="19"/>
          <w:szCs w:val="19"/>
        </w:rPr>
        <w:t>aiortc</w:t>
      </w:r>
      <w:proofErr w:type="spellEnd"/>
      <w:r w:rsidRPr="00B6774F">
        <w:rPr>
          <w:rFonts w:ascii="Poppins" w:eastAsia="Arial" w:hAnsi="Poppins" w:cs="Poppins"/>
          <w:i/>
          <w:iCs/>
          <w:color w:val="555555"/>
          <w:sz w:val="19"/>
          <w:szCs w:val="19"/>
        </w:rPr>
        <w:t xml:space="preserve">), Gemini Live API, </w:t>
      </w:r>
      <w:proofErr w:type="spellStart"/>
      <w:r w:rsidRPr="00B6774F">
        <w:rPr>
          <w:rFonts w:ascii="Poppins" w:eastAsia="Arial" w:hAnsi="Poppins" w:cs="Poppins"/>
          <w:i/>
          <w:iCs/>
          <w:color w:val="555555"/>
          <w:sz w:val="19"/>
          <w:szCs w:val="19"/>
        </w:rPr>
        <w:t>asyncio</w:t>
      </w:r>
      <w:proofErr w:type="spellEnd"/>
      <w:r w:rsidRPr="00B6774F">
        <w:rPr>
          <w:rFonts w:ascii="Poppins" w:eastAsia="Arial" w:hAnsi="Poppins" w:cs="Poppins"/>
          <w:i/>
          <w:iCs/>
          <w:color w:val="555555"/>
          <w:sz w:val="19"/>
          <w:szCs w:val="19"/>
        </w:rPr>
        <w:t>, PostgreSQL, Redis, Next.js, TypeScript</w:t>
      </w:r>
    </w:p>
    <w:p w14:paraId="133F52BE" w14:textId="77777777" w:rsidR="00B73E94" w:rsidRPr="00B6774F" w:rsidRDefault="00000000">
      <w:pPr>
        <w:pStyle w:val="ListParagraph"/>
        <w:numPr>
          <w:ilvl w:val="0"/>
          <w:numId w:val="2"/>
        </w:numPr>
        <w:spacing w:before="30" w:after="3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color w:val="1A1A2E"/>
        </w:rPr>
        <w:t>Architected a dual-channel real-time system: WebSocket for session signaling and WebRTC (SRTP/UDP) for all media — deliberately chosen over WebSocket audio streaming to eliminate head-of-line blocking, enable native echo cancellation, and ensure jitter-resilient delivery.</w:t>
      </w:r>
    </w:p>
    <w:p w14:paraId="7F55F752" w14:textId="77777777" w:rsidR="00B73E94" w:rsidRPr="00B6774F" w:rsidRDefault="00000000">
      <w:pPr>
        <w:pStyle w:val="ListParagraph"/>
        <w:numPr>
          <w:ilvl w:val="0"/>
          <w:numId w:val="2"/>
        </w:numPr>
        <w:spacing w:before="30" w:after="3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color w:val="1A1A2E"/>
        </w:rPr>
        <w:t xml:space="preserve">Built a custom async audio pipeline in Python; diagnosed and fixed a compound production bug — a greedy queue drain collapsing 40 audio chunks into one </w:t>
      </w:r>
      <w:proofErr w:type="spellStart"/>
      <w:proofErr w:type="gramStart"/>
      <w:r w:rsidRPr="00B6774F">
        <w:rPr>
          <w:rFonts w:ascii="Poppins" w:eastAsia="Arial" w:hAnsi="Poppins" w:cs="Poppins"/>
          <w:color w:val="1A1A2E"/>
        </w:rPr>
        <w:t>recv</w:t>
      </w:r>
      <w:proofErr w:type="spellEnd"/>
      <w:r w:rsidRPr="00B6774F">
        <w:rPr>
          <w:rFonts w:ascii="Poppins" w:eastAsia="Arial" w:hAnsi="Poppins" w:cs="Poppins"/>
          <w:color w:val="1A1A2E"/>
        </w:rPr>
        <w:t>(</w:t>
      </w:r>
      <w:proofErr w:type="gramEnd"/>
      <w:r w:rsidRPr="00B6774F">
        <w:rPr>
          <w:rFonts w:ascii="Poppins" w:eastAsia="Arial" w:hAnsi="Poppins" w:cs="Poppins"/>
          <w:color w:val="1A1A2E"/>
        </w:rPr>
        <w:t xml:space="preserve">) call, compounded by a pts clock reset corrupting frame pacing — resolving an infinite greeting loop that made the system </w:t>
      </w:r>
      <w:proofErr w:type="spellStart"/>
      <w:r w:rsidRPr="00B6774F">
        <w:rPr>
          <w:rFonts w:ascii="Poppins" w:eastAsia="Arial" w:hAnsi="Poppins" w:cs="Poppins"/>
          <w:color w:val="1A1A2E"/>
        </w:rPr>
        <w:t>unshippable</w:t>
      </w:r>
      <w:proofErr w:type="spellEnd"/>
      <w:r w:rsidRPr="00B6774F">
        <w:rPr>
          <w:rFonts w:ascii="Poppins" w:eastAsia="Arial" w:hAnsi="Poppins" w:cs="Poppins"/>
          <w:color w:val="1A1A2E"/>
        </w:rPr>
        <w:t>.</w:t>
      </w:r>
    </w:p>
    <w:p w14:paraId="1FFDFCC0" w14:textId="77777777" w:rsidR="00B73E94" w:rsidRPr="00B6774F" w:rsidRDefault="00000000">
      <w:pPr>
        <w:pStyle w:val="ListParagraph"/>
        <w:numPr>
          <w:ilvl w:val="0"/>
          <w:numId w:val="2"/>
        </w:numPr>
        <w:spacing w:before="30" w:after="3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color w:val="1A1A2E"/>
        </w:rPr>
        <w:t>Structured Gemini Live as a tool-calling interview state machine with registered tools and domain-driven architecture using abstract ports, giving the agent zero dependency on infrastructure so providers are swappable without agent changes.</w:t>
      </w:r>
    </w:p>
    <w:p w14:paraId="6DD6243E" w14:textId="77777777" w:rsidR="00B73E94" w:rsidRPr="00B6774F" w:rsidRDefault="00000000">
      <w:pPr>
        <w:pStyle w:val="ListParagraph"/>
        <w:numPr>
          <w:ilvl w:val="0"/>
          <w:numId w:val="2"/>
        </w:numPr>
        <w:spacing w:before="30" w:after="3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color w:val="1A1A2E"/>
        </w:rPr>
        <w:t xml:space="preserve">Implemented a custom </w:t>
      </w:r>
      <w:proofErr w:type="spellStart"/>
      <w:r w:rsidRPr="00B6774F">
        <w:rPr>
          <w:rFonts w:ascii="Poppins" w:eastAsia="Arial" w:hAnsi="Poppins" w:cs="Poppins"/>
          <w:color w:val="1A1A2E"/>
        </w:rPr>
        <w:t>AudioBridge</w:t>
      </w:r>
      <w:proofErr w:type="spellEnd"/>
      <w:r w:rsidRPr="00B6774F">
        <w:rPr>
          <w:rFonts w:ascii="Poppins" w:eastAsia="Arial" w:hAnsi="Poppins" w:cs="Poppins"/>
          <w:color w:val="1A1A2E"/>
        </w:rPr>
        <w:t xml:space="preserve"> with PCM resampling and </w:t>
      </w:r>
      <w:proofErr w:type="spellStart"/>
      <w:r w:rsidRPr="00B6774F">
        <w:rPr>
          <w:rFonts w:ascii="Poppins" w:eastAsia="Arial" w:hAnsi="Poppins" w:cs="Poppins"/>
          <w:color w:val="1A1A2E"/>
        </w:rPr>
        <w:t>asyncio</w:t>
      </w:r>
      <w:proofErr w:type="spellEnd"/>
      <w:r w:rsidRPr="00B6774F">
        <w:rPr>
          <w:rFonts w:ascii="Poppins" w:eastAsia="Arial" w:hAnsi="Poppins" w:cs="Poppins"/>
          <w:color w:val="1A1A2E"/>
        </w:rPr>
        <w:t xml:space="preserve"> concurrency for multi-party audio session management.</w:t>
      </w:r>
    </w:p>
    <w:p w14:paraId="4B395E33" w14:textId="34D87442" w:rsidR="00B73E94" w:rsidRPr="00B6774F" w:rsidRDefault="00000000">
      <w:pPr>
        <w:spacing w:before="180" w:after="40"/>
        <w:rPr>
          <w:rFonts w:ascii="Poppins" w:hAnsi="Poppins" w:cs="Poppins"/>
        </w:rPr>
      </w:pPr>
      <w:proofErr w:type="spellStart"/>
      <w:r w:rsidRPr="00B6774F">
        <w:rPr>
          <w:rFonts w:ascii="Poppins" w:eastAsia="Arial" w:hAnsi="Poppins" w:cs="Poppins"/>
          <w:b/>
          <w:bCs/>
          <w:color w:val="1A1A2E"/>
          <w:sz w:val="22"/>
          <w:szCs w:val="22"/>
        </w:rPr>
        <w:t>CoopWise</w:t>
      </w:r>
      <w:proofErr w:type="spellEnd"/>
      <w:r w:rsidR="00B6774F">
        <w:rPr>
          <w:rFonts w:ascii="Poppins" w:eastAsia="Arial" w:hAnsi="Poppins" w:cs="Poppins"/>
          <w:color w:val="555555"/>
        </w:rPr>
        <w:t>:</w:t>
      </w:r>
      <w:r w:rsidRPr="00B6774F">
        <w:rPr>
          <w:rFonts w:ascii="Poppins" w:eastAsia="Arial" w:hAnsi="Poppins" w:cs="Poppins"/>
          <w:color w:val="555555"/>
        </w:rPr>
        <w:t xml:space="preserve">  AI-powered cooperative savings platform</w:t>
      </w:r>
    </w:p>
    <w:p w14:paraId="72DFB825" w14:textId="77777777" w:rsidR="00B73E94" w:rsidRPr="00B6774F" w:rsidRDefault="00000000">
      <w:pPr>
        <w:spacing w:after="4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i/>
          <w:iCs/>
          <w:color w:val="555555"/>
          <w:sz w:val="19"/>
          <w:szCs w:val="19"/>
        </w:rPr>
        <w:t xml:space="preserve">Stack: </w:t>
      </w:r>
      <w:proofErr w:type="spellStart"/>
      <w:r w:rsidRPr="00B6774F">
        <w:rPr>
          <w:rFonts w:ascii="Poppins" w:eastAsia="Arial" w:hAnsi="Poppins" w:cs="Poppins"/>
          <w:i/>
          <w:iCs/>
          <w:color w:val="555555"/>
          <w:sz w:val="19"/>
          <w:szCs w:val="19"/>
        </w:rPr>
        <w:t>FastAPI</w:t>
      </w:r>
      <w:proofErr w:type="spellEnd"/>
      <w:r w:rsidRPr="00B6774F">
        <w:rPr>
          <w:rFonts w:ascii="Poppins" w:eastAsia="Arial" w:hAnsi="Poppins" w:cs="Poppins"/>
          <w:i/>
          <w:iCs/>
          <w:color w:val="555555"/>
          <w:sz w:val="19"/>
          <w:szCs w:val="19"/>
        </w:rPr>
        <w:t>, PostgreSQL, Redis, Next.js, Gemini 1.5 Flash, Smart Contracts (Flow)</w:t>
      </w:r>
    </w:p>
    <w:p w14:paraId="0BA859AF" w14:textId="77777777" w:rsidR="00B73E94" w:rsidRPr="00B6774F" w:rsidRDefault="00000000">
      <w:pPr>
        <w:pStyle w:val="ListParagraph"/>
        <w:numPr>
          <w:ilvl w:val="0"/>
          <w:numId w:val="2"/>
        </w:numPr>
        <w:spacing w:before="30" w:after="3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color w:val="1A1A2E"/>
        </w:rPr>
        <w:t xml:space="preserve">Architected scalable </w:t>
      </w:r>
      <w:proofErr w:type="spellStart"/>
      <w:r w:rsidRPr="00B6774F">
        <w:rPr>
          <w:rFonts w:ascii="Poppins" w:eastAsia="Arial" w:hAnsi="Poppins" w:cs="Poppins"/>
          <w:color w:val="1A1A2E"/>
        </w:rPr>
        <w:t>FastAPI</w:t>
      </w:r>
      <w:proofErr w:type="spellEnd"/>
      <w:r w:rsidRPr="00B6774F">
        <w:rPr>
          <w:rFonts w:ascii="Poppins" w:eastAsia="Arial" w:hAnsi="Poppins" w:cs="Poppins"/>
          <w:color w:val="1A1A2E"/>
        </w:rPr>
        <w:t xml:space="preserve"> backend handling contribution cycles, payouts, and real-time financial state management.</w:t>
      </w:r>
    </w:p>
    <w:p w14:paraId="548533F6" w14:textId="77777777" w:rsidR="00B73E94" w:rsidRPr="00B6774F" w:rsidRDefault="00000000">
      <w:pPr>
        <w:pStyle w:val="ListParagraph"/>
        <w:numPr>
          <w:ilvl w:val="0"/>
          <w:numId w:val="2"/>
        </w:numPr>
        <w:spacing w:before="30" w:after="3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color w:val="1A1A2E"/>
        </w:rPr>
        <w:t>Integrated AI agents and RAG pipelines for personalized financial insights; implemented blockchain automation via Flow smart contracts.</w:t>
      </w:r>
    </w:p>
    <w:p w14:paraId="152756B6" w14:textId="77777777" w:rsidR="00B73E94" w:rsidRPr="00B6774F" w:rsidRDefault="00000000">
      <w:pPr>
        <w:pStyle w:val="ListParagraph"/>
        <w:numPr>
          <w:ilvl w:val="0"/>
          <w:numId w:val="2"/>
        </w:numPr>
        <w:spacing w:before="30" w:after="3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color w:val="1A1A2E"/>
        </w:rPr>
        <w:t>Earned hackathon recognition for system design, scalability, and real-world impact.</w:t>
      </w:r>
    </w:p>
    <w:p w14:paraId="21363EA3" w14:textId="77777777" w:rsidR="00B73E94" w:rsidRPr="00B6774F" w:rsidRDefault="00000000">
      <w:pPr>
        <w:pBdr>
          <w:bottom w:val="single" w:sz="4" w:space="2" w:color="1A56DB"/>
        </w:pBdr>
        <w:spacing w:before="260" w:after="80"/>
        <w:rPr>
          <w:rFonts w:ascii="Poppins" w:hAnsi="Poppins" w:cs="Poppins"/>
        </w:rPr>
      </w:pPr>
      <w:r w:rsidRPr="00B6774F">
        <w:rPr>
          <w:rFonts w:ascii="Poppins" w:eastAsia="Arial" w:hAnsi="Poppins" w:cs="Poppins"/>
          <w:b/>
          <w:bCs/>
          <w:color w:val="1A56DB"/>
          <w:sz w:val="22"/>
          <w:szCs w:val="22"/>
        </w:rPr>
        <w:t>EDUCATION</w:t>
      </w:r>
    </w:p>
    <w:p w14:paraId="390DC7BC" w14:textId="011E2A0A" w:rsidR="00B73E94" w:rsidRPr="00B6774F" w:rsidRDefault="00000000">
      <w:pPr>
        <w:tabs>
          <w:tab w:val="right" w:pos="9360"/>
        </w:tabs>
        <w:spacing w:before="200" w:after="40"/>
        <w:rPr>
          <w:rFonts w:ascii="Poppins" w:hAnsi="Poppins" w:cs="Poppins"/>
        </w:rPr>
      </w:pPr>
      <w:proofErr w:type="spellStart"/>
      <w:proofErr w:type="gramStart"/>
      <w:r w:rsidRPr="00B6774F">
        <w:rPr>
          <w:rFonts w:ascii="Poppins" w:eastAsia="Arial" w:hAnsi="Poppins" w:cs="Poppins"/>
          <w:b/>
          <w:bCs/>
          <w:color w:val="1A1A2E"/>
          <w:sz w:val="22"/>
          <w:szCs w:val="22"/>
        </w:rPr>
        <w:t>B.Sc</w:t>
      </w:r>
      <w:proofErr w:type="spellEnd"/>
      <w:proofErr w:type="gramEnd"/>
      <w:r w:rsidRPr="00B6774F">
        <w:rPr>
          <w:rFonts w:ascii="Poppins" w:eastAsia="Arial" w:hAnsi="Poppins" w:cs="Poppins"/>
          <w:b/>
          <w:bCs/>
          <w:color w:val="1A1A2E"/>
          <w:sz w:val="22"/>
          <w:szCs w:val="22"/>
        </w:rPr>
        <w:t xml:space="preserve"> Computer Science</w:t>
      </w:r>
      <w:r w:rsidRPr="00B6774F">
        <w:rPr>
          <w:rFonts w:ascii="Poppins" w:eastAsia="Arial" w:hAnsi="Poppins" w:cs="Poppins"/>
          <w:color w:val="555555"/>
          <w:sz w:val="22"/>
          <w:szCs w:val="22"/>
        </w:rPr>
        <w:t xml:space="preserve"> — National Open University of Nigeria</w:t>
      </w:r>
      <w:r w:rsidRPr="00B6774F">
        <w:rPr>
          <w:rFonts w:ascii="Poppins" w:eastAsia="Arial" w:hAnsi="Poppins" w:cs="Poppins"/>
          <w:color w:val="555555"/>
        </w:rPr>
        <w:tab/>
      </w:r>
    </w:p>
    <w:sectPr w:rsidR="00B73E94" w:rsidRPr="00B6774F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E75C3"/>
    <w:multiLevelType w:val="hybridMultilevel"/>
    <w:tmpl w:val="C7C44D9C"/>
    <w:lvl w:ilvl="0" w:tplc="EF0E7430">
      <w:start w:val="1"/>
      <w:numFmt w:val="bullet"/>
      <w:lvlText w:val="●"/>
      <w:lvlJc w:val="left"/>
      <w:pPr>
        <w:ind w:left="720" w:hanging="360"/>
      </w:pPr>
    </w:lvl>
    <w:lvl w:ilvl="1" w:tplc="E416BBB0">
      <w:start w:val="1"/>
      <w:numFmt w:val="bullet"/>
      <w:lvlText w:val="○"/>
      <w:lvlJc w:val="left"/>
      <w:pPr>
        <w:ind w:left="1440" w:hanging="360"/>
      </w:pPr>
    </w:lvl>
    <w:lvl w:ilvl="2" w:tplc="DCFC657A">
      <w:start w:val="1"/>
      <w:numFmt w:val="bullet"/>
      <w:lvlText w:val="■"/>
      <w:lvlJc w:val="left"/>
      <w:pPr>
        <w:ind w:left="2160" w:hanging="360"/>
      </w:pPr>
    </w:lvl>
    <w:lvl w:ilvl="3" w:tplc="8C16CAE8">
      <w:start w:val="1"/>
      <w:numFmt w:val="bullet"/>
      <w:lvlText w:val="●"/>
      <w:lvlJc w:val="left"/>
      <w:pPr>
        <w:ind w:left="2880" w:hanging="360"/>
      </w:pPr>
    </w:lvl>
    <w:lvl w:ilvl="4" w:tplc="D9C61742">
      <w:start w:val="1"/>
      <w:numFmt w:val="bullet"/>
      <w:lvlText w:val="○"/>
      <w:lvlJc w:val="left"/>
      <w:pPr>
        <w:ind w:left="3600" w:hanging="360"/>
      </w:pPr>
    </w:lvl>
    <w:lvl w:ilvl="5" w:tplc="9962F46E">
      <w:start w:val="1"/>
      <w:numFmt w:val="bullet"/>
      <w:lvlText w:val="■"/>
      <w:lvlJc w:val="left"/>
      <w:pPr>
        <w:ind w:left="4320" w:hanging="360"/>
      </w:pPr>
    </w:lvl>
    <w:lvl w:ilvl="6" w:tplc="B024FC98">
      <w:start w:val="1"/>
      <w:numFmt w:val="bullet"/>
      <w:lvlText w:val="●"/>
      <w:lvlJc w:val="left"/>
      <w:pPr>
        <w:ind w:left="5040" w:hanging="360"/>
      </w:pPr>
    </w:lvl>
    <w:lvl w:ilvl="7" w:tplc="DC9C065A">
      <w:start w:val="1"/>
      <w:numFmt w:val="bullet"/>
      <w:lvlText w:val="●"/>
      <w:lvlJc w:val="left"/>
      <w:pPr>
        <w:ind w:left="5760" w:hanging="360"/>
      </w:pPr>
    </w:lvl>
    <w:lvl w:ilvl="8" w:tplc="15E078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CC5BAF"/>
    <w:multiLevelType w:val="hybridMultilevel"/>
    <w:tmpl w:val="2B860A2A"/>
    <w:lvl w:ilvl="0" w:tplc="521C96D0">
      <w:start w:val="1"/>
      <w:numFmt w:val="bullet"/>
      <w:lvlText w:val="•"/>
      <w:lvlJc w:val="left"/>
      <w:pPr>
        <w:ind w:left="440" w:hanging="280"/>
      </w:pPr>
    </w:lvl>
    <w:lvl w:ilvl="1" w:tplc="0F3E16D2">
      <w:numFmt w:val="decimal"/>
      <w:lvlText w:val=""/>
      <w:lvlJc w:val="left"/>
    </w:lvl>
    <w:lvl w:ilvl="2" w:tplc="F0404854">
      <w:numFmt w:val="decimal"/>
      <w:lvlText w:val=""/>
      <w:lvlJc w:val="left"/>
    </w:lvl>
    <w:lvl w:ilvl="3" w:tplc="459E276E">
      <w:numFmt w:val="decimal"/>
      <w:lvlText w:val=""/>
      <w:lvlJc w:val="left"/>
    </w:lvl>
    <w:lvl w:ilvl="4" w:tplc="314699D8">
      <w:numFmt w:val="decimal"/>
      <w:lvlText w:val=""/>
      <w:lvlJc w:val="left"/>
    </w:lvl>
    <w:lvl w:ilvl="5" w:tplc="7958922E">
      <w:numFmt w:val="decimal"/>
      <w:lvlText w:val=""/>
      <w:lvlJc w:val="left"/>
    </w:lvl>
    <w:lvl w:ilvl="6" w:tplc="96BACD88">
      <w:numFmt w:val="decimal"/>
      <w:lvlText w:val=""/>
      <w:lvlJc w:val="left"/>
    </w:lvl>
    <w:lvl w:ilvl="7" w:tplc="89389CE6">
      <w:numFmt w:val="decimal"/>
      <w:lvlText w:val=""/>
      <w:lvlJc w:val="left"/>
    </w:lvl>
    <w:lvl w:ilvl="8" w:tplc="89BC8588">
      <w:numFmt w:val="decimal"/>
      <w:lvlText w:val=""/>
      <w:lvlJc w:val="left"/>
    </w:lvl>
  </w:abstractNum>
  <w:num w:numId="1" w16cid:durableId="160699068">
    <w:abstractNumId w:val="0"/>
    <w:lvlOverride w:ilvl="0">
      <w:startOverride w:val="1"/>
    </w:lvlOverride>
  </w:num>
  <w:num w:numId="2" w16cid:durableId="3130304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E94"/>
    <w:rsid w:val="00797374"/>
    <w:rsid w:val="00B6774F"/>
    <w:rsid w:val="00B73E94"/>
    <w:rsid w:val="00B9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56D68"/>
  <w15:docId w15:val="{A85FC860-3F43-41DB-ABED-AC07508F1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laniyigeorge.vercel.app" TargetMode="External"/><Relationship Id="rId5" Type="http://schemas.openxmlformats.org/officeDocument/2006/relationships/hyperlink" Target="https://github.com/olaniyigeorg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Olaniyi George</cp:lastModifiedBy>
  <cp:revision>2</cp:revision>
  <cp:lastPrinted>2026-05-11T11:59:00Z</cp:lastPrinted>
  <dcterms:created xsi:type="dcterms:W3CDTF">2026-05-11T11:43:00Z</dcterms:created>
  <dcterms:modified xsi:type="dcterms:W3CDTF">2026-05-11T11:59:00Z</dcterms:modified>
</cp:coreProperties>
</file>