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F5C7518" w14:paraId="2C078E63" wp14:textId="0D5755F8">
      <w:pPr>
        <w:jc w:val="both"/>
      </w:pPr>
      <w:bookmarkStart w:name="_GoBack" w:id="0"/>
      <w:bookmarkEnd w:id="0"/>
      <w:r w:rsidR="0F5C7518">
        <w:rPr/>
        <w:t>INTRODUCTION / BUSINESS PROBLEM</w:t>
      </w:r>
    </w:p>
    <w:p w:rsidR="0F5C7518" w:rsidP="0F5C7518" w:rsidRDefault="0F5C7518" w14:paraId="624DA521" w14:textId="3222C768">
      <w:pPr>
        <w:pStyle w:val="Normal"/>
        <w:jc w:val="both"/>
      </w:pPr>
      <w:r w:rsidR="0F5C7518">
        <w:rPr/>
        <w:t>The outbreak of the nouvelle coronavirus (COVID-19) has been having devastating effects on the health status of humans across the globe. The virus has been identified as a very contagious disease which has more health impact on the aged and those with cardiovascular infections – making them more vulnerable to being severally affected by the virus.</w:t>
      </w:r>
    </w:p>
    <w:p w:rsidR="0F5C7518" w:rsidP="0F5C7518" w:rsidRDefault="0F5C7518" w14:paraId="29B7CD51" w14:textId="65C97DAD">
      <w:pPr>
        <w:pStyle w:val="Normal"/>
        <w:jc w:val="both"/>
      </w:pPr>
      <w:r w:rsidR="0F5C7518">
        <w:rPr/>
        <w:t xml:space="preserve">Though, the virus is reported to have less than 1% infection rate, the rate of spread of the infection across borders and cities all over the nations has called for a state of emergency so as to combat this virus. The virus has been more prevalent in the non-African countries in past few months, but more recently, the virus has attacked Africa nations and there is fear for the upending of these nations due to their poor healthcare facilities and social infrastructures. </w:t>
      </w:r>
    </w:p>
    <w:p w:rsidR="0F5C7518" w:rsidP="0F5C7518" w:rsidRDefault="0F5C7518" w14:paraId="766B758D" w14:textId="51B6F899">
      <w:pPr>
        <w:pStyle w:val="Normal"/>
        <w:jc w:val="both"/>
      </w:pPr>
      <w:r w:rsidR="0F5C7518">
        <w:rPr/>
        <w:t>Nigeria, the most populous country with the best economy in Africa, is one of the affected nations with over 500 cases of the Nouvelle Coronavirus. The country has been given a lot of donations and raised a huge amount of money to combat the virus. But searching through the portals of National Bureau of Statistics, Nigeria, there is no adequate information about the trends and the future predictions of this corona virus. These pieces of information could inform the government of the best approaches that could be harnessed to prevent the spread and curtail the death toll across the states in the nation.</w:t>
      </w:r>
    </w:p>
    <w:p w:rsidR="0F5C7518" w:rsidP="0F5C7518" w:rsidRDefault="0F5C7518" w14:paraId="4692BDD5" w14:textId="7237033D">
      <w:pPr>
        <w:pStyle w:val="Normal"/>
        <w:jc w:val="both"/>
      </w:pPr>
      <w:r w:rsidR="0F5C7518">
        <w:rPr/>
        <w:t>This project aims at the identifying the relationships between the different factors that could affect the spread of the virus as well as the death toll in case of a widespread outbreak such as average age, population density, population, literacy rate, GDP (Gross Domestic Product – indicator of economic prowess) and the current COVID-19 statistics. The analysis would be based carried out per state and the number of hospitals present in the central city of these states would be identified. This would aid in recommending to the government, the states that would be in more dire need of their support.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6DD5594"/>
  <w15:docId w15:val="{35de6f53-fd29-47fb-9725-8381776a1eb1}"/>
  <w:rsids>
    <w:rsidRoot w:val="16DD5594"/>
    <w:rsid w:val="0F5C7518"/>
    <w:rsid w:val="16DD559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2020-04-19T02:50:54.6991367Z</dcterms:created>
  <dcterms:modified xsi:type="dcterms:W3CDTF">2020-04-19T03:23:41.3560271Z</dcterms:modified>
  <dc:creator>Farooq Olanrewaju</dc:creator>
  <lastModifiedBy>Farooq Olanrewaju</lastModifiedBy>
</coreProperties>
</file>