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Replicating Strategy - Question 1b</w:t>
      </w:r>
    </w:p>
    <w:p>
      <w:pPr>
        <w:pStyle w:val="text"/>
        <w:jc w:val="left"/>
      </w:pPr>
      <w:r>
        <w:rPr/>
        <w:t>Given values</w:t>
      </w:r>
    </w:p>
    <w:p>
      <w:pPr>
        <w:pStyle w:val="code"/>
      </w:pPr>
      <w:r>
        <w:rPr>
          <w:noProof w:val="true"/>
        </w:rPr>
        <w:t>S0 = 72.99;         </w:t>
      </w:r>
      <w:r>
        <w:rPr>
          <w:color w:val="3c763d"/>
          <w:noProof w:val="true"/>
        </w:rPr>
        <w:t>% Closing price</w:t>
      </w:r>
    </w:p>
    <w:p>
      <w:pPr>
        <w:pStyle w:val="code"/>
      </w:pPr>
      <w:r>
        <w:rPr>
          <w:noProof w:val="true"/>
        </w:rPr>
        <w:t>mu = 11.75/100;     </w:t>
      </w:r>
      <w:r>
        <w:rPr>
          <w:color w:val="3c763d"/>
          <w:noProof w:val="true"/>
        </w:rPr>
        <w:t>% Annualized return</w:t>
      </w:r>
    </w:p>
    <w:p>
      <w:pPr>
        <w:pStyle w:val="code"/>
      </w:pPr>
      <w:r>
        <w:rPr>
          <w:noProof w:val="true"/>
        </w:rPr>
        <w:t>sigma = 24.98/100;  </w:t>
      </w:r>
      <w:r>
        <w:rPr>
          <w:color w:val="3c763d"/>
          <w:noProof w:val="true"/>
        </w:rPr>
        <w:t>% Annualized Volatility</w:t>
      </w:r>
    </w:p>
    <w:p>
      <w:pPr>
        <w:pStyle w:val="code"/>
      </w:pPr>
      <w:r>
        <w:rPr>
          <w:noProof w:val="true"/>
        </w:rPr>
        <w:t>rho = 1/100;        </w:t>
      </w:r>
      <w:r>
        <w:rPr>
          <w:color w:val="3c763d"/>
          <w:noProof w:val="true"/>
        </w:rPr>
        <w:t>% Annualized interest rate</w:t>
      </w:r>
    </w:p>
    <w:p>
      <w:pPr>
        <w:pStyle w:val="code"/>
      </w:pPr>
      <w:r>
        <w:rPr>
          <w:noProof w:val="true"/>
        </w:rPr>
        <w:t>K = 80;             </w:t>
      </w:r>
      <w:r>
        <w:rPr>
          <w:color w:val="3c763d"/>
          <w:noProof w:val="true"/>
        </w:rPr>
        <w:t>% Strike price</w:t>
      </w:r>
    </w:p>
    <w:p>
      <w:pPr>
        <w:pStyle w:val="code"/>
      </w:pPr>
      <w:r>
        <w:rPr>
          <w:noProof w:val="true"/>
        </w:rPr>
        <w:t>T = 42;             </w:t>
      </w:r>
      <w:r>
        <w:rPr>
          <w:color w:val="3c763d"/>
          <w:noProof w:val="true"/>
        </w:rPr>
        <w:t>% Period - 2 months (21 days per month)</w:t>
      </w:r>
    </w:p>
    <w:p>
      <w:pPr>
        <w:pStyle w:val="heading"/>
        <w:jc w:val="left"/>
      </w:pPr>
      <w:r>
        <w:rPr/>
        <w:t>Creating the plot</w:t>
      </w:r>
    </w:p>
    <w:p>
      <w:pPr>
        <w:pStyle w:val="code"/>
      </w:pPr>
      <w:r>
        <w:rPr>
          <w:noProof w:val="true"/>
        </w:rPr>
        <w:t>N = 50;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delta_array</w:t>
      </w:r>
      <w:r>
        <w:rPr>
          <w:noProof w:val="true"/>
        </w:rPr>
        <w:t> = zeros([1, N]);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n=1:N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delta_array</w:t>
      </w:r>
      <w:r>
        <w:rPr>
          <w:noProof w:val="true"/>
        </w:rPr>
        <w:t>(n) = Q1a(mu, sigma, rho, S0, K, T, n);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delta_array</w:t>
      </w:r>
    </w:p>
    <w:altChunk r:id="rId1"/>
    <w:p>
      <w:pPr>
        <w:pStyle w:val="text"/>
        <w:jc w:val="left"/>
      </w:pPr>
      <w:r>
        <w:rPr/>
        <w:t>Compute the call option</w:t>
      </w:r>
    </w:p>
    <w:p>
      <w:pPr>
        <w:pStyle w:val="code"/>
      </w:pPr>
      <w:r>
        <w:rPr>
          <w:noProof w:val="true"/>
        </w:rPr>
        <w:t>d1 = (log(S0/K) + rho*T)/(sigma*sqrt(T)) + 1/2*sigma*sqrt(T);</w:t>
      </w:r>
    </w:p>
    <w:p>
      <w:pPr>
        <w:pStyle w:val="code"/>
      </w:pPr>
      <w:r>
        <w:rPr>
          <w:noProof w:val="true"/>
        </w:rPr>
        <w:t>c = S0 * normpdf(d1) - K * exp(-rho*T) * normpdf(d1 - sigma*sqrt(T) )</w:t>
      </w:r>
    </w:p>
    <w:altChunk r:id="rId2"/>
    <w:p>
      <w:pPr>
        <w:pStyle w:val="code"/>
      </w:pPr>
      <w:r>
        <w:rPr>
          <w:noProof w:val="true"/>
        </w:rPr>
        <w:t>c_upper = 0.98 * c;</w:t>
      </w:r>
    </w:p>
    <w:p>
      <w:pPr>
        <w:pStyle w:val="code"/>
      </w:pPr>
      <w:r>
        <w:rPr>
          <w:noProof w:val="true"/>
        </w:rPr>
        <w:t>c_lower = 1.02 * c;</w:t>
      </w:r>
    </w:p>
    <w:p>
      <w:pPr>
        <w:pStyle w:val="text"/>
        <w:jc w:val="left"/>
      </w:pPr>
      <w:r>
        <w:rPr/>
        <w:t>The plot</w:t>
      </w:r>
    </w:p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plot(1:N, </w:t>
      </w:r>
      <w:r>
        <w:rPr>
          <w:noProof w:val="true"/>
        </w:rPr>
        <w:t>delta_array</w:t>
      </w:r>
      <w:r>
        <w:rPr>
          <w:noProof w:val="true"/>
        </w:rPr>
        <w:t>, </w:t>
      </w:r>
      <w:r>
        <w:rPr>
          <w:color w:val="a020f0"/>
          <w:noProof w:val="true"/>
        </w:rPr>
        <w:t>'-g'</w:t>
      </w:r>
      <w:r>
        <w:rPr>
          <w:noProof w:val="true"/>
        </w:rPr>
        <w:t>, [1, N], [c, c], </w:t>
      </w:r>
      <w:r>
        <w:rPr>
          <w:color w:val="a020f0"/>
          <w:noProof w:val="true"/>
        </w:rPr>
        <w:t>'-r'</w:t>
      </w:r>
      <w:r>
        <w:rPr>
          <w:noProof w:val="true"/>
        </w:rPr>
        <w:t>, [1, N], [c_lower, c_lower], </w:t>
      </w:r>
      <w:r>
        <w:rPr>
          <w:color w:val="a020f0"/>
          <w:noProof w:val="true"/>
        </w:rPr>
        <w:t>'--r'</w:t>
      </w:r>
      <w:r>
        <w:rPr>
          <w:noProof w:val="true"/>
        </w:rPr>
        <w:t>, [1, N], [c_upper, c_upper], </w:t>
      </w:r>
      <w:r>
        <w:rPr>
          <w:color w:val="a020f0"/>
          <w:noProof w:val="true"/>
        </w:rPr>
        <w:t>'--r'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'Convergence Plot'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'Period'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'Hedging Stock'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2021-10-07T05:48:38Z</dcterms:created>
  <dcterms:modified xsi:type="dcterms:W3CDTF">2021-10-07T05:48:38Z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0903ad1b-bcde-44c7-96f6-8b462d550a46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