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szCs w:val="22"/>
        </w:rPr>
        <w:id w:val="-1216579960"/>
        <w:docPartObj>
          <w:docPartGallery w:val="Cover Pages"/>
          <w:docPartUnique/>
        </w:docPartObj>
      </w:sdtPr>
      <w:sdtEndPr>
        <w:rPr>
          <w:b/>
          <w:lang w:val="en-CA"/>
        </w:rPr>
      </w:sdtEndPr>
      <w:sdtContent>
        <w:p w14:paraId="1FC2CD7F" w14:textId="41EC5E58" w:rsidR="00CE5164" w:rsidRPr="00CE5164" w:rsidRDefault="00CE5164">
          <w:pPr>
            <w:rPr>
              <w:rFonts w:ascii="Open Sans" w:hAnsi="Open Sans" w:cs="Open Sans"/>
              <w:szCs w:val="22"/>
            </w:rPr>
          </w:pPr>
          <w:r w:rsidRPr="00CE5164">
            <w:rPr>
              <w:rFonts w:ascii="Open Sans" w:hAnsi="Open Sans" w:cs="Open Sans"/>
              <w:noProof/>
              <w:szCs w:val="22"/>
            </w:rPr>
            <mc:AlternateContent>
              <mc:Choice Requires="wps">
                <w:drawing>
                  <wp:anchor distT="0" distB="0" distL="114300" distR="114300" simplePos="0" relativeHeight="251663360" behindDoc="1" locked="0" layoutInCell="1" allowOverlap="1" wp14:anchorId="77C90771" wp14:editId="5979AC6D">
                    <wp:simplePos x="0" y="0"/>
                    <wp:positionH relativeFrom="page">
                      <wp:align>left</wp:align>
                    </wp:positionH>
                    <wp:positionV relativeFrom="page">
                      <wp:align>top</wp:align>
                    </wp:positionV>
                    <wp:extent cx="7769941" cy="10049510"/>
                    <wp:effectExtent l="0" t="0" r="2540" b="889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9941" cy="10049510"/>
                            </a:xfrm>
                            <a:prstGeom prst="rect">
                              <a:avLst/>
                            </a:prstGeom>
                            <a:solidFill>
                              <a:schemeClr val="bg2"/>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25F627" w14:textId="3DA17B25" w:rsidR="00CE5164" w:rsidRDefault="00CE5164"/>
                              <w:p w14:paraId="76FE1B78" w14:textId="7CF7B436" w:rsidR="00CE5164" w:rsidRDefault="00CE5164"/>
                              <w:p w14:paraId="45C96CAF" w14:textId="5B5B5329" w:rsidR="00CE5164" w:rsidRDefault="00CE5164"/>
                              <w:p w14:paraId="599220B6" w14:textId="55FDD7A2" w:rsidR="00CE5164" w:rsidRDefault="00CE5164"/>
                              <w:p w14:paraId="064642D0" w14:textId="507DDAB0" w:rsidR="00CE5164" w:rsidRDefault="00CE5164"/>
                              <w:p w14:paraId="073B6377" w14:textId="0C637153" w:rsidR="00CE5164" w:rsidRDefault="00CE5164"/>
                              <w:p w14:paraId="5DFF2D41" w14:textId="217807FB" w:rsidR="00CE5164" w:rsidRDefault="00CE5164"/>
                              <w:p w14:paraId="14D6FB35" w14:textId="166FDD9F" w:rsidR="00CE5164" w:rsidRDefault="00CE5164"/>
                              <w:p w14:paraId="5C95ED88" w14:textId="7EC67343" w:rsidR="00CE5164" w:rsidRDefault="00CE5164"/>
                              <w:p w14:paraId="1E40D105" w14:textId="379F7413" w:rsidR="00CE5164" w:rsidRDefault="00CE5164"/>
                              <w:p w14:paraId="7B34CCC6" w14:textId="33A0B9E6" w:rsidR="00CE5164" w:rsidRDefault="00CE5164"/>
                              <w:p w14:paraId="38086AAC" w14:textId="35F11237" w:rsidR="00CE5164" w:rsidRDefault="00CE5164"/>
                              <w:p w14:paraId="7C5497A0" w14:textId="5449D88C" w:rsidR="00CE5164" w:rsidRDefault="00CE5164"/>
                              <w:p w14:paraId="300563C7" w14:textId="59D198DE" w:rsidR="00CE5164" w:rsidRDefault="00CE5164"/>
                              <w:p w14:paraId="58E252BD" w14:textId="7D8D118B" w:rsidR="00CE5164" w:rsidRDefault="00CE5164"/>
                              <w:p w14:paraId="27E70F7D" w14:textId="6649E9FA" w:rsidR="00CE5164" w:rsidRDefault="00CE5164"/>
                              <w:p w14:paraId="3CA2052C" w14:textId="2EAD2B4C" w:rsidR="00CE5164" w:rsidRDefault="00CE5164"/>
                              <w:p w14:paraId="4462D2EF" w14:textId="1E42E9E0" w:rsidR="00CE5164" w:rsidRDefault="00CE5164"/>
                              <w:p w14:paraId="0813020E" w14:textId="5C429818" w:rsidR="00CE5164" w:rsidRDefault="00CE5164"/>
                              <w:p w14:paraId="01D1B5BA" w14:textId="65354E59" w:rsidR="00CE5164" w:rsidRDefault="00CE5164"/>
                              <w:p w14:paraId="490BABDD" w14:textId="5FCD0D9B" w:rsidR="00CE5164" w:rsidRDefault="00CE5164"/>
                              <w:p w14:paraId="588FE8B8" w14:textId="0EA88265" w:rsidR="00CE5164" w:rsidRDefault="00CE5164"/>
                              <w:p w14:paraId="719F02D4" w14:textId="69BEEEFE" w:rsidR="00CE5164" w:rsidRDefault="00CE5164"/>
                              <w:p w14:paraId="5CE3655B" w14:textId="1AB44128" w:rsidR="00CE5164" w:rsidRDefault="00CE5164"/>
                              <w:p w14:paraId="103460FE" w14:textId="4479B25C" w:rsidR="00CE5164" w:rsidRDefault="00CE5164"/>
                              <w:p w14:paraId="0BBC5535" w14:textId="531D874D" w:rsidR="00CE5164" w:rsidRDefault="00CE5164"/>
                              <w:p w14:paraId="2EDC85E4" w14:textId="5D094B67" w:rsidR="00CE5164" w:rsidRDefault="00CE5164"/>
                              <w:p w14:paraId="489E8483" w14:textId="044E641E" w:rsidR="00CE5164" w:rsidRDefault="00CE5164"/>
                              <w:p w14:paraId="5D37CAC0" w14:textId="77777777" w:rsidR="00CE5164" w:rsidRPr="00EE40A3" w:rsidRDefault="00CE5164" w:rsidP="00CE5164">
                                <w:pPr>
                                  <w:spacing w:beforeLines="160" w:before="384" w:after="160" w:line="240" w:lineRule="auto"/>
                                  <w:ind w:right="-17"/>
                                  <w:jc w:val="center"/>
                                  <w:rPr>
                                    <w:rFonts w:ascii="Open Sans" w:hAnsi="Open Sans" w:cs="Open Sans"/>
                                    <w:color w:val="FFFFFF"/>
                                    <w:sz w:val="48"/>
                                    <w:szCs w:val="48"/>
                                  </w:rPr>
                                </w:pPr>
                                <w:r w:rsidRPr="00EE40A3">
                                  <w:rPr>
                                    <w:rFonts w:ascii="Open Sans" w:hAnsi="Open Sans" w:cs="Open Sans"/>
                                    <w:color w:val="FFFFFF"/>
                                    <w:sz w:val="48"/>
                                    <w:szCs w:val="48"/>
                                  </w:rPr>
                                  <w:t>Corporate Finance Institute</w:t>
                                </w:r>
                                <w:r w:rsidRPr="00EE40A3">
                                  <w:rPr>
                                    <w:rFonts w:ascii="Open Sans" w:hAnsi="Open Sans" w:cs="Open Sans"/>
                                    <w:color w:val="FFFFFF"/>
                                    <w:sz w:val="48"/>
                                    <w:szCs w:val="48"/>
                                    <w:vertAlign w:val="superscript"/>
                                  </w:rPr>
                                  <w:t>®</w:t>
                                </w:r>
                              </w:p>
                              <w:p w14:paraId="4E639429" w14:textId="5BB46277" w:rsidR="00CE5164" w:rsidRDefault="00B13C1E" w:rsidP="00CE5164">
                                <w:pPr>
                                  <w:spacing w:beforeLines="160" w:before="384" w:after="160" w:line="240" w:lineRule="auto"/>
                                  <w:ind w:left="851" w:right="859"/>
                                  <w:jc w:val="center"/>
                                </w:pPr>
                                <w:r>
                                  <w:rPr>
                                    <w:rFonts w:ascii="Open Sans" w:hAnsi="Open Sans" w:cs="Open Sans"/>
                                    <w:b/>
                                    <w:bCs/>
                                    <w:color w:val="FA621C"/>
                                    <w:sz w:val="48"/>
                                    <w:szCs w:val="48"/>
                                  </w:rPr>
                                  <w:t>Professional Ethics – Case Studies</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90771" id="Rectangle 466" o:spid="_x0000_s1026" style="position:absolute;margin-left:0;margin-top:0;width:611.8pt;height:791.3pt;z-index:-25165312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" fillcolor="#132e57 [3214]" stroked="f" strokeweight="1pt">
                    <v:textbox inset="21.6pt,,21.6pt">
                      <w:txbxContent>
                        <w:p w14:paraId="3D25F627" w14:textId="3DA17B25" w:rsidR="00CE5164" w:rsidRDefault="00CE5164"/>
                        <w:p w14:paraId="76FE1B78" w14:textId="7CF7B436" w:rsidR="00CE5164" w:rsidRDefault="00CE5164"/>
                        <w:p w14:paraId="45C96CAF" w14:textId="5B5B5329" w:rsidR="00CE5164" w:rsidRDefault="00CE5164"/>
                        <w:p w14:paraId="599220B6" w14:textId="55FDD7A2" w:rsidR="00CE5164" w:rsidRDefault="00CE5164"/>
                        <w:p w14:paraId="064642D0" w14:textId="507DDAB0" w:rsidR="00CE5164" w:rsidRDefault="00CE5164"/>
                        <w:p w14:paraId="073B6377" w14:textId="0C637153" w:rsidR="00CE5164" w:rsidRDefault="00CE5164"/>
                        <w:p w14:paraId="5DFF2D41" w14:textId="217807FB" w:rsidR="00CE5164" w:rsidRDefault="00CE5164"/>
                        <w:p w14:paraId="14D6FB35" w14:textId="166FDD9F" w:rsidR="00CE5164" w:rsidRDefault="00CE5164"/>
                        <w:p w14:paraId="5C95ED88" w14:textId="7EC67343" w:rsidR="00CE5164" w:rsidRDefault="00CE5164"/>
                        <w:p w14:paraId="1E40D105" w14:textId="379F7413" w:rsidR="00CE5164" w:rsidRDefault="00CE5164"/>
                        <w:p w14:paraId="7B34CCC6" w14:textId="33A0B9E6" w:rsidR="00CE5164" w:rsidRDefault="00CE5164"/>
                        <w:p w14:paraId="38086AAC" w14:textId="35F11237" w:rsidR="00CE5164" w:rsidRDefault="00CE5164"/>
                        <w:p w14:paraId="7C5497A0" w14:textId="5449D88C" w:rsidR="00CE5164" w:rsidRDefault="00CE5164"/>
                        <w:p w14:paraId="300563C7" w14:textId="59D198DE" w:rsidR="00CE5164" w:rsidRDefault="00CE5164"/>
                        <w:p w14:paraId="58E252BD" w14:textId="7D8D118B" w:rsidR="00CE5164" w:rsidRDefault="00CE5164"/>
                        <w:p w14:paraId="27E70F7D" w14:textId="6649E9FA" w:rsidR="00CE5164" w:rsidRDefault="00CE5164"/>
                        <w:p w14:paraId="3CA2052C" w14:textId="2EAD2B4C" w:rsidR="00CE5164" w:rsidRDefault="00CE5164"/>
                        <w:p w14:paraId="4462D2EF" w14:textId="1E42E9E0" w:rsidR="00CE5164" w:rsidRDefault="00CE5164"/>
                        <w:p w14:paraId="0813020E" w14:textId="5C429818" w:rsidR="00CE5164" w:rsidRDefault="00CE5164"/>
                        <w:p w14:paraId="01D1B5BA" w14:textId="65354E59" w:rsidR="00CE5164" w:rsidRDefault="00CE5164"/>
                        <w:p w14:paraId="490BABDD" w14:textId="5FCD0D9B" w:rsidR="00CE5164" w:rsidRDefault="00CE5164"/>
                        <w:p w14:paraId="588FE8B8" w14:textId="0EA88265" w:rsidR="00CE5164" w:rsidRDefault="00CE5164"/>
                        <w:p w14:paraId="719F02D4" w14:textId="69BEEEFE" w:rsidR="00CE5164" w:rsidRDefault="00CE5164"/>
                        <w:p w14:paraId="5CE3655B" w14:textId="1AB44128" w:rsidR="00CE5164" w:rsidRDefault="00CE5164"/>
                        <w:p w14:paraId="103460FE" w14:textId="4479B25C" w:rsidR="00CE5164" w:rsidRDefault="00CE5164"/>
                        <w:p w14:paraId="0BBC5535" w14:textId="531D874D" w:rsidR="00CE5164" w:rsidRDefault="00CE5164"/>
                        <w:p w14:paraId="2EDC85E4" w14:textId="5D094B67" w:rsidR="00CE5164" w:rsidRDefault="00CE5164"/>
                        <w:p w14:paraId="489E8483" w14:textId="044E641E" w:rsidR="00CE5164" w:rsidRDefault="00CE5164"/>
                        <w:p w14:paraId="5D37CAC0" w14:textId="77777777" w:rsidR="00CE5164" w:rsidRPr="00EE40A3" w:rsidRDefault="00CE5164" w:rsidP="00CE5164">
                          <w:pPr>
                            <w:spacing w:beforeLines="160" w:before="384" w:after="160" w:line="240" w:lineRule="auto"/>
                            <w:ind w:right="-17"/>
                            <w:jc w:val="center"/>
                            <w:rPr>
                              <w:rFonts w:ascii="Open Sans" w:hAnsi="Open Sans" w:cs="Open Sans"/>
                              <w:color w:val="FFFFFF"/>
                              <w:sz w:val="48"/>
                              <w:szCs w:val="48"/>
                            </w:rPr>
                          </w:pPr>
                          <w:r w:rsidRPr="00EE40A3">
                            <w:rPr>
                              <w:rFonts w:ascii="Open Sans" w:hAnsi="Open Sans" w:cs="Open Sans"/>
                              <w:color w:val="FFFFFF"/>
                              <w:sz w:val="48"/>
                              <w:szCs w:val="48"/>
                            </w:rPr>
                            <w:t>Corporate Finance Institute</w:t>
                          </w:r>
                          <w:r w:rsidRPr="00EE40A3">
                            <w:rPr>
                              <w:rFonts w:ascii="Open Sans" w:hAnsi="Open Sans" w:cs="Open Sans"/>
                              <w:color w:val="FFFFFF"/>
                              <w:sz w:val="48"/>
                              <w:szCs w:val="48"/>
                              <w:vertAlign w:val="superscript"/>
                            </w:rPr>
                            <w:t>®</w:t>
                          </w:r>
                        </w:p>
                        <w:p w14:paraId="4E639429" w14:textId="5BB46277" w:rsidR="00CE5164" w:rsidRDefault="00B13C1E" w:rsidP="00CE5164">
                          <w:pPr>
                            <w:spacing w:beforeLines="160" w:before="384" w:after="160" w:line="240" w:lineRule="auto"/>
                            <w:ind w:left="851" w:right="859"/>
                            <w:jc w:val="center"/>
                          </w:pPr>
                          <w:r>
                            <w:rPr>
                              <w:rFonts w:ascii="Open Sans" w:hAnsi="Open Sans" w:cs="Open Sans"/>
                              <w:b/>
                              <w:bCs/>
                              <w:color w:val="FA621C"/>
                              <w:sz w:val="48"/>
                              <w:szCs w:val="48"/>
                            </w:rPr>
                            <w:t>Professional Ethics – Case Studies</w:t>
                          </w:r>
                        </w:p>
                      </w:txbxContent>
                    </v:textbox>
                    <w10:wrap anchorx="page" anchory="page"/>
                  </v:rect>
                </w:pict>
              </mc:Fallback>
            </mc:AlternateContent>
          </w:r>
        </w:p>
        <w:p w14:paraId="4015584A" w14:textId="2C3727D2" w:rsidR="00CE5164" w:rsidRPr="00CE5164" w:rsidRDefault="00CE5164">
          <w:pPr>
            <w:spacing w:after="160" w:line="259" w:lineRule="auto"/>
            <w:rPr>
              <w:rFonts w:ascii="Open Sans" w:hAnsi="Open Sans" w:cs="Open Sans"/>
              <w:b/>
              <w:szCs w:val="22"/>
              <w:lang w:val="en-CA"/>
            </w:rPr>
          </w:pPr>
          <w:r w:rsidRPr="00CE5164">
            <w:rPr>
              <w:rFonts w:ascii="Open Sans" w:hAnsi="Open Sans" w:cs="Open Sans"/>
              <w:noProof/>
              <w:szCs w:val="22"/>
            </w:rPr>
            <w:drawing>
              <wp:anchor distT="0" distB="0" distL="114300" distR="114300" simplePos="0" relativeHeight="251665408" behindDoc="0" locked="0" layoutInCell="1" allowOverlap="1" wp14:anchorId="2CCB4357" wp14:editId="5AFF7B07">
                <wp:simplePos x="0" y="0"/>
                <wp:positionH relativeFrom="margin">
                  <wp:align>center</wp:align>
                </wp:positionH>
                <wp:positionV relativeFrom="paragraph">
                  <wp:posOffset>614743</wp:posOffset>
                </wp:positionV>
                <wp:extent cx="4457700" cy="44577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anchor>
            </w:drawing>
          </w:r>
          <w:r w:rsidRPr="00CE5164">
            <w:rPr>
              <w:rFonts w:ascii="Open Sans" w:hAnsi="Open Sans" w:cs="Open Sans"/>
              <w:b/>
              <w:szCs w:val="22"/>
              <w:lang w:val="en-CA"/>
            </w:rPr>
            <w:br w:type="page"/>
          </w:r>
        </w:p>
      </w:sdtContent>
    </w:sdt>
    <w:p w14:paraId="39CE5BDD" w14:textId="4675BA53" w:rsidR="00270045" w:rsidRDefault="00270045" w:rsidP="00270045">
      <w:pPr>
        <w:rPr>
          <w:rFonts w:ascii="Open Sans" w:hAnsi="Open Sans" w:cs="Open Sans"/>
          <w:color w:val="132E57" w:themeColor="background2"/>
          <w:sz w:val="36"/>
          <w:szCs w:val="36"/>
        </w:rPr>
      </w:pPr>
      <w:r w:rsidRPr="00270045">
        <w:rPr>
          <w:rFonts w:ascii="Open Sans" w:hAnsi="Open Sans" w:cs="Open Sans"/>
          <w:color w:val="132E57" w:themeColor="background2"/>
          <w:sz w:val="36"/>
          <w:szCs w:val="36"/>
        </w:rPr>
        <w:lastRenderedPageBreak/>
        <w:t xml:space="preserve"> </w:t>
      </w:r>
    </w:p>
    <w:p w14:paraId="5B99B0B7" w14:textId="473E9343" w:rsidR="00270045" w:rsidRPr="00E57EB0" w:rsidRDefault="00B13C1E" w:rsidP="00270045">
      <w:pPr>
        <w:spacing w:before="120"/>
        <w:rPr>
          <w:rFonts w:ascii="Open Sans" w:hAnsi="Open Sans" w:cs="Open Sans"/>
          <w:color w:val="132E57" w:themeColor="background2"/>
          <w:sz w:val="36"/>
          <w:szCs w:val="36"/>
        </w:rPr>
      </w:pPr>
      <w:r>
        <w:rPr>
          <w:rFonts w:ascii="Open Sans" w:hAnsi="Open Sans" w:cs="Open Sans"/>
          <w:color w:val="132E57" w:themeColor="background2"/>
          <w:sz w:val="36"/>
          <w:szCs w:val="36"/>
        </w:rPr>
        <w:t>Case #1</w:t>
      </w:r>
    </w:p>
    <w:p w14:paraId="321D56B1" w14:textId="77777777" w:rsidR="00270045" w:rsidRPr="00E57EB0" w:rsidRDefault="00270045" w:rsidP="00270045">
      <w:pPr>
        <w:rPr>
          <w:rFonts w:ascii="Open Sans" w:hAnsi="Open Sans" w:cs="Open Sans"/>
        </w:rPr>
      </w:pPr>
    </w:p>
    <w:p w14:paraId="20CD4F3E" w14:textId="2ECDE9F2" w:rsidR="00B13C1E" w:rsidRDefault="00B13C1E" w:rsidP="00B13C1E">
      <w:pPr>
        <w:rPr>
          <w:rFonts w:ascii="Open Sans" w:hAnsi="Open Sans" w:cs="Open Sans"/>
        </w:rPr>
      </w:pPr>
      <w:r w:rsidRPr="00B13C1E">
        <w:rPr>
          <w:rFonts w:ascii="Open Sans" w:hAnsi="Open Sans" w:cs="Open Sans"/>
        </w:rPr>
        <w:t xml:space="preserve">You are </w:t>
      </w:r>
      <w:r w:rsidR="00792C52">
        <w:rPr>
          <w:rFonts w:ascii="Open Sans" w:hAnsi="Open Sans" w:cs="Open Sans"/>
        </w:rPr>
        <w:t xml:space="preserve">a </w:t>
      </w:r>
      <w:r w:rsidRPr="00B13C1E">
        <w:rPr>
          <w:rFonts w:ascii="Open Sans" w:hAnsi="Open Sans" w:cs="Open Sans"/>
        </w:rPr>
        <w:t xml:space="preserve">financial analyst for a large </w:t>
      </w:r>
      <w:proofErr w:type="gramStart"/>
      <w:r w:rsidRPr="00B13C1E">
        <w:rPr>
          <w:rFonts w:ascii="Open Sans" w:hAnsi="Open Sans" w:cs="Open Sans"/>
        </w:rPr>
        <w:t>publicly</w:t>
      </w:r>
      <w:r w:rsidR="00792C52">
        <w:rPr>
          <w:rFonts w:ascii="Open Sans" w:hAnsi="Open Sans" w:cs="Open Sans"/>
        </w:rPr>
        <w:t>-</w:t>
      </w:r>
      <w:r w:rsidRPr="00B13C1E">
        <w:rPr>
          <w:rFonts w:ascii="Open Sans" w:hAnsi="Open Sans" w:cs="Open Sans"/>
        </w:rPr>
        <w:t>traded</w:t>
      </w:r>
      <w:proofErr w:type="gramEnd"/>
      <w:r w:rsidRPr="00B13C1E">
        <w:rPr>
          <w:rFonts w:ascii="Open Sans" w:hAnsi="Open Sans" w:cs="Open Sans"/>
        </w:rPr>
        <w:t xml:space="preserve"> company in the United States and you are preparing the information to go into a Securities and Exchange Commission 10-Q quarterly disclosure statement. You notice what appear to be overstatements in some of the performance commentary provided by one of your colleagues. </w:t>
      </w:r>
    </w:p>
    <w:p w14:paraId="7F37F125" w14:textId="77777777" w:rsidR="00B13C1E" w:rsidRDefault="00B13C1E" w:rsidP="00B13C1E">
      <w:pPr>
        <w:rPr>
          <w:rFonts w:ascii="Open Sans" w:hAnsi="Open Sans" w:cs="Open Sans"/>
        </w:rPr>
      </w:pPr>
    </w:p>
    <w:p w14:paraId="65C0C03F" w14:textId="7F65CB5F" w:rsidR="00B13C1E" w:rsidRPr="00B13C1E" w:rsidRDefault="00B13C1E" w:rsidP="00B13C1E">
      <w:pPr>
        <w:rPr>
          <w:rFonts w:ascii="Open Sans" w:hAnsi="Open Sans" w:cs="Open Sans"/>
        </w:rPr>
      </w:pPr>
      <w:r w:rsidRPr="00B13C1E">
        <w:rPr>
          <w:rFonts w:ascii="Open Sans" w:hAnsi="Open Sans" w:cs="Open Sans"/>
        </w:rPr>
        <w:t xml:space="preserve">When you discuss it with the colleague, she tells you that she was instructed to include the information as accurate, and since it was only a quarterly report, if the overstatements are unproven by the end of the year, they can be corrected in the 10-K annual filing. </w:t>
      </w:r>
    </w:p>
    <w:p w14:paraId="2E9C1152" w14:textId="77777777" w:rsidR="00B13C1E" w:rsidRPr="00D81914" w:rsidRDefault="00B13C1E" w:rsidP="00B13C1E">
      <w:pPr>
        <w:rPr>
          <w:rFonts w:ascii="Open Sans" w:hAnsi="Open Sans" w:cs="Open Sans"/>
        </w:rPr>
      </w:pPr>
    </w:p>
    <w:p w14:paraId="2A938198" w14:textId="03E8E318" w:rsidR="00270045" w:rsidRPr="00D81914" w:rsidRDefault="00B13C1E" w:rsidP="00B13C1E">
      <w:pPr>
        <w:rPr>
          <w:rFonts w:ascii="Open Sans" w:hAnsi="Open Sans" w:cs="Open Sans"/>
        </w:rPr>
      </w:pPr>
      <w:r w:rsidRPr="00D81914">
        <w:rPr>
          <w:rFonts w:ascii="Open Sans" w:hAnsi="Open Sans" w:cs="Open Sans"/>
        </w:rPr>
        <w:t>Would you accept your colleague’s reply and include the information?</w:t>
      </w:r>
    </w:p>
    <w:p w14:paraId="185CC31F" w14:textId="77777777" w:rsidR="00B13C1E" w:rsidRPr="00D81914" w:rsidRDefault="00B13C1E" w:rsidP="00B13C1E">
      <w:pPr>
        <w:rPr>
          <w:rFonts w:ascii="Open Sans" w:hAnsi="Open Sans" w:cs="Open Sans"/>
        </w:rPr>
      </w:pPr>
    </w:p>
    <w:p w14:paraId="2D2BBC3D" w14:textId="77777777" w:rsidR="00B13C1E" w:rsidRPr="00D81914" w:rsidRDefault="00B13C1E" w:rsidP="00B13C1E">
      <w:pPr>
        <w:rPr>
          <w:rFonts w:ascii="Open Sans" w:hAnsi="Open Sans" w:cs="Open Sans"/>
        </w:rPr>
      </w:pPr>
    </w:p>
    <w:p w14:paraId="77DF6E05" w14:textId="1E36EDCC" w:rsidR="00270045" w:rsidRPr="00D81914" w:rsidRDefault="00B13C1E" w:rsidP="00270045">
      <w:pPr>
        <w:pStyle w:val="ListParagraph"/>
        <w:numPr>
          <w:ilvl w:val="0"/>
          <w:numId w:val="12"/>
        </w:numPr>
        <w:spacing w:line="259" w:lineRule="auto"/>
        <w:rPr>
          <w:rFonts w:ascii="Open Sans" w:hAnsi="Open Sans" w:cs="Open Sans"/>
        </w:rPr>
      </w:pPr>
      <w:r w:rsidRPr="00D81914">
        <w:rPr>
          <w:rFonts w:ascii="Open Sans" w:hAnsi="Open Sans" w:cs="Open Sans"/>
        </w:rPr>
        <w:t>What are the facts?</w:t>
      </w:r>
    </w:p>
    <w:p w14:paraId="1DB4150D" w14:textId="37F7E0AE" w:rsidR="00270045" w:rsidRPr="00D81914" w:rsidRDefault="00270045" w:rsidP="00270045">
      <w:pPr>
        <w:rPr>
          <w:rFonts w:ascii="Open Sans" w:hAnsi="Open Sans" w:cs="Open Sans"/>
        </w:rPr>
      </w:pPr>
    </w:p>
    <w:p w14:paraId="7200AB94" w14:textId="2FED3C52" w:rsidR="00021137" w:rsidRPr="00D81914" w:rsidRDefault="00021137" w:rsidP="00270045">
      <w:pPr>
        <w:rPr>
          <w:rFonts w:ascii="Open Sans" w:hAnsi="Open Sans" w:cs="Open Sans"/>
        </w:rPr>
      </w:pPr>
    </w:p>
    <w:p w14:paraId="3B2FD87A" w14:textId="77777777" w:rsidR="00B13C1E" w:rsidRPr="00D81914" w:rsidRDefault="00B13C1E" w:rsidP="00270045">
      <w:pPr>
        <w:rPr>
          <w:rFonts w:ascii="Open Sans" w:hAnsi="Open Sans" w:cs="Open Sans"/>
        </w:rPr>
      </w:pPr>
    </w:p>
    <w:p w14:paraId="20985E81" w14:textId="721D97D2" w:rsidR="00270045" w:rsidRPr="00D81914" w:rsidRDefault="00270045" w:rsidP="00270045">
      <w:pPr>
        <w:rPr>
          <w:rFonts w:ascii="Open Sans" w:hAnsi="Open Sans" w:cs="Open Sans"/>
        </w:rPr>
      </w:pPr>
    </w:p>
    <w:p w14:paraId="106E38FB" w14:textId="77777777" w:rsidR="00270045" w:rsidRPr="00D81914" w:rsidRDefault="00270045" w:rsidP="00270045">
      <w:pPr>
        <w:rPr>
          <w:rFonts w:ascii="Open Sans" w:hAnsi="Open Sans" w:cs="Open Sans"/>
        </w:rPr>
      </w:pPr>
    </w:p>
    <w:p w14:paraId="71CDEBEA" w14:textId="4894741A" w:rsidR="00021137" w:rsidRPr="00D81914" w:rsidRDefault="00B13C1E" w:rsidP="00021137">
      <w:pPr>
        <w:pStyle w:val="ListParagraph"/>
        <w:numPr>
          <w:ilvl w:val="0"/>
          <w:numId w:val="12"/>
        </w:numPr>
        <w:spacing w:line="259" w:lineRule="auto"/>
        <w:rPr>
          <w:rFonts w:ascii="Open Sans" w:hAnsi="Open Sans" w:cs="Open Sans"/>
        </w:rPr>
      </w:pPr>
      <w:r w:rsidRPr="00D81914">
        <w:rPr>
          <w:rFonts w:ascii="Open Sans" w:hAnsi="Open Sans" w:cs="Open Sans"/>
        </w:rPr>
        <w:t>Who are the stakeholders?</w:t>
      </w:r>
    </w:p>
    <w:p w14:paraId="1098B112" w14:textId="4CCDA9B9" w:rsidR="00D44B1E" w:rsidRPr="00D81914" w:rsidRDefault="00D44B1E" w:rsidP="00270045">
      <w:pPr>
        <w:pStyle w:val="ListParagraph"/>
        <w:ind w:left="0"/>
        <w:rPr>
          <w:rFonts w:ascii="Open Sans" w:hAnsi="Open Sans" w:cs="Open Sans"/>
        </w:rPr>
      </w:pPr>
    </w:p>
    <w:p w14:paraId="08F5022A" w14:textId="77777777" w:rsidR="00D44B1E" w:rsidRPr="00D81914" w:rsidRDefault="00D44B1E" w:rsidP="00270045">
      <w:pPr>
        <w:pStyle w:val="ListParagraph"/>
        <w:ind w:left="0"/>
        <w:rPr>
          <w:rFonts w:ascii="Open Sans" w:hAnsi="Open Sans" w:cs="Open Sans"/>
        </w:rPr>
      </w:pPr>
    </w:p>
    <w:p w14:paraId="2A864628" w14:textId="35908D1F" w:rsidR="00270045" w:rsidRPr="00D81914" w:rsidRDefault="00270045" w:rsidP="00270045">
      <w:pPr>
        <w:pStyle w:val="ListParagraph"/>
        <w:ind w:left="0"/>
        <w:rPr>
          <w:rFonts w:ascii="Open Sans" w:hAnsi="Open Sans" w:cs="Open Sans"/>
        </w:rPr>
      </w:pPr>
    </w:p>
    <w:p w14:paraId="0582BF13" w14:textId="77777777" w:rsidR="00B13C1E" w:rsidRPr="00D81914" w:rsidRDefault="00B13C1E" w:rsidP="00270045">
      <w:pPr>
        <w:pStyle w:val="ListParagraph"/>
        <w:ind w:left="0"/>
        <w:rPr>
          <w:rFonts w:ascii="Open Sans" w:hAnsi="Open Sans" w:cs="Open Sans"/>
        </w:rPr>
      </w:pPr>
    </w:p>
    <w:p w14:paraId="01601914" w14:textId="77777777" w:rsidR="00B13C1E" w:rsidRPr="00D81914" w:rsidRDefault="00B13C1E" w:rsidP="00270045">
      <w:pPr>
        <w:pStyle w:val="ListParagraph"/>
        <w:ind w:left="0"/>
        <w:rPr>
          <w:rFonts w:ascii="Open Sans" w:hAnsi="Open Sans" w:cs="Open Sans"/>
        </w:rPr>
      </w:pPr>
    </w:p>
    <w:p w14:paraId="7C3E24E0" w14:textId="4182691D" w:rsidR="00270045" w:rsidRPr="00D81914" w:rsidRDefault="00B13C1E" w:rsidP="00270045">
      <w:pPr>
        <w:pStyle w:val="ListParagraph"/>
        <w:numPr>
          <w:ilvl w:val="0"/>
          <w:numId w:val="12"/>
        </w:numPr>
        <w:spacing w:line="259" w:lineRule="auto"/>
        <w:rPr>
          <w:rFonts w:ascii="Open Sans" w:hAnsi="Open Sans" w:cs="Open Sans"/>
        </w:rPr>
      </w:pPr>
      <w:r w:rsidRPr="00D81914">
        <w:rPr>
          <w:rFonts w:ascii="Open Sans" w:hAnsi="Open Sans" w:cs="Open Sans"/>
        </w:rPr>
        <w:t>Is there an alternative course of action</w:t>
      </w:r>
      <w:r w:rsidR="00021137" w:rsidRPr="00D81914">
        <w:rPr>
          <w:rFonts w:ascii="Open Sans" w:hAnsi="Open Sans" w:cs="Open Sans"/>
        </w:rPr>
        <w:t>?</w:t>
      </w:r>
    </w:p>
    <w:p w14:paraId="771995FD" w14:textId="77777777" w:rsidR="00270045" w:rsidRPr="00D81914" w:rsidRDefault="00270045" w:rsidP="00270045">
      <w:pPr>
        <w:pStyle w:val="ListParagraph"/>
        <w:ind w:left="0"/>
        <w:rPr>
          <w:rFonts w:ascii="Open Sans" w:hAnsi="Open Sans" w:cs="Open Sans"/>
        </w:rPr>
      </w:pPr>
    </w:p>
    <w:p w14:paraId="02D2510F" w14:textId="77777777" w:rsidR="00021137" w:rsidRPr="00D81914" w:rsidRDefault="00021137" w:rsidP="00270045">
      <w:pPr>
        <w:pStyle w:val="ListParagraph"/>
        <w:ind w:left="0"/>
        <w:rPr>
          <w:rFonts w:ascii="Open Sans" w:hAnsi="Open Sans" w:cs="Open Sans"/>
        </w:rPr>
      </w:pPr>
    </w:p>
    <w:p w14:paraId="1C6EA8C4" w14:textId="202B1F8A" w:rsidR="00270045" w:rsidRPr="00D81914" w:rsidRDefault="00270045" w:rsidP="00270045">
      <w:pPr>
        <w:pStyle w:val="ListParagraph"/>
        <w:ind w:left="0"/>
        <w:rPr>
          <w:rFonts w:ascii="Open Sans" w:hAnsi="Open Sans" w:cs="Open Sans"/>
        </w:rPr>
      </w:pPr>
    </w:p>
    <w:p w14:paraId="3165B7CB" w14:textId="77777777" w:rsidR="00B13C1E" w:rsidRPr="00D81914" w:rsidRDefault="00B13C1E" w:rsidP="00270045">
      <w:pPr>
        <w:pStyle w:val="ListParagraph"/>
        <w:ind w:left="0"/>
        <w:rPr>
          <w:rFonts w:ascii="Open Sans" w:hAnsi="Open Sans" w:cs="Open Sans"/>
        </w:rPr>
      </w:pPr>
    </w:p>
    <w:p w14:paraId="5C4D3713" w14:textId="77777777" w:rsidR="00270045" w:rsidRPr="00D81914" w:rsidRDefault="00270045" w:rsidP="00270045">
      <w:pPr>
        <w:pStyle w:val="ListParagraph"/>
        <w:ind w:left="0"/>
        <w:rPr>
          <w:rFonts w:ascii="Open Sans" w:hAnsi="Open Sans" w:cs="Open Sans"/>
        </w:rPr>
      </w:pPr>
    </w:p>
    <w:p w14:paraId="1946C5DF" w14:textId="36F2088C" w:rsidR="00270045" w:rsidRPr="00D81914" w:rsidRDefault="00B13C1E" w:rsidP="00270045">
      <w:pPr>
        <w:pStyle w:val="ListParagraph"/>
        <w:numPr>
          <w:ilvl w:val="0"/>
          <w:numId w:val="12"/>
        </w:numPr>
        <w:spacing w:line="259" w:lineRule="auto"/>
        <w:rPr>
          <w:rFonts w:ascii="Open Sans" w:hAnsi="Open Sans" w:cs="Open Sans"/>
        </w:rPr>
      </w:pPr>
      <w:r w:rsidRPr="00D81914">
        <w:rPr>
          <w:rFonts w:ascii="Open Sans" w:hAnsi="Open Sans" w:cs="Open Sans"/>
        </w:rPr>
        <w:t>Would the action breach any regulations or other laws?</w:t>
      </w:r>
    </w:p>
    <w:p w14:paraId="324E22BB" w14:textId="2648A53D" w:rsidR="00021137" w:rsidRPr="00D81914" w:rsidRDefault="00021137" w:rsidP="00021137">
      <w:pPr>
        <w:spacing w:line="259" w:lineRule="auto"/>
        <w:rPr>
          <w:rFonts w:ascii="Open Sans" w:hAnsi="Open Sans" w:cs="Open Sans"/>
        </w:rPr>
      </w:pPr>
    </w:p>
    <w:p w14:paraId="4BF7DB5E" w14:textId="77777777" w:rsidR="00B13C1E" w:rsidRPr="00D81914" w:rsidRDefault="00B13C1E" w:rsidP="00021137">
      <w:pPr>
        <w:spacing w:line="259" w:lineRule="auto"/>
        <w:rPr>
          <w:rFonts w:ascii="Open Sans" w:hAnsi="Open Sans" w:cs="Open Sans"/>
        </w:rPr>
      </w:pPr>
    </w:p>
    <w:p w14:paraId="0C66B808" w14:textId="597C6133" w:rsidR="00021137" w:rsidRPr="00D81914" w:rsidRDefault="00021137" w:rsidP="00021137">
      <w:pPr>
        <w:spacing w:line="259" w:lineRule="auto"/>
        <w:rPr>
          <w:rFonts w:ascii="Open Sans" w:hAnsi="Open Sans" w:cs="Open Sans"/>
        </w:rPr>
      </w:pPr>
    </w:p>
    <w:p w14:paraId="13A9B694" w14:textId="5EAECD6F" w:rsidR="00021137" w:rsidRPr="00D81914" w:rsidRDefault="00021137" w:rsidP="00021137">
      <w:pPr>
        <w:spacing w:line="259" w:lineRule="auto"/>
        <w:rPr>
          <w:rFonts w:ascii="Open Sans" w:hAnsi="Open Sans" w:cs="Open Sans"/>
        </w:rPr>
      </w:pPr>
    </w:p>
    <w:p w14:paraId="730C0BDD" w14:textId="77777777" w:rsidR="00B13C1E" w:rsidRPr="00D81914" w:rsidRDefault="00B13C1E" w:rsidP="00021137">
      <w:pPr>
        <w:spacing w:line="259" w:lineRule="auto"/>
        <w:rPr>
          <w:rFonts w:ascii="Open Sans" w:hAnsi="Open Sans" w:cs="Open Sans"/>
        </w:rPr>
      </w:pPr>
    </w:p>
    <w:p w14:paraId="22CAD67C" w14:textId="562F8E12" w:rsidR="00021137" w:rsidRPr="00D81914" w:rsidRDefault="00B13C1E" w:rsidP="00375255">
      <w:pPr>
        <w:pStyle w:val="ListParagraph"/>
        <w:numPr>
          <w:ilvl w:val="0"/>
          <w:numId w:val="12"/>
        </w:numPr>
        <w:spacing w:line="259" w:lineRule="auto"/>
        <w:rPr>
          <w:rFonts w:ascii="Open Sans" w:hAnsi="Open Sans" w:cs="Open Sans"/>
        </w:rPr>
      </w:pPr>
      <w:r w:rsidRPr="00D81914">
        <w:rPr>
          <w:rFonts w:ascii="Open Sans" w:hAnsi="Open Sans" w:cs="Open Sans"/>
        </w:rPr>
        <w:t>Would the action be considered ethical?</w:t>
      </w:r>
    </w:p>
    <w:p w14:paraId="4EF501BC" w14:textId="45F91BB4" w:rsidR="00D44B1E" w:rsidRPr="00D81914" w:rsidRDefault="00D44B1E" w:rsidP="00B13C1E">
      <w:pPr>
        <w:spacing w:line="259" w:lineRule="auto"/>
        <w:rPr>
          <w:rFonts w:ascii="Open Sans" w:hAnsi="Open Sans" w:cs="Open Sans"/>
        </w:rPr>
      </w:pPr>
    </w:p>
    <w:p w14:paraId="00A8AFDF" w14:textId="7EA7868D" w:rsidR="00B13C1E" w:rsidRPr="00D81914" w:rsidRDefault="00B13C1E" w:rsidP="00B13C1E">
      <w:pPr>
        <w:spacing w:line="259" w:lineRule="auto"/>
        <w:rPr>
          <w:rFonts w:ascii="Open Sans" w:hAnsi="Open Sans" w:cs="Open Sans"/>
        </w:rPr>
      </w:pPr>
    </w:p>
    <w:p w14:paraId="7BE1D484" w14:textId="77777777" w:rsidR="00B13C1E" w:rsidRPr="00D81914" w:rsidRDefault="00B13C1E" w:rsidP="00B13C1E">
      <w:pPr>
        <w:spacing w:line="259" w:lineRule="auto"/>
        <w:rPr>
          <w:rFonts w:ascii="Open Sans" w:hAnsi="Open Sans" w:cs="Open Sans"/>
        </w:rPr>
      </w:pPr>
    </w:p>
    <w:p w14:paraId="7115C44C" w14:textId="6B188F1E" w:rsidR="00B13C1E" w:rsidRPr="00D81914" w:rsidRDefault="00B13C1E" w:rsidP="00B13C1E">
      <w:pPr>
        <w:spacing w:line="259" w:lineRule="auto"/>
        <w:rPr>
          <w:rFonts w:ascii="Open Sans" w:hAnsi="Open Sans" w:cs="Open Sans"/>
        </w:rPr>
      </w:pPr>
    </w:p>
    <w:p w14:paraId="28376750" w14:textId="708333D0" w:rsidR="00B13C1E" w:rsidRPr="00D81914" w:rsidRDefault="00B13C1E" w:rsidP="00B13C1E">
      <w:pPr>
        <w:spacing w:line="259" w:lineRule="auto"/>
        <w:rPr>
          <w:rFonts w:ascii="Open Sans" w:hAnsi="Open Sans" w:cs="Open Sans"/>
        </w:rPr>
      </w:pPr>
    </w:p>
    <w:p w14:paraId="7467A4E6" w14:textId="112EBCA8" w:rsidR="00B13C1E" w:rsidRPr="00D81914" w:rsidRDefault="00B13C1E" w:rsidP="00B13C1E">
      <w:pPr>
        <w:pStyle w:val="ListParagraph"/>
        <w:numPr>
          <w:ilvl w:val="0"/>
          <w:numId w:val="12"/>
        </w:numPr>
        <w:spacing w:line="259" w:lineRule="auto"/>
        <w:rPr>
          <w:rFonts w:ascii="Open Sans" w:hAnsi="Open Sans" w:cs="Open Sans"/>
        </w:rPr>
      </w:pPr>
      <w:r w:rsidRPr="00D81914">
        <w:rPr>
          <w:rFonts w:ascii="Open Sans" w:hAnsi="Open Sans" w:cs="Open Sans"/>
        </w:rPr>
        <w:t>What are the consequences?</w:t>
      </w:r>
    </w:p>
    <w:p w14:paraId="4B21BA0D" w14:textId="49082A55" w:rsidR="00270045" w:rsidRPr="00D81914" w:rsidRDefault="00270045" w:rsidP="00270045">
      <w:pPr>
        <w:pStyle w:val="ListParagraph"/>
        <w:ind w:left="0"/>
        <w:rPr>
          <w:rFonts w:ascii="Open Sans" w:hAnsi="Open Sans" w:cs="Open Sans"/>
        </w:rPr>
      </w:pPr>
    </w:p>
    <w:p w14:paraId="594CECA6" w14:textId="771F7A1D" w:rsidR="00B13C1E" w:rsidRPr="00D81914" w:rsidRDefault="00B13C1E" w:rsidP="00270045">
      <w:pPr>
        <w:pStyle w:val="ListParagraph"/>
        <w:ind w:left="0"/>
        <w:rPr>
          <w:rFonts w:ascii="Open Sans" w:hAnsi="Open Sans" w:cs="Open Sans"/>
        </w:rPr>
      </w:pPr>
    </w:p>
    <w:p w14:paraId="0D9C9443" w14:textId="4AF08D34" w:rsidR="00B13C1E" w:rsidRPr="00D81914" w:rsidRDefault="00B13C1E" w:rsidP="00270045">
      <w:pPr>
        <w:pStyle w:val="ListParagraph"/>
        <w:ind w:left="0"/>
        <w:rPr>
          <w:rFonts w:ascii="Open Sans" w:hAnsi="Open Sans" w:cs="Open Sans"/>
        </w:rPr>
      </w:pPr>
    </w:p>
    <w:p w14:paraId="0965ECF2" w14:textId="263FA65B" w:rsidR="00B13C1E" w:rsidRPr="00D81914" w:rsidRDefault="00B13C1E" w:rsidP="00270045">
      <w:pPr>
        <w:pStyle w:val="ListParagraph"/>
        <w:ind w:left="0"/>
        <w:rPr>
          <w:rFonts w:ascii="Open Sans" w:hAnsi="Open Sans" w:cs="Open Sans"/>
        </w:rPr>
      </w:pPr>
    </w:p>
    <w:p w14:paraId="72DDAB80" w14:textId="3D09416A" w:rsidR="00B13C1E" w:rsidRPr="00D81914" w:rsidRDefault="00B13C1E" w:rsidP="00270045">
      <w:pPr>
        <w:pStyle w:val="ListParagraph"/>
        <w:ind w:left="0"/>
        <w:rPr>
          <w:rFonts w:ascii="Open Sans" w:hAnsi="Open Sans" w:cs="Open Sans"/>
        </w:rPr>
      </w:pPr>
    </w:p>
    <w:p w14:paraId="271F5959" w14:textId="26193404" w:rsidR="00B13C1E" w:rsidRPr="00D81914" w:rsidRDefault="00B13C1E" w:rsidP="00B13C1E">
      <w:pPr>
        <w:pStyle w:val="ListParagraph"/>
        <w:numPr>
          <w:ilvl w:val="0"/>
          <w:numId w:val="12"/>
        </w:numPr>
        <w:rPr>
          <w:rFonts w:ascii="Open Sans" w:hAnsi="Open Sans" w:cs="Open Sans"/>
        </w:rPr>
      </w:pPr>
      <w:r w:rsidRPr="00D81914">
        <w:rPr>
          <w:rFonts w:ascii="Open Sans" w:hAnsi="Open Sans" w:cs="Open Sans"/>
        </w:rPr>
        <w:t>What is the best decision?</w:t>
      </w:r>
    </w:p>
    <w:p w14:paraId="0E0CEFBE" w14:textId="21A2D18D" w:rsidR="00CF5C7B" w:rsidRDefault="00CF5C7B">
      <w:pPr>
        <w:rPr>
          <w:rFonts w:ascii="Open Sans" w:hAnsi="Open Sans" w:cs="Open Sans"/>
          <w:szCs w:val="22"/>
        </w:rPr>
      </w:pPr>
    </w:p>
    <w:p w14:paraId="7E4DE2F7" w14:textId="0D090848" w:rsidR="00B13C1E" w:rsidRDefault="00B13C1E">
      <w:pPr>
        <w:rPr>
          <w:rFonts w:ascii="Open Sans" w:hAnsi="Open Sans" w:cs="Open Sans"/>
          <w:szCs w:val="22"/>
        </w:rPr>
      </w:pPr>
    </w:p>
    <w:p w14:paraId="2E8F7106" w14:textId="4FEFB5DD" w:rsidR="00B13C1E" w:rsidRDefault="00B13C1E">
      <w:pPr>
        <w:rPr>
          <w:rFonts w:ascii="Open Sans" w:hAnsi="Open Sans" w:cs="Open Sans"/>
          <w:szCs w:val="22"/>
        </w:rPr>
      </w:pPr>
    </w:p>
    <w:p w14:paraId="3A20D273" w14:textId="18366696" w:rsidR="00B13C1E" w:rsidRDefault="00B13C1E">
      <w:pPr>
        <w:rPr>
          <w:rFonts w:ascii="Open Sans" w:hAnsi="Open Sans" w:cs="Open Sans"/>
          <w:szCs w:val="22"/>
        </w:rPr>
      </w:pPr>
    </w:p>
    <w:p w14:paraId="7A0A560A" w14:textId="6582E991" w:rsidR="00B13C1E" w:rsidRDefault="00B13C1E">
      <w:pPr>
        <w:spacing w:after="160" w:line="259" w:lineRule="auto"/>
        <w:rPr>
          <w:rFonts w:ascii="Open Sans" w:hAnsi="Open Sans" w:cs="Open Sans"/>
          <w:szCs w:val="22"/>
        </w:rPr>
      </w:pPr>
      <w:r>
        <w:rPr>
          <w:rFonts w:ascii="Open Sans" w:hAnsi="Open Sans" w:cs="Open Sans"/>
          <w:szCs w:val="22"/>
        </w:rPr>
        <w:br w:type="page"/>
      </w:r>
    </w:p>
    <w:p w14:paraId="6A4754DD" w14:textId="77777777" w:rsidR="00B13C1E" w:rsidRDefault="00B13C1E">
      <w:pPr>
        <w:rPr>
          <w:rFonts w:ascii="Open Sans" w:hAnsi="Open Sans" w:cs="Open Sans"/>
          <w:szCs w:val="22"/>
        </w:rPr>
      </w:pPr>
    </w:p>
    <w:p w14:paraId="1C9C361F" w14:textId="539FD629" w:rsidR="00B13C1E" w:rsidRPr="00E57EB0" w:rsidRDefault="00B13C1E" w:rsidP="00B13C1E">
      <w:pPr>
        <w:spacing w:before="120"/>
        <w:rPr>
          <w:rFonts w:ascii="Open Sans" w:hAnsi="Open Sans" w:cs="Open Sans"/>
          <w:color w:val="132E57" w:themeColor="background2"/>
          <w:sz w:val="36"/>
          <w:szCs w:val="36"/>
        </w:rPr>
      </w:pPr>
      <w:r>
        <w:rPr>
          <w:rFonts w:ascii="Open Sans" w:hAnsi="Open Sans" w:cs="Open Sans"/>
          <w:color w:val="132E57" w:themeColor="background2"/>
          <w:sz w:val="36"/>
          <w:szCs w:val="36"/>
        </w:rPr>
        <w:t>Case #2</w:t>
      </w:r>
    </w:p>
    <w:p w14:paraId="2FD50161" w14:textId="77777777" w:rsidR="00B13C1E" w:rsidRPr="00E57EB0" w:rsidRDefault="00B13C1E" w:rsidP="00B13C1E">
      <w:pPr>
        <w:rPr>
          <w:rFonts w:ascii="Open Sans" w:hAnsi="Open Sans" w:cs="Open Sans"/>
        </w:rPr>
      </w:pPr>
    </w:p>
    <w:p w14:paraId="4A78348E" w14:textId="63887605" w:rsidR="00B13C1E" w:rsidRPr="00D81914" w:rsidRDefault="00B13C1E" w:rsidP="00B13C1E">
      <w:pPr>
        <w:rPr>
          <w:rFonts w:ascii="Open Sans" w:hAnsi="Open Sans" w:cs="Open Sans"/>
        </w:rPr>
      </w:pPr>
      <w:r w:rsidRPr="00D81914">
        <w:rPr>
          <w:rFonts w:ascii="Open Sans" w:hAnsi="Open Sans" w:cs="Open Sans"/>
        </w:rPr>
        <w:t xml:space="preserve">You are </w:t>
      </w:r>
      <w:r w:rsidR="001018C5" w:rsidRPr="00D81914">
        <w:rPr>
          <w:rFonts w:ascii="Open Sans" w:hAnsi="Open Sans" w:cs="Open Sans"/>
        </w:rPr>
        <w:t xml:space="preserve">a </w:t>
      </w:r>
      <w:r w:rsidRPr="00D81914">
        <w:rPr>
          <w:rFonts w:ascii="Open Sans" w:hAnsi="Open Sans" w:cs="Open Sans"/>
        </w:rPr>
        <w:t>financial analyst of a large firm and have been privy to information about a takeover bid to acquire a rival firm. A family friend is considering selling shares in this rival firm and has asked you, as an expert in the industry, for advice on this matter.</w:t>
      </w:r>
    </w:p>
    <w:p w14:paraId="630F5635" w14:textId="77777777" w:rsidR="00B13C1E" w:rsidRPr="00D81914" w:rsidRDefault="00B13C1E" w:rsidP="00B13C1E">
      <w:pPr>
        <w:rPr>
          <w:rFonts w:ascii="Open Sans" w:hAnsi="Open Sans" w:cs="Open Sans"/>
        </w:rPr>
      </w:pPr>
    </w:p>
    <w:p w14:paraId="64E64AB1" w14:textId="4449ECD4" w:rsidR="00B13C1E" w:rsidRPr="00D81914" w:rsidRDefault="00B13C1E" w:rsidP="00B13C1E">
      <w:pPr>
        <w:rPr>
          <w:rFonts w:ascii="Open Sans" w:hAnsi="Open Sans" w:cs="Open Sans"/>
        </w:rPr>
      </w:pPr>
      <w:r w:rsidRPr="00D81914">
        <w:rPr>
          <w:rFonts w:ascii="Open Sans" w:hAnsi="Open Sans" w:cs="Open Sans"/>
        </w:rPr>
        <w:t>Would you provide the advice?</w:t>
      </w:r>
    </w:p>
    <w:p w14:paraId="71CC46A2" w14:textId="77777777" w:rsidR="00B13C1E" w:rsidRPr="00D81914" w:rsidRDefault="00B13C1E" w:rsidP="00B13C1E">
      <w:pPr>
        <w:rPr>
          <w:rFonts w:ascii="Open Sans" w:hAnsi="Open Sans" w:cs="Open Sans"/>
        </w:rPr>
      </w:pPr>
    </w:p>
    <w:p w14:paraId="44BEA8FE" w14:textId="77777777" w:rsidR="00B13C1E" w:rsidRPr="00D81914" w:rsidRDefault="00B13C1E" w:rsidP="00B13C1E">
      <w:pPr>
        <w:rPr>
          <w:rFonts w:ascii="Open Sans" w:hAnsi="Open Sans" w:cs="Open Sans"/>
        </w:rPr>
      </w:pPr>
    </w:p>
    <w:p w14:paraId="6165E0BA"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What are the facts?</w:t>
      </w:r>
    </w:p>
    <w:p w14:paraId="1C6B3237" w14:textId="77777777" w:rsidR="00B13C1E" w:rsidRPr="00D81914" w:rsidRDefault="00B13C1E" w:rsidP="00B13C1E">
      <w:pPr>
        <w:rPr>
          <w:rFonts w:ascii="Open Sans" w:hAnsi="Open Sans" w:cs="Open Sans"/>
        </w:rPr>
      </w:pPr>
    </w:p>
    <w:p w14:paraId="57721802" w14:textId="77777777" w:rsidR="00B13C1E" w:rsidRPr="00D81914" w:rsidRDefault="00B13C1E" w:rsidP="00B13C1E">
      <w:pPr>
        <w:rPr>
          <w:rFonts w:ascii="Open Sans" w:hAnsi="Open Sans" w:cs="Open Sans"/>
        </w:rPr>
      </w:pPr>
    </w:p>
    <w:p w14:paraId="4F0FEF20" w14:textId="77777777" w:rsidR="00B13C1E" w:rsidRPr="00D81914" w:rsidRDefault="00B13C1E" w:rsidP="00B13C1E">
      <w:pPr>
        <w:rPr>
          <w:rFonts w:ascii="Open Sans" w:hAnsi="Open Sans" w:cs="Open Sans"/>
        </w:rPr>
      </w:pPr>
    </w:p>
    <w:p w14:paraId="315575C5" w14:textId="77777777" w:rsidR="00B13C1E" w:rsidRPr="00D81914" w:rsidRDefault="00B13C1E" w:rsidP="00B13C1E">
      <w:pPr>
        <w:rPr>
          <w:rFonts w:ascii="Open Sans" w:hAnsi="Open Sans" w:cs="Open Sans"/>
        </w:rPr>
      </w:pPr>
    </w:p>
    <w:p w14:paraId="3693C38F" w14:textId="77777777" w:rsidR="00B13C1E" w:rsidRPr="00D81914" w:rsidRDefault="00B13C1E" w:rsidP="00B13C1E">
      <w:pPr>
        <w:rPr>
          <w:rFonts w:ascii="Open Sans" w:hAnsi="Open Sans" w:cs="Open Sans"/>
        </w:rPr>
      </w:pPr>
    </w:p>
    <w:p w14:paraId="5DC2193E"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Who are the stakeholders?</w:t>
      </w:r>
    </w:p>
    <w:p w14:paraId="7A4F469F" w14:textId="77777777" w:rsidR="00B13C1E" w:rsidRPr="00D81914" w:rsidRDefault="00B13C1E" w:rsidP="00B13C1E">
      <w:pPr>
        <w:pStyle w:val="ListParagraph"/>
        <w:ind w:left="0"/>
        <w:rPr>
          <w:rFonts w:ascii="Open Sans" w:hAnsi="Open Sans" w:cs="Open Sans"/>
        </w:rPr>
      </w:pPr>
    </w:p>
    <w:p w14:paraId="4E553F91" w14:textId="77777777" w:rsidR="00B13C1E" w:rsidRPr="00D81914" w:rsidRDefault="00B13C1E" w:rsidP="00B13C1E">
      <w:pPr>
        <w:pStyle w:val="ListParagraph"/>
        <w:ind w:left="0"/>
        <w:rPr>
          <w:rFonts w:ascii="Open Sans" w:hAnsi="Open Sans" w:cs="Open Sans"/>
        </w:rPr>
      </w:pPr>
    </w:p>
    <w:p w14:paraId="3774769E" w14:textId="77777777" w:rsidR="00B13C1E" w:rsidRPr="00D81914" w:rsidRDefault="00B13C1E" w:rsidP="00B13C1E">
      <w:pPr>
        <w:pStyle w:val="ListParagraph"/>
        <w:ind w:left="0"/>
        <w:rPr>
          <w:rFonts w:ascii="Open Sans" w:hAnsi="Open Sans" w:cs="Open Sans"/>
        </w:rPr>
      </w:pPr>
    </w:p>
    <w:p w14:paraId="09F7562E" w14:textId="77777777" w:rsidR="00B13C1E" w:rsidRPr="00D81914" w:rsidRDefault="00B13C1E" w:rsidP="00B13C1E">
      <w:pPr>
        <w:pStyle w:val="ListParagraph"/>
        <w:ind w:left="0"/>
        <w:rPr>
          <w:rFonts w:ascii="Open Sans" w:hAnsi="Open Sans" w:cs="Open Sans"/>
        </w:rPr>
      </w:pPr>
    </w:p>
    <w:p w14:paraId="70B1E0D3" w14:textId="77777777" w:rsidR="00B13C1E" w:rsidRPr="00D81914" w:rsidRDefault="00B13C1E" w:rsidP="00B13C1E">
      <w:pPr>
        <w:pStyle w:val="ListParagraph"/>
        <w:ind w:left="0"/>
        <w:rPr>
          <w:rFonts w:ascii="Open Sans" w:hAnsi="Open Sans" w:cs="Open Sans"/>
        </w:rPr>
      </w:pPr>
    </w:p>
    <w:p w14:paraId="730AEEBE"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Is there an alternative course of action?</w:t>
      </w:r>
    </w:p>
    <w:p w14:paraId="0575E50A" w14:textId="77777777" w:rsidR="00B13C1E" w:rsidRPr="00D81914" w:rsidRDefault="00B13C1E" w:rsidP="00B13C1E">
      <w:pPr>
        <w:pStyle w:val="ListParagraph"/>
        <w:ind w:left="0"/>
        <w:rPr>
          <w:rFonts w:ascii="Open Sans" w:hAnsi="Open Sans" w:cs="Open Sans"/>
        </w:rPr>
      </w:pPr>
    </w:p>
    <w:p w14:paraId="16E06769" w14:textId="77777777" w:rsidR="00B13C1E" w:rsidRPr="00D81914" w:rsidRDefault="00B13C1E" w:rsidP="00B13C1E">
      <w:pPr>
        <w:pStyle w:val="ListParagraph"/>
        <w:ind w:left="0"/>
        <w:rPr>
          <w:rFonts w:ascii="Open Sans" w:hAnsi="Open Sans" w:cs="Open Sans"/>
        </w:rPr>
      </w:pPr>
    </w:p>
    <w:p w14:paraId="39EBD227" w14:textId="77777777" w:rsidR="00B13C1E" w:rsidRPr="00D81914" w:rsidRDefault="00B13C1E" w:rsidP="00B13C1E">
      <w:pPr>
        <w:pStyle w:val="ListParagraph"/>
        <w:ind w:left="0"/>
        <w:rPr>
          <w:rFonts w:ascii="Open Sans" w:hAnsi="Open Sans" w:cs="Open Sans"/>
        </w:rPr>
      </w:pPr>
    </w:p>
    <w:p w14:paraId="26EA060D" w14:textId="77777777" w:rsidR="00B13C1E" w:rsidRPr="00D81914" w:rsidRDefault="00B13C1E" w:rsidP="00B13C1E">
      <w:pPr>
        <w:pStyle w:val="ListParagraph"/>
        <w:ind w:left="0"/>
        <w:rPr>
          <w:rFonts w:ascii="Open Sans" w:hAnsi="Open Sans" w:cs="Open Sans"/>
        </w:rPr>
      </w:pPr>
    </w:p>
    <w:p w14:paraId="7AF6D911" w14:textId="77777777" w:rsidR="00B13C1E" w:rsidRPr="00D81914" w:rsidRDefault="00B13C1E" w:rsidP="00B13C1E">
      <w:pPr>
        <w:pStyle w:val="ListParagraph"/>
        <w:ind w:left="0"/>
        <w:rPr>
          <w:rFonts w:ascii="Open Sans" w:hAnsi="Open Sans" w:cs="Open Sans"/>
        </w:rPr>
      </w:pPr>
    </w:p>
    <w:p w14:paraId="6AF251CA"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Would the action breach any regulations or other laws?</w:t>
      </w:r>
    </w:p>
    <w:p w14:paraId="6D38B2E2" w14:textId="77777777" w:rsidR="00B13C1E" w:rsidRPr="00D81914" w:rsidRDefault="00B13C1E" w:rsidP="00B13C1E">
      <w:pPr>
        <w:spacing w:line="259" w:lineRule="auto"/>
        <w:rPr>
          <w:rFonts w:ascii="Open Sans" w:hAnsi="Open Sans" w:cs="Open Sans"/>
        </w:rPr>
      </w:pPr>
    </w:p>
    <w:p w14:paraId="333375B9" w14:textId="77777777" w:rsidR="00B13C1E" w:rsidRPr="00D81914" w:rsidRDefault="00B13C1E" w:rsidP="00B13C1E">
      <w:pPr>
        <w:spacing w:line="259" w:lineRule="auto"/>
        <w:rPr>
          <w:rFonts w:ascii="Open Sans" w:hAnsi="Open Sans" w:cs="Open Sans"/>
        </w:rPr>
      </w:pPr>
    </w:p>
    <w:p w14:paraId="58380A28" w14:textId="77777777" w:rsidR="00B13C1E" w:rsidRPr="00D81914" w:rsidRDefault="00B13C1E" w:rsidP="00B13C1E">
      <w:pPr>
        <w:spacing w:line="259" w:lineRule="auto"/>
        <w:rPr>
          <w:rFonts w:ascii="Open Sans" w:hAnsi="Open Sans" w:cs="Open Sans"/>
        </w:rPr>
      </w:pPr>
    </w:p>
    <w:p w14:paraId="78EA7319" w14:textId="77777777" w:rsidR="00B13C1E" w:rsidRPr="00D81914" w:rsidRDefault="00B13C1E" w:rsidP="00B13C1E">
      <w:pPr>
        <w:spacing w:line="259" w:lineRule="auto"/>
        <w:rPr>
          <w:rFonts w:ascii="Open Sans" w:hAnsi="Open Sans" w:cs="Open Sans"/>
        </w:rPr>
      </w:pPr>
    </w:p>
    <w:p w14:paraId="554E8CBA" w14:textId="77777777" w:rsidR="00B13C1E" w:rsidRPr="00D81914" w:rsidRDefault="00B13C1E" w:rsidP="00B13C1E">
      <w:pPr>
        <w:spacing w:line="259" w:lineRule="auto"/>
        <w:rPr>
          <w:rFonts w:ascii="Open Sans" w:hAnsi="Open Sans" w:cs="Open Sans"/>
        </w:rPr>
      </w:pPr>
    </w:p>
    <w:p w14:paraId="4179A525"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Would the action be considered ethical?</w:t>
      </w:r>
    </w:p>
    <w:p w14:paraId="72C153A8" w14:textId="77777777" w:rsidR="00B13C1E" w:rsidRPr="00D81914" w:rsidRDefault="00B13C1E" w:rsidP="00B13C1E">
      <w:pPr>
        <w:spacing w:line="259" w:lineRule="auto"/>
        <w:rPr>
          <w:rFonts w:ascii="Open Sans" w:hAnsi="Open Sans" w:cs="Open Sans"/>
        </w:rPr>
      </w:pPr>
    </w:p>
    <w:p w14:paraId="7DB33E5A" w14:textId="77777777" w:rsidR="00B13C1E" w:rsidRPr="00D81914" w:rsidRDefault="00B13C1E" w:rsidP="00B13C1E">
      <w:pPr>
        <w:spacing w:line="259" w:lineRule="auto"/>
        <w:rPr>
          <w:rFonts w:ascii="Open Sans" w:hAnsi="Open Sans" w:cs="Open Sans"/>
        </w:rPr>
      </w:pPr>
    </w:p>
    <w:p w14:paraId="606BF94E" w14:textId="77777777" w:rsidR="00B13C1E" w:rsidRPr="00D81914" w:rsidRDefault="00B13C1E" w:rsidP="00B13C1E">
      <w:pPr>
        <w:spacing w:line="259" w:lineRule="auto"/>
        <w:rPr>
          <w:rFonts w:ascii="Open Sans" w:hAnsi="Open Sans" w:cs="Open Sans"/>
        </w:rPr>
      </w:pPr>
    </w:p>
    <w:p w14:paraId="294813DB" w14:textId="77777777" w:rsidR="00B13C1E" w:rsidRPr="00D81914" w:rsidRDefault="00B13C1E" w:rsidP="00B13C1E">
      <w:pPr>
        <w:spacing w:line="259" w:lineRule="auto"/>
        <w:rPr>
          <w:rFonts w:ascii="Open Sans" w:hAnsi="Open Sans" w:cs="Open Sans"/>
        </w:rPr>
      </w:pPr>
    </w:p>
    <w:p w14:paraId="4D2E8F53" w14:textId="77777777" w:rsidR="00B13C1E" w:rsidRPr="00D81914" w:rsidRDefault="00B13C1E" w:rsidP="00B13C1E">
      <w:pPr>
        <w:spacing w:line="259" w:lineRule="auto"/>
        <w:rPr>
          <w:rFonts w:ascii="Open Sans" w:hAnsi="Open Sans" w:cs="Open Sans"/>
        </w:rPr>
      </w:pPr>
    </w:p>
    <w:p w14:paraId="0E3D4A08" w14:textId="77777777" w:rsidR="00B13C1E" w:rsidRPr="00D81914" w:rsidRDefault="00B13C1E" w:rsidP="00B13C1E">
      <w:pPr>
        <w:pStyle w:val="ListParagraph"/>
        <w:numPr>
          <w:ilvl w:val="0"/>
          <w:numId w:val="17"/>
        </w:numPr>
        <w:spacing w:line="259" w:lineRule="auto"/>
        <w:rPr>
          <w:rFonts w:ascii="Open Sans" w:hAnsi="Open Sans" w:cs="Open Sans"/>
        </w:rPr>
      </w:pPr>
      <w:r w:rsidRPr="00D81914">
        <w:rPr>
          <w:rFonts w:ascii="Open Sans" w:hAnsi="Open Sans" w:cs="Open Sans"/>
        </w:rPr>
        <w:t>What are the consequences?</w:t>
      </w:r>
    </w:p>
    <w:p w14:paraId="604DD771" w14:textId="77777777" w:rsidR="00B13C1E" w:rsidRPr="00D81914" w:rsidRDefault="00B13C1E" w:rsidP="00B13C1E">
      <w:pPr>
        <w:pStyle w:val="ListParagraph"/>
        <w:ind w:left="0"/>
        <w:rPr>
          <w:rFonts w:ascii="Open Sans" w:hAnsi="Open Sans" w:cs="Open Sans"/>
        </w:rPr>
      </w:pPr>
    </w:p>
    <w:p w14:paraId="254EEF48" w14:textId="77777777" w:rsidR="00B13C1E" w:rsidRPr="00D81914" w:rsidRDefault="00B13C1E" w:rsidP="00B13C1E">
      <w:pPr>
        <w:pStyle w:val="ListParagraph"/>
        <w:ind w:left="0"/>
        <w:rPr>
          <w:rFonts w:ascii="Open Sans" w:hAnsi="Open Sans" w:cs="Open Sans"/>
        </w:rPr>
      </w:pPr>
    </w:p>
    <w:p w14:paraId="603E5FD7" w14:textId="77777777" w:rsidR="00B13C1E" w:rsidRPr="00D81914" w:rsidRDefault="00B13C1E" w:rsidP="00B13C1E">
      <w:pPr>
        <w:pStyle w:val="ListParagraph"/>
        <w:ind w:left="0"/>
        <w:rPr>
          <w:rFonts w:ascii="Open Sans" w:hAnsi="Open Sans" w:cs="Open Sans"/>
        </w:rPr>
      </w:pPr>
    </w:p>
    <w:p w14:paraId="53EFAE45" w14:textId="77777777" w:rsidR="00B13C1E" w:rsidRPr="00D81914" w:rsidRDefault="00B13C1E" w:rsidP="00B13C1E">
      <w:pPr>
        <w:pStyle w:val="ListParagraph"/>
        <w:ind w:left="0"/>
        <w:rPr>
          <w:rFonts w:ascii="Open Sans" w:hAnsi="Open Sans" w:cs="Open Sans"/>
        </w:rPr>
      </w:pPr>
    </w:p>
    <w:p w14:paraId="2CFD6DE0" w14:textId="77777777" w:rsidR="00B13C1E" w:rsidRPr="00D81914" w:rsidRDefault="00B13C1E" w:rsidP="00B13C1E">
      <w:pPr>
        <w:pStyle w:val="ListParagraph"/>
        <w:ind w:left="0"/>
        <w:rPr>
          <w:rFonts w:ascii="Open Sans" w:hAnsi="Open Sans" w:cs="Open Sans"/>
        </w:rPr>
      </w:pPr>
    </w:p>
    <w:p w14:paraId="116CF7EE" w14:textId="77777777" w:rsidR="00B13C1E" w:rsidRPr="00D81914" w:rsidRDefault="00B13C1E" w:rsidP="00B13C1E">
      <w:pPr>
        <w:pStyle w:val="ListParagraph"/>
        <w:numPr>
          <w:ilvl w:val="0"/>
          <w:numId w:val="17"/>
        </w:numPr>
        <w:rPr>
          <w:rFonts w:ascii="Open Sans" w:hAnsi="Open Sans" w:cs="Open Sans"/>
        </w:rPr>
      </w:pPr>
      <w:r w:rsidRPr="00D81914">
        <w:rPr>
          <w:rFonts w:ascii="Open Sans" w:hAnsi="Open Sans" w:cs="Open Sans"/>
        </w:rPr>
        <w:t>What is the best decision?</w:t>
      </w:r>
    </w:p>
    <w:p w14:paraId="1C7018DD" w14:textId="77777777" w:rsidR="00B13C1E" w:rsidRPr="00D81914" w:rsidRDefault="00B13C1E" w:rsidP="00B13C1E">
      <w:pPr>
        <w:rPr>
          <w:rFonts w:ascii="Open Sans" w:hAnsi="Open Sans" w:cs="Open Sans"/>
          <w:szCs w:val="22"/>
        </w:rPr>
      </w:pPr>
    </w:p>
    <w:p w14:paraId="1376A0FE" w14:textId="77777777" w:rsidR="00B13C1E" w:rsidRDefault="00B13C1E" w:rsidP="00B13C1E">
      <w:pPr>
        <w:rPr>
          <w:rFonts w:ascii="Open Sans" w:hAnsi="Open Sans" w:cs="Open Sans"/>
          <w:szCs w:val="22"/>
        </w:rPr>
      </w:pPr>
    </w:p>
    <w:p w14:paraId="490AE76C" w14:textId="77777777" w:rsidR="00B13C1E" w:rsidRDefault="00B13C1E" w:rsidP="00B13C1E">
      <w:pPr>
        <w:rPr>
          <w:rFonts w:ascii="Open Sans" w:hAnsi="Open Sans" w:cs="Open Sans"/>
          <w:szCs w:val="22"/>
        </w:rPr>
      </w:pPr>
    </w:p>
    <w:p w14:paraId="425CE816" w14:textId="77777777" w:rsidR="00B13C1E" w:rsidRDefault="00B13C1E" w:rsidP="00B13C1E">
      <w:pPr>
        <w:rPr>
          <w:rFonts w:ascii="Open Sans" w:hAnsi="Open Sans" w:cs="Open Sans"/>
          <w:szCs w:val="22"/>
        </w:rPr>
      </w:pPr>
    </w:p>
    <w:p w14:paraId="01406345" w14:textId="77777777" w:rsidR="00B13C1E" w:rsidRDefault="00B13C1E" w:rsidP="00B13C1E">
      <w:pPr>
        <w:spacing w:after="160" w:line="259" w:lineRule="auto"/>
        <w:rPr>
          <w:rFonts w:ascii="Open Sans" w:hAnsi="Open Sans" w:cs="Open Sans"/>
          <w:szCs w:val="22"/>
        </w:rPr>
      </w:pPr>
      <w:r>
        <w:rPr>
          <w:rFonts w:ascii="Open Sans" w:hAnsi="Open Sans" w:cs="Open Sans"/>
          <w:szCs w:val="22"/>
        </w:rPr>
        <w:br w:type="page"/>
      </w:r>
    </w:p>
    <w:p w14:paraId="4E4DEC9A" w14:textId="77777777" w:rsidR="00B13C1E" w:rsidRDefault="00B13C1E" w:rsidP="00B13C1E">
      <w:pPr>
        <w:spacing w:before="120"/>
        <w:rPr>
          <w:rFonts w:ascii="Open Sans" w:hAnsi="Open Sans" w:cs="Open Sans"/>
          <w:color w:val="132E57" w:themeColor="background2"/>
          <w:sz w:val="36"/>
          <w:szCs w:val="36"/>
        </w:rPr>
      </w:pPr>
    </w:p>
    <w:p w14:paraId="1E2D084A" w14:textId="63576F9C" w:rsidR="00B13C1E" w:rsidRPr="00E57EB0" w:rsidRDefault="00B13C1E" w:rsidP="00B13C1E">
      <w:pPr>
        <w:spacing w:before="120"/>
        <w:rPr>
          <w:rFonts w:ascii="Open Sans" w:hAnsi="Open Sans" w:cs="Open Sans"/>
          <w:color w:val="132E57" w:themeColor="background2"/>
          <w:sz w:val="36"/>
          <w:szCs w:val="36"/>
        </w:rPr>
      </w:pPr>
      <w:r>
        <w:rPr>
          <w:rFonts w:ascii="Open Sans" w:hAnsi="Open Sans" w:cs="Open Sans"/>
          <w:color w:val="132E57" w:themeColor="background2"/>
          <w:sz w:val="36"/>
          <w:szCs w:val="36"/>
        </w:rPr>
        <w:t>Case #3</w:t>
      </w:r>
    </w:p>
    <w:p w14:paraId="40A3B788" w14:textId="77777777" w:rsidR="00B13C1E" w:rsidRPr="00E57EB0" w:rsidRDefault="00B13C1E" w:rsidP="00B13C1E">
      <w:pPr>
        <w:rPr>
          <w:rFonts w:ascii="Open Sans" w:hAnsi="Open Sans" w:cs="Open Sans"/>
        </w:rPr>
      </w:pPr>
    </w:p>
    <w:p w14:paraId="62FEB99A" w14:textId="51C57A50" w:rsidR="00B13C1E" w:rsidRPr="00D81914" w:rsidRDefault="00B13C1E" w:rsidP="00B13C1E">
      <w:pPr>
        <w:rPr>
          <w:rFonts w:ascii="Open Sans" w:hAnsi="Open Sans" w:cs="Open Sans"/>
        </w:rPr>
      </w:pPr>
      <w:r w:rsidRPr="00D81914">
        <w:rPr>
          <w:rFonts w:ascii="Open Sans" w:hAnsi="Open Sans" w:cs="Open Sans"/>
        </w:rPr>
        <w:t>During your internship with one of the top investment banks in the country, you noticed that the director responsible for your area was spending more time talking with you, reaching out over social media</w:t>
      </w:r>
      <w:r w:rsidR="00137409" w:rsidRPr="00D81914">
        <w:rPr>
          <w:rFonts w:ascii="Open Sans" w:hAnsi="Open Sans" w:cs="Open Sans"/>
        </w:rPr>
        <w:t>,</w:t>
      </w:r>
      <w:r w:rsidRPr="00D81914">
        <w:rPr>
          <w:rFonts w:ascii="Open Sans" w:hAnsi="Open Sans" w:cs="Open Sans"/>
        </w:rPr>
        <w:t xml:space="preserve"> and inviting you to parties. Some of your co-workers teased you about being the ‘chosen one’.</w:t>
      </w:r>
    </w:p>
    <w:p w14:paraId="7C86DC70" w14:textId="77777777" w:rsidR="00B13C1E" w:rsidRPr="00D81914" w:rsidRDefault="00B13C1E" w:rsidP="00B13C1E">
      <w:pPr>
        <w:rPr>
          <w:rFonts w:ascii="Open Sans" w:hAnsi="Open Sans" w:cs="Open Sans"/>
        </w:rPr>
      </w:pPr>
    </w:p>
    <w:p w14:paraId="61233A9C" w14:textId="2BCE7A68" w:rsidR="00B13C1E" w:rsidRPr="00D81914" w:rsidRDefault="00B13C1E" w:rsidP="00B13C1E">
      <w:pPr>
        <w:rPr>
          <w:rFonts w:ascii="Open Sans" w:hAnsi="Open Sans" w:cs="Open Sans"/>
        </w:rPr>
      </w:pPr>
      <w:r w:rsidRPr="00D81914">
        <w:rPr>
          <w:rFonts w:ascii="Open Sans" w:hAnsi="Open Sans" w:cs="Open Sans"/>
        </w:rPr>
        <w:t>You accepted the offer to become a full-time analyst at the bank, but while you work directly for a different manager, you know you’re going to have to be working with the director more closely. While there has never been an overt display of inappropriate behavior, you feel increasingly uncomfortable with both the extra attention and the attention of your co-workers.</w:t>
      </w:r>
    </w:p>
    <w:p w14:paraId="5A58A813" w14:textId="77777777" w:rsidR="00B13C1E" w:rsidRPr="00D81914" w:rsidRDefault="00B13C1E" w:rsidP="00B13C1E">
      <w:pPr>
        <w:rPr>
          <w:rFonts w:ascii="Open Sans" w:hAnsi="Open Sans" w:cs="Open Sans"/>
        </w:rPr>
      </w:pPr>
    </w:p>
    <w:p w14:paraId="0FBF87B7" w14:textId="1634CA1B" w:rsidR="00B13C1E" w:rsidRPr="00D81914" w:rsidRDefault="00B13C1E" w:rsidP="00B13C1E">
      <w:pPr>
        <w:rPr>
          <w:rFonts w:ascii="Open Sans" w:hAnsi="Open Sans" w:cs="Open Sans"/>
        </w:rPr>
      </w:pPr>
      <w:r w:rsidRPr="00D81914">
        <w:rPr>
          <w:rFonts w:ascii="Open Sans" w:hAnsi="Open Sans" w:cs="Open Sans"/>
        </w:rPr>
        <w:t>Would you report the director’s attention to your manager?</w:t>
      </w:r>
    </w:p>
    <w:p w14:paraId="023A2230" w14:textId="77777777" w:rsidR="00B13C1E" w:rsidRPr="00D81914" w:rsidRDefault="00B13C1E" w:rsidP="00B13C1E">
      <w:pPr>
        <w:rPr>
          <w:rFonts w:ascii="Open Sans" w:hAnsi="Open Sans" w:cs="Open Sans"/>
        </w:rPr>
      </w:pPr>
    </w:p>
    <w:p w14:paraId="41C627CF" w14:textId="77777777" w:rsidR="00B13C1E" w:rsidRPr="00D81914" w:rsidRDefault="00B13C1E" w:rsidP="00B13C1E">
      <w:pPr>
        <w:rPr>
          <w:rFonts w:ascii="Open Sans" w:hAnsi="Open Sans" w:cs="Open Sans"/>
        </w:rPr>
      </w:pPr>
    </w:p>
    <w:p w14:paraId="69F2101B"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What are the facts?</w:t>
      </w:r>
    </w:p>
    <w:p w14:paraId="0660C8D5" w14:textId="77777777" w:rsidR="00B13C1E" w:rsidRPr="00D81914" w:rsidRDefault="00B13C1E" w:rsidP="00B13C1E">
      <w:pPr>
        <w:rPr>
          <w:rFonts w:ascii="Open Sans" w:hAnsi="Open Sans" w:cs="Open Sans"/>
        </w:rPr>
      </w:pPr>
    </w:p>
    <w:p w14:paraId="4A0551DE" w14:textId="77777777" w:rsidR="00B13C1E" w:rsidRPr="00D81914" w:rsidRDefault="00B13C1E" w:rsidP="00B13C1E">
      <w:pPr>
        <w:rPr>
          <w:rFonts w:ascii="Open Sans" w:hAnsi="Open Sans" w:cs="Open Sans"/>
        </w:rPr>
      </w:pPr>
    </w:p>
    <w:p w14:paraId="49229E38" w14:textId="77777777" w:rsidR="00B13C1E" w:rsidRPr="00D81914" w:rsidRDefault="00B13C1E" w:rsidP="00B13C1E">
      <w:pPr>
        <w:rPr>
          <w:rFonts w:ascii="Open Sans" w:hAnsi="Open Sans" w:cs="Open Sans"/>
        </w:rPr>
      </w:pPr>
    </w:p>
    <w:p w14:paraId="501CABC0" w14:textId="77777777" w:rsidR="00B13C1E" w:rsidRPr="00D81914" w:rsidRDefault="00B13C1E" w:rsidP="00B13C1E">
      <w:pPr>
        <w:rPr>
          <w:rFonts w:ascii="Open Sans" w:hAnsi="Open Sans" w:cs="Open Sans"/>
        </w:rPr>
      </w:pPr>
    </w:p>
    <w:p w14:paraId="76F5C3AE" w14:textId="77777777" w:rsidR="00B13C1E" w:rsidRPr="00D81914" w:rsidRDefault="00B13C1E" w:rsidP="00B13C1E">
      <w:pPr>
        <w:rPr>
          <w:rFonts w:ascii="Open Sans" w:hAnsi="Open Sans" w:cs="Open Sans"/>
        </w:rPr>
      </w:pPr>
    </w:p>
    <w:p w14:paraId="4D60EFBC"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Who are the stakeholders?</w:t>
      </w:r>
    </w:p>
    <w:p w14:paraId="1AD9CD26" w14:textId="77777777" w:rsidR="00B13C1E" w:rsidRPr="00D81914" w:rsidRDefault="00B13C1E" w:rsidP="00B13C1E">
      <w:pPr>
        <w:pStyle w:val="ListParagraph"/>
        <w:ind w:left="0"/>
        <w:rPr>
          <w:rFonts w:ascii="Open Sans" w:hAnsi="Open Sans" w:cs="Open Sans"/>
        </w:rPr>
      </w:pPr>
    </w:p>
    <w:p w14:paraId="309FFA15" w14:textId="77777777" w:rsidR="00B13C1E" w:rsidRPr="00D81914" w:rsidRDefault="00B13C1E" w:rsidP="00B13C1E">
      <w:pPr>
        <w:pStyle w:val="ListParagraph"/>
        <w:ind w:left="0"/>
        <w:rPr>
          <w:rFonts w:ascii="Open Sans" w:hAnsi="Open Sans" w:cs="Open Sans"/>
        </w:rPr>
      </w:pPr>
    </w:p>
    <w:p w14:paraId="0449B1DA" w14:textId="77777777" w:rsidR="00B13C1E" w:rsidRPr="00D81914" w:rsidRDefault="00B13C1E" w:rsidP="00B13C1E">
      <w:pPr>
        <w:pStyle w:val="ListParagraph"/>
        <w:ind w:left="0"/>
        <w:rPr>
          <w:rFonts w:ascii="Open Sans" w:hAnsi="Open Sans" w:cs="Open Sans"/>
        </w:rPr>
      </w:pPr>
    </w:p>
    <w:p w14:paraId="1A38B0D8" w14:textId="77777777" w:rsidR="00B13C1E" w:rsidRPr="00D81914" w:rsidRDefault="00B13C1E" w:rsidP="00B13C1E">
      <w:pPr>
        <w:pStyle w:val="ListParagraph"/>
        <w:ind w:left="0"/>
        <w:rPr>
          <w:rFonts w:ascii="Open Sans" w:hAnsi="Open Sans" w:cs="Open Sans"/>
        </w:rPr>
      </w:pPr>
    </w:p>
    <w:p w14:paraId="0BE50E3C" w14:textId="77777777" w:rsidR="00B13C1E" w:rsidRPr="00D81914" w:rsidRDefault="00B13C1E" w:rsidP="00B13C1E">
      <w:pPr>
        <w:pStyle w:val="ListParagraph"/>
        <w:ind w:left="0"/>
        <w:rPr>
          <w:rFonts w:ascii="Open Sans" w:hAnsi="Open Sans" w:cs="Open Sans"/>
        </w:rPr>
      </w:pPr>
    </w:p>
    <w:p w14:paraId="6D5FDD60"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Is there an alternative course of action?</w:t>
      </w:r>
    </w:p>
    <w:p w14:paraId="11BC93F4" w14:textId="77777777" w:rsidR="00B13C1E" w:rsidRPr="00D81914" w:rsidRDefault="00B13C1E" w:rsidP="00B13C1E">
      <w:pPr>
        <w:pStyle w:val="ListParagraph"/>
        <w:ind w:left="0"/>
        <w:rPr>
          <w:rFonts w:ascii="Open Sans" w:hAnsi="Open Sans" w:cs="Open Sans"/>
        </w:rPr>
      </w:pPr>
    </w:p>
    <w:p w14:paraId="0A84B6A9" w14:textId="77777777" w:rsidR="00B13C1E" w:rsidRPr="00D81914" w:rsidRDefault="00B13C1E" w:rsidP="00B13C1E">
      <w:pPr>
        <w:pStyle w:val="ListParagraph"/>
        <w:ind w:left="0"/>
        <w:rPr>
          <w:rFonts w:ascii="Open Sans" w:hAnsi="Open Sans" w:cs="Open Sans"/>
        </w:rPr>
      </w:pPr>
    </w:p>
    <w:p w14:paraId="20601BA8" w14:textId="77777777" w:rsidR="00B13C1E" w:rsidRPr="00D81914" w:rsidRDefault="00B13C1E" w:rsidP="00B13C1E">
      <w:pPr>
        <w:pStyle w:val="ListParagraph"/>
        <w:ind w:left="0"/>
        <w:rPr>
          <w:rFonts w:ascii="Open Sans" w:hAnsi="Open Sans" w:cs="Open Sans"/>
        </w:rPr>
      </w:pPr>
    </w:p>
    <w:p w14:paraId="2211C098" w14:textId="77777777" w:rsidR="00B13C1E" w:rsidRPr="00D81914" w:rsidRDefault="00B13C1E" w:rsidP="00B13C1E">
      <w:pPr>
        <w:pStyle w:val="ListParagraph"/>
        <w:ind w:left="0"/>
        <w:rPr>
          <w:rFonts w:ascii="Open Sans" w:hAnsi="Open Sans" w:cs="Open Sans"/>
        </w:rPr>
      </w:pPr>
    </w:p>
    <w:p w14:paraId="1E16426A" w14:textId="77777777" w:rsidR="00B13C1E" w:rsidRPr="00D81914" w:rsidRDefault="00B13C1E" w:rsidP="00B13C1E">
      <w:pPr>
        <w:pStyle w:val="ListParagraph"/>
        <w:ind w:left="0"/>
        <w:rPr>
          <w:rFonts w:ascii="Open Sans" w:hAnsi="Open Sans" w:cs="Open Sans"/>
        </w:rPr>
      </w:pPr>
    </w:p>
    <w:p w14:paraId="56FEA304"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Would the action breach any regulations or other laws?</w:t>
      </w:r>
    </w:p>
    <w:p w14:paraId="01C0A760" w14:textId="77777777" w:rsidR="00B13C1E" w:rsidRPr="00D81914" w:rsidRDefault="00B13C1E" w:rsidP="00B13C1E">
      <w:pPr>
        <w:spacing w:line="259" w:lineRule="auto"/>
        <w:rPr>
          <w:rFonts w:ascii="Open Sans" w:hAnsi="Open Sans" w:cs="Open Sans"/>
        </w:rPr>
      </w:pPr>
    </w:p>
    <w:p w14:paraId="56E1B5F6" w14:textId="77777777" w:rsidR="00B13C1E" w:rsidRPr="00D81914" w:rsidRDefault="00B13C1E" w:rsidP="00B13C1E">
      <w:pPr>
        <w:spacing w:line="259" w:lineRule="auto"/>
        <w:rPr>
          <w:rFonts w:ascii="Open Sans" w:hAnsi="Open Sans" w:cs="Open Sans"/>
        </w:rPr>
      </w:pPr>
    </w:p>
    <w:p w14:paraId="2C0E7F07" w14:textId="77777777" w:rsidR="00B13C1E" w:rsidRPr="00D81914" w:rsidRDefault="00B13C1E" w:rsidP="00B13C1E">
      <w:pPr>
        <w:spacing w:line="259" w:lineRule="auto"/>
        <w:rPr>
          <w:rFonts w:ascii="Open Sans" w:hAnsi="Open Sans" w:cs="Open Sans"/>
        </w:rPr>
      </w:pPr>
    </w:p>
    <w:p w14:paraId="432C0629" w14:textId="77777777" w:rsidR="00B13C1E" w:rsidRPr="00D81914" w:rsidRDefault="00B13C1E" w:rsidP="00B13C1E">
      <w:pPr>
        <w:spacing w:line="259" w:lineRule="auto"/>
        <w:rPr>
          <w:rFonts w:ascii="Open Sans" w:hAnsi="Open Sans" w:cs="Open Sans"/>
        </w:rPr>
      </w:pPr>
    </w:p>
    <w:p w14:paraId="0AF52BD7" w14:textId="77777777" w:rsidR="00B13C1E" w:rsidRPr="00D81914" w:rsidRDefault="00B13C1E" w:rsidP="00B13C1E">
      <w:pPr>
        <w:spacing w:line="259" w:lineRule="auto"/>
        <w:rPr>
          <w:rFonts w:ascii="Open Sans" w:hAnsi="Open Sans" w:cs="Open Sans"/>
        </w:rPr>
      </w:pPr>
    </w:p>
    <w:p w14:paraId="7A9F7B84"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Would the action be considered ethical?</w:t>
      </w:r>
    </w:p>
    <w:p w14:paraId="535281CB" w14:textId="77777777" w:rsidR="00B13C1E" w:rsidRPr="00D81914" w:rsidRDefault="00B13C1E" w:rsidP="00B13C1E">
      <w:pPr>
        <w:spacing w:line="259" w:lineRule="auto"/>
        <w:rPr>
          <w:rFonts w:ascii="Open Sans" w:hAnsi="Open Sans" w:cs="Open Sans"/>
        </w:rPr>
      </w:pPr>
    </w:p>
    <w:p w14:paraId="1F4A38EB" w14:textId="77777777" w:rsidR="00B13C1E" w:rsidRPr="00D81914" w:rsidRDefault="00B13C1E" w:rsidP="00B13C1E">
      <w:pPr>
        <w:spacing w:line="259" w:lineRule="auto"/>
        <w:rPr>
          <w:rFonts w:ascii="Open Sans" w:hAnsi="Open Sans" w:cs="Open Sans"/>
        </w:rPr>
      </w:pPr>
    </w:p>
    <w:p w14:paraId="7D763F9F" w14:textId="77777777" w:rsidR="00B13C1E" w:rsidRPr="00D81914" w:rsidRDefault="00B13C1E" w:rsidP="00B13C1E">
      <w:pPr>
        <w:spacing w:line="259" w:lineRule="auto"/>
        <w:rPr>
          <w:rFonts w:ascii="Open Sans" w:hAnsi="Open Sans" w:cs="Open Sans"/>
        </w:rPr>
      </w:pPr>
    </w:p>
    <w:p w14:paraId="3C73B611" w14:textId="77777777" w:rsidR="00B13C1E" w:rsidRPr="00D81914" w:rsidRDefault="00B13C1E" w:rsidP="00B13C1E">
      <w:pPr>
        <w:spacing w:line="259" w:lineRule="auto"/>
        <w:rPr>
          <w:rFonts w:ascii="Open Sans" w:hAnsi="Open Sans" w:cs="Open Sans"/>
        </w:rPr>
      </w:pPr>
    </w:p>
    <w:p w14:paraId="3E1C7508" w14:textId="77777777" w:rsidR="00B13C1E" w:rsidRPr="00D81914" w:rsidRDefault="00B13C1E" w:rsidP="00B13C1E">
      <w:pPr>
        <w:spacing w:line="259" w:lineRule="auto"/>
        <w:rPr>
          <w:rFonts w:ascii="Open Sans" w:hAnsi="Open Sans" w:cs="Open Sans"/>
        </w:rPr>
      </w:pPr>
    </w:p>
    <w:p w14:paraId="64C278FD" w14:textId="77777777" w:rsidR="00B13C1E" w:rsidRPr="00D81914" w:rsidRDefault="00B13C1E" w:rsidP="00B13C1E">
      <w:pPr>
        <w:pStyle w:val="ListParagraph"/>
        <w:numPr>
          <w:ilvl w:val="0"/>
          <w:numId w:val="18"/>
        </w:numPr>
        <w:spacing w:line="259" w:lineRule="auto"/>
        <w:rPr>
          <w:rFonts w:ascii="Open Sans" w:hAnsi="Open Sans" w:cs="Open Sans"/>
        </w:rPr>
      </w:pPr>
      <w:r w:rsidRPr="00D81914">
        <w:rPr>
          <w:rFonts w:ascii="Open Sans" w:hAnsi="Open Sans" w:cs="Open Sans"/>
        </w:rPr>
        <w:t>What are the consequences?</w:t>
      </w:r>
    </w:p>
    <w:p w14:paraId="13A86DE3" w14:textId="77777777" w:rsidR="00B13C1E" w:rsidRPr="00D81914" w:rsidRDefault="00B13C1E" w:rsidP="00B13C1E">
      <w:pPr>
        <w:pStyle w:val="ListParagraph"/>
        <w:ind w:left="0"/>
        <w:rPr>
          <w:rFonts w:ascii="Open Sans" w:hAnsi="Open Sans" w:cs="Open Sans"/>
        </w:rPr>
      </w:pPr>
    </w:p>
    <w:p w14:paraId="3F8C4720" w14:textId="77777777" w:rsidR="00B13C1E" w:rsidRPr="00D81914" w:rsidRDefault="00B13C1E" w:rsidP="00B13C1E">
      <w:pPr>
        <w:pStyle w:val="ListParagraph"/>
        <w:ind w:left="0"/>
        <w:rPr>
          <w:rFonts w:ascii="Open Sans" w:hAnsi="Open Sans" w:cs="Open Sans"/>
        </w:rPr>
      </w:pPr>
    </w:p>
    <w:p w14:paraId="0391702B" w14:textId="77777777" w:rsidR="00B13C1E" w:rsidRPr="00D81914" w:rsidRDefault="00B13C1E" w:rsidP="00B13C1E">
      <w:pPr>
        <w:pStyle w:val="ListParagraph"/>
        <w:ind w:left="0"/>
        <w:rPr>
          <w:rFonts w:ascii="Open Sans" w:hAnsi="Open Sans" w:cs="Open Sans"/>
        </w:rPr>
      </w:pPr>
    </w:p>
    <w:p w14:paraId="7D88D76B" w14:textId="77777777" w:rsidR="00B13C1E" w:rsidRPr="00D81914" w:rsidRDefault="00B13C1E" w:rsidP="00B13C1E">
      <w:pPr>
        <w:pStyle w:val="ListParagraph"/>
        <w:ind w:left="0"/>
        <w:rPr>
          <w:rFonts w:ascii="Open Sans" w:hAnsi="Open Sans" w:cs="Open Sans"/>
        </w:rPr>
      </w:pPr>
    </w:p>
    <w:p w14:paraId="05BD0DC0" w14:textId="77777777" w:rsidR="00B13C1E" w:rsidRPr="00D81914" w:rsidRDefault="00B13C1E" w:rsidP="00B13C1E">
      <w:pPr>
        <w:pStyle w:val="ListParagraph"/>
        <w:ind w:left="0"/>
        <w:rPr>
          <w:rFonts w:ascii="Open Sans" w:hAnsi="Open Sans" w:cs="Open Sans"/>
        </w:rPr>
      </w:pPr>
    </w:p>
    <w:p w14:paraId="40C52530" w14:textId="77777777" w:rsidR="00B13C1E" w:rsidRDefault="00B13C1E" w:rsidP="00B13C1E">
      <w:pPr>
        <w:pStyle w:val="ListParagraph"/>
        <w:numPr>
          <w:ilvl w:val="0"/>
          <w:numId w:val="18"/>
        </w:numPr>
        <w:rPr>
          <w:rFonts w:ascii="Open Sans" w:hAnsi="Open Sans" w:cs="Open Sans"/>
        </w:rPr>
      </w:pPr>
      <w:r w:rsidRPr="00D81914">
        <w:rPr>
          <w:rFonts w:ascii="Open Sans" w:hAnsi="Open Sans" w:cs="Open Sans"/>
        </w:rPr>
        <w:t>What is the best decision</w:t>
      </w:r>
      <w:r>
        <w:rPr>
          <w:rFonts w:ascii="Open Sans" w:hAnsi="Open Sans" w:cs="Open Sans"/>
        </w:rPr>
        <w:t>?</w:t>
      </w:r>
    </w:p>
    <w:p w14:paraId="6630833E" w14:textId="77777777" w:rsidR="00B13C1E" w:rsidRDefault="00B13C1E" w:rsidP="00B13C1E">
      <w:pPr>
        <w:rPr>
          <w:rFonts w:ascii="Open Sans" w:hAnsi="Open Sans" w:cs="Open Sans"/>
          <w:szCs w:val="22"/>
        </w:rPr>
      </w:pPr>
    </w:p>
    <w:p w14:paraId="6E27D56F" w14:textId="77777777" w:rsidR="00B13C1E" w:rsidRDefault="00B13C1E" w:rsidP="00B13C1E">
      <w:pPr>
        <w:rPr>
          <w:rFonts w:ascii="Open Sans" w:hAnsi="Open Sans" w:cs="Open Sans"/>
          <w:szCs w:val="22"/>
        </w:rPr>
      </w:pPr>
    </w:p>
    <w:p w14:paraId="09340375" w14:textId="77777777" w:rsidR="00B13C1E" w:rsidRDefault="00B13C1E" w:rsidP="00B13C1E">
      <w:pPr>
        <w:rPr>
          <w:rFonts w:ascii="Open Sans" w:hAnsi="Open Sans" w:cs="Open Sans"/>
          <w:szCs w:val="22"/>
        </w:rPr>
      </w:pPr>
    </w:p>
    <w:p w14:paraId="2B7543FF" w14:textId="77777777" w:rsidR="00B13C1E" w:rsidRDefault="00B13C1E" w:rsidP="00B13C1E">
      <w:pPr>
        <w:rPr>
          <w:rFonts w:ascii="Open Sans" w:hAnsi="Open Sans" w:cs="Open Sans"/>
          <w:szCs w:val="22"/>
        </w:rPr>
      </w:pPr>
    </w:p>
    <w:p w14:paraId="33E3ACB2" w14:textId="6D8E49F2" w:rsidR="00B13C1E" w:rsidRDefault="00B13C1E" w:rsidP="00B13C1E">
      <w:pPr>
        <w:spacing w:after="160" w:line="259" w:lineRule="auto"/>
        <w:rPr>
          <w:rFonts w:ascii="Open Sans" w:hAnsi="Open Sans" w:cs="Open Sans"/>
          <w:szCs w:val="22"/>
        </w:rPr>
      </w:pPr>
    </w:p>
    <w:p w14:paraId="7B04843A" w14:textId="77519755" w:rsidR="00B13C1E" w:rsidRDefault="00B13C1E">
      <w:pPr>
        <w:rPr>
          <w:rFonts w:ascii="Open Sans" w:hAnsi="Open Sans" w:cs="Open Sans"/>
          <w:szCs w:val="22"/>
        </w:rPr>
      </w:pPr>
    </w:p>
    <w:p w14:paraId="1027983C" w14:textId="5A07EF1E" w:rsidR="00B13C1E" w:rsidRDefault="00B13C1E">
      <w:pPr>
        <w:rPr>
          <w:rFonts w:ascii="Open Sans" w:hAnsi="Open Sans" w:cs="Open Sans"/>
          <w:szCs w:val="22"/>
        </w:rPr>
      </w:pPr>
    </w:p>
    <w:p w14:paraId="7D6D2A03" w14:textId="5FF1A64E" w:rsidR="00B13C1E" w:rsidRDefault="00B13C1E">
      <w:pPr>
        <w:rPr>
          <w:rFonts w:ascii="Open Sans" w:hAnsi="Open Sans" w:cs="Open Sans"/>
          <w:szCs w:val="22"/>
        </w:rPr>
      </w:pPr>
    </w:p>
    <w:p w14:paraId="5485E9DB" w14:textId="30696980" w:rsidR="00B13C1E" w:rsidRDefault="00B13C1E">
      <w:pPr>
        <w:rPr>
          <w:rFonts w:ascii="Open Sans" w:hAnsi="Open Sans" w:cs="Open Sans"/>
          <w:szCs w:val="22"/>
        </w:rPr>
      </w:pPr>
    </w:p>
    <w:p w14:paraId="57011F67" w14:textId="611E8C55" w:rsidR="00B13C1E" w:rsidRDefault="00B13C1E">
      <w:pPr>
        <w:rPr>
          <w:rFonts w:ascii="Open Sans" w:hAnsi="Open Sans" w:cs="Open Sans"/>
          <w:szCs w:val="22"/>
        </w:rPr>
      </w:pPr>
    </w:p>
    <w:p w14:paraId="6BFA7184" w14:textId="01E1D097" w:rsidR="00B13C1E" w:rsidRDefault="00B13C1E">
      <w:pPr>
        <w:rPr>
          <w:rFonts w:ascii="Open Sans" w:hAnsi="Open Sans" w:cs="Open Sans"/>
          <w:szCs w:val="22"/>
        </w:rPr>
      </w:pPr>
    </w:p>
    <w:p w14:paraId="4F0BD93E" w14:textId="1499F5B2" w:rsidR="00B13C1E" w:rsidRDefault="00B13C1E">
      <w:pPr>
        <w:rPr>
          <w:rFonts w:ascii="Open Sans" w:hAnsi="Open Sans" w:cs="Open Sans"/>
          <w:szCs w:val="22"/>
        </w:rPr>
      </w:pPr>
    </w:p>
    <w:p w14:paraId="717373CB" w14:textId="752E338B" w:rsidR="00B13C1E" w:rsidRDefault="00B13C1E">
      <w:pPr>
        <w:rPr>
          <w:rFonts w:ascii="Open Sans" w:hAnsi="Open Sans" w:cs="Open Sans"/>
          <w:szCs w:val="22"/>
        </w:rPr>
      </w:pPr>
    </w:p>
    <w:p w14:paraId="087C64FE" w14:textId="273B23BD" w:rsidR="00B13C1E" w:rsidRDefault="00B13C1E">
      <w:pPr>
        <w:rPr>
          <w:rFonts w:ascii="Open Sans" w:hAnsi="Open Sans" w:cs="Open Sans"/>
          <w:szCs w:val="22"/>
        </w:rPr>
      </w:pPr>
    </w:p>
    <w:p w14:paraId="22D6DDBB" w14:textId="28052122" w:rsidR="00B13C1E" w:rsidRDefault="00B13C1E">
      <w:pPr>
        <w:rPr>
          <w:rFonts w:ascii="Open Sans" w:hAnsi="Open Sans" w:cs="Open Sans"/>
          <w:szCs w:val="22"/>
        </w:rPr>
      </w:pPr>
    </w:p>
    <w:p w14:paraId="67D4D2CA" w14:textId="6AA78D7C" w:rsidR="00B13C1E" w:rsidRDefault="00B13C1E">
      <w:pPr>
        <w:rPr>
          <w:rFonts w:ascii="Open Sans" w:hAnsi="Open Sans" w:cs="Open Sans"/>
          <w:szCs w:val="22"/>
        </w:rPr>
      </w:pPr>
    </w:p>
    <w:p w14:paraId="38EBC2C9" w14:textId="479C72B5" w:rsidR="00B13C1E" w:rsidRDefault="00B13C1E">
      <w:pPr>
        <w:rPr>
          <w:rFonts w:ascii="Open Sans" w:hAnsi="Open Sans" w:cs="Open Sans"/>
          <w:szCs w:val="22"/>
        </w:rPr>
      </w:pPr>
    </w:p>
    <w:p w14:paraId="57E973DA" w14:textId="320E53D4" w:rsidR="00B13C1E" w:rsidRDefault="00B13C1E">
      <w:pPr>
        <w:rPr>
          <w:rFonts w:ascii="Open Sans" w:hAnsi="Open Sans" w:cs="Open Sans"/>
          <w:szCs w:val="22"/>
        </w:rPr>
      </w:pPr>
    </w:p>
    <w:p w14:paraId="6AB2B97D" w14:textId="77777777" w:rsidR="00B13C1E" w:rsidRPr="00CE5164" w:rsidRDefault="00B13C1E">
      <w:pPr>
        <w:rPr>
          <w:rFonts w:ascii="Open Sans" w:hAnsi="Open Sans" w:cs="Open Sans"/>
          <w:szCs w:val="22"/>
        </w:rPr>
      </w:pPr>
    </w:p>
    <w:sectPr w:rsidR="00B13C1E" w:rsidRPr="00CE5164" w:rsidSect="00CE5164">
      <w:headerReference w:type="default" r:id="rId9"/>
      <w:footerReference w:type="default" r:id="rId10"/>
      <w:pgSz w:w="12240" w:h="15840"/>
      <w:pgMar w:top="1440" w:right="1440" w:bottom="1080" w:left="1440" w:header="720" w:footer="3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4661E" w14:textId="77777777" w:rsidR="007B2748" w:rsidRDefault="007B2748" w:rsidP="00A95A9C">
      <w:pPr>
        <w:spacing w:line="240" w:lineRule="auto"/>
      </w:pPr>
      <w:r>
        <w:separator/>
      </w:r>
    </w:p>
  </w:endnote>
  <w:endnote w:type="continuationSeparator" w:id="0">
    <w:p w14:paraId="4D328325" w14:textId="77777777" w:rsidR="007B2748" w:rsidRDefault="007B2748" w:rsidP="00A9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3D141" w14:textId="77777777" w:rsidR="001D77E7" w:rsidRDefault="001D77E7" w:rsidP="001D77E7">
    <w:pPr>
      <w:pStyle w:val="Footer"/>
      <w:jc w:val="center"/>
      <w:rPr>
        <w:rFonts w:ascii="Arial" w:hAnsi="Arial" w:cs="Arial"/>
        <w:color w:val="132E57"/>
        <w:sz w:val="19"/>
        <w:szCs w:val="19"/>
        <w:shd w:val="clear" w:color="auto" w:fill="FFFFFF"/>
      </w:rPr>
    </w:pPr>
  </w:p>
  <w:p w14:paraId="44CA2FA0" w14:textId="5EBF8C05" w:rsidR="001D77E7" w:rsidRDefault="001D77E7" w:rsidP="001D77E7">
    <w:pPr>
      <w:pStyle w:val="Footer"/>
      <w:jc w:val="center"/>
    </w:pPr>
    <w:r>
      <w:rPr>
        <w:rFonts w:ascii="Arial" w:hAnsi="Arial" w:cs="Arial"/>
        <w:color w:val="132E57"/>
        <w:sz w:val="19"/>
        <w:szCs w:val="19"/>
        <w:shd w:val="clear" w:color="auto" w:fill="FFFFFF"/>
      </w:rPr>
      <w:t>www.corporatefinanceinstitute.com</w:t>
    </w:r>
  </w:p>
  <w:p w14:paraId="538AA91E" w14:textId="77777777" w:rsidR="001D77E7" w:rsidRDefault="001D7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A31B4" w14:textId="77777777" w:rsidR="007B2748" w:rsidRDefault="007B2748" w:rsidP="00A95A9C">
      <w:pPr>
        <w:spacing w:line="240" w:lineRule="auto"/>
      </w:pPr>
      <w:r>
        <w:separator/>
      </w:r>
    </w:p>
  </w:footnote>
  <w:footnote w:type="continuationSeparator" w:id="0">
    <w:p w14:paraId="3147A6DA" w14:textId="77777777" w:rsidR="007B2748" w:rsidRDefault="007B2748" w:rsidP="00A95A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6D4A" w14:textId="545C0DC0" w:rsidR="00A95A9C" w:rsidRDefault="00A95A9C" w:rsidP="00A95A9C">
    <w:pPr>
      <w:pStyle w:val="Header"/>
      <w:jc w:val="right"/>
      <w:rPr>
        <w:rFonts w:ascii="Arial" w:hAnsi="Arial" w:cs="Arial"/>
        <w:color w:val="FA621C"/>
        <w:sz w:val="28"/>
        <w:szCs w:val="28"/>
        <w:shd w:val="clear" w:color="auto" w:fill="FFFFFF"/>
      </w:rPr>
    </w:pPr>
    <w:r>
      <w:rPr>
        <w:noProof/>
        <w:lang w:val="en-CA" w:eastAsia="zh-CN"/>
      </w:rPr>
      <w:drawing>
        <wp:anchor distT="0" distB="0" distL="114300" distR="114300" simplePos="0" relativeHeight="251659264" behindDoc="0" locked="0" layoutInCell="1" allowOverlap="1" wp14:anchorId="7A9412C7" wp14:editId="1DA15588">
          <wp:simplePos x="0" y="0"/>
          <wp:positionH relativeFrom="margin">
            <wp:align>left</wp:align>
          </wp:positionH>
          <wp:positionV relativeFrom="paragraph">
            <wp:posOffset>-123825</wp:posOffset>
          </wp:positionV>
          <wp:extent cx="1171575" cy="546908"/>
          <wp:effectExtent l="0" t="0" r="0" b="571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71575" cy="5469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32E57"/>
        <w:sz w:val="19"/>
        <w:szCs w:val="19"/>
        <w:shd w:val="clear" w:color="auto" w:fill="FFFFFF"/>
      </w:rPr>
      <w:t>Corporate Finance Institute®</w:t>
    </w:r>
    <w:r>
      <w:rPr>
        <w:rFonts w:ascii="Arial" w:hAnsi="Arial" w:cs="Arial"/>
        <w:b/>
        <w:bCs/>
        <w:color w:val="132E57"/>
        <w:sz w:val="19"/>
        <w:szCs w:val="19"/>
        <w:shd w:val="clear" w:color="auto" w:fill="FFFFFF"/>
      </w:rPr>
      <w:br/>
    </w:r>
    <w:r>
      <w:rPr>
        <w:rFonts w:ascii="Arial" w:hAnsi="Arial" w:cs="Arial"/>
        <w:color w:val="FA621C"/>
        <w:sz w:val="28"/>
        <w:szCs w:val="28"/>
        <w:shd w:val="clear" w:color="auto" w:fill="FFFFFF"/>
      </w:rPr>
      <w:t>Advance your career</w:t>
    </w:r>
  </w:p>
  <w:p w14:paraId="0F83F1D3" w14:textId="707E55EA" w:rsidR="00A95A9C" w:rsidRDefault="00A95A9C">
    <w:pPr>
      <w:pStyle w:val="Header"/>
    </w:pPr>
  </w:p>
  <w:p w14:paraId="39B2F163" w14:textId="77777777" w:rsidR="00A95A9C" w:rsidRDefault="00A95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DB5"/>
    <w:multiLevelType w:val="hybridMultilevel"/>
    <w:tmpl w:val="F01E75A8"/>
    <w:lvl w:ilvl="0" w:tplc="0409000F">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EF1FD6"/>
    <w:multiLevelType w:val="hybridMultilevel"/>
    <w:tmpl w:val="9BE4F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C2767"/>
    <w:multiLevelType w:val="hybridMultilevel"/>
    <w:tmpl w:val="91B0B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974DD9"/>
    <w:multiLevelType w:val="hybridMultilevel"/>
    <w:tmpl w:val="6F9C2FA4"/>
    <w:lvl w:ilvl="0" w:tplc="C924FB3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9002C"/>
    <w:multiLevelType w:val="hybridMultilevel"/>
    <w:tmpl w:val="A4028FE4"/>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C7797"/>
    <w:multiLevelType w:val="hybridMultilevel"/>
    <w:tmpl w:val="61C2B9CE"/>
    <w:lvl w:ilvl="0" w:tplc="4D5AC7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6694F"/>
    <w:multiLevelType w:val="hybridMultilevel"/>
    <w:tmpl w:val="B02ADF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67987"/>
    <w:multiLevelType w:val="hybridMultilevel"/>
    <w:tmpl w:val="E8941DCC"/>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297540"/>
    <w:multiLevelType w:val="hybridMultilevel"/>
    <w:tmpl w:val="719E3142"/>
    <w:lvl w:ilvl="0" w:tplc="C924FB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85DB7"/>
    <w:multiLevelType w:val="hybridMultilevel"/>
    <w:tmpl w:val="D9AEA402"/>
    <w:lvl w:ilvl="0" w:tplc="C924FB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A22C5"/>
    <w:multiLevelType w:val="hybridMultilevel"/>
    <w:tmpl w:val="3FBA176C"/>
    <w:lvl w:ilvl="0" w:tplc="04090001">
      <w:start w:val="1"/>
      <w:numFmt w:val="bullet"/>
      <w:lvlText w:val=""/>
      <w:lvlJc w:val="left"/>
      <w:pPr>
        <w:tabs>
          <w:tab w:val="num" w:pos="360"/>
        </w:tabs>
        <w:ind w:left="36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1A565E"/>
    <w:multiLevelType w:val="hybridMultilevel"/>
    <w:tmpl w:val="3E584A5C"/>
    <w:lvl w:ilvl="0" w:tplc="A85AED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023BF"/>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9077F3E"/>
    <w:multiLevelType w:val="hybridMultilevel"/>
    <w:tmpl w:val="05669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72A18"/>
    <w:multiLevelType w:val="hybridMultilevel"/>
    <w:tmpl w:val="A3380B2E"/>
    <w:lvl w:ilvl="0" w:tplc="04090011">
      <w:start w:val="1"/>
      <w:numFmt w:val="decimal"/>
      <w:lvlText w:val="%1)"/>
      <w:lvlJc w:val="left"/>
      <w:pPr>
        <w:ind w:left="720" w:hanging="360"/>
      </w:pPr>
    </w:lvl>
    <w:lvl w:ilvl="1" w:tplc="3620EC18">
      <w:numFmt w:val="bullet"/>
      <w:lvlText w:val="•"/>
      <w:lvlJc w:val="left"/>
      <w:pPr>
        <w:ind w:left="1800" w:hanging="720"/>
      </w:pPr>
      <w:rPr>
        <w:rFonts w:ascii="Open Sans" w:eastAsia="Times New Roman" w:hAnsi="Open Sans" w:cs="Open San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66105"/>
    <w:multiLevelType w:val="hybridMultilevel"/>
    <w:tmpl w:val="9A924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C72D5"/>
    <w:multiLevelType w:val="hybridMultilevel"/>
    <w:tmpl w:val="57DA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83873"/>
    <w:multiLevelType w:val="hybridMultilevel"/>
    <w:tmpl w:val="654684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6"/>
  </w:num>
  <w:num w:numId="5">
    <w:abstractNumId w:val="12"/>
  </w:num>
  <w:num w:numId="6">
    <w:abstractNumId w:val="10"/>
  </w:num>
  <w:num w:numId="7">
    <w:abstractNumId w:val="16"/>
  </w:num>
  <w:num w:numId="8">
    <w:abstractNumId w:val="8"/>
  </w:num>
  <w:num w:numId="9">
    <w:abstractNumId w:val="0"/>
  </w:num>
  <w:num w:numId="10">
    <w:abstractNumId w:val="3"/>
  </w:num>
  <w:num w:numId="11">
    <w:abstractNumId w:val="9"/>
  </w:num>
  <w:num w:numId="12">
    <w:abstractNumId w:val="1"/>
  </w:num>
  <w:num w:numId="13">
    <w:abstractNumId w:val="4"/>
  </w:num>
  <w:num w:numId="14">
    <w:abstractNumId w:val="7"/>
  </w:num>
  <w:num w:numId="15">
    <w:abstractNumId w:val="14"/>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rE0NzcwNDI0tzRW0lEKTi0uzszPAykwrwUA7f+NzSwAAAA="/>
  </w:docVars>
  <w:rsids>
    <w:rsidRoot w:val="003414CF"/>
    <w:rsid w:val="00011704"/>
    <w:rsid w:val="00016058"/>
    <w:rsid w:val="00021137"/>
    <w:rsid w:val="00037FFE"/>
    <w:rsid w:val="000F45C3"/>
    <w:rsid w:val="001018C5"/>
    <w:rsid w:val="00105C74"/>
    <w:rsid w:val="00130789"/>
    <w:rsid w:val="00137409"/>
    <w:rsid w:val="00150B45"/>
    <w:rsid w:val="00151343"/>
    <w:rsid w:val="00151686"/>
    <w:rsid w:val="00197BA7"/>
    <w:rsid w:val="001B37AE"/>
    <w:rsid w:val="001B38E9"/>
    <w:rsid w:val="001B6450"/>
    <w:rsid w:val="001C5698"/>
    <w:rsid w:val="001D77E7"/>
    <w:rsid w:val="00223F35"/>
    <w:rsid w:val="002417DF"/>
    <w:rsid w:val="002444C6"/>
    <w:rsid w:val="002557DB"/>
    <w:rsid w:val="002567EC"/>
    <w:rsid w:val="00270045"/>
    <w:rsid w:val="00290E99"/>
    <w:rsid w:val="00295C13"/>
    <w:rsid w:val="002A2F3D"/>
    <w:rsid w:val="002B24C6"/>
    <w:rsid w:val="002B3FE0"/>
    <w:rsid w:val="00303674"/>
    <w:rsid w:val="003179B5"/>
    <w:rsid w:val="00336DCF"/>
    <w:rsid w:val="003414CF"/>
    <w:rsid w:val="00347089"/>
    <w:rsid w:val="00375FCC"/>
    <w:rsid w:val="003B4CA7"/>
    <w:rsid w:val="004238AF"/>
    <w:rsid w:val="00432A28"/>
    <w:rsid w:val="0048504F"/>
    <w:rsid w:val="004C4CEA"/>
    <w:rsid w:val="004E1FE1"/>
    <w:rsid w:val="0057190E"/>
    <w:rsid w:val="00593FA0"/>
    <w:rsid w:val="005A5565"/>
    <w:rsid w:val="005C09C2"/>
    <w:rsid w:val="0062012C"/>
    <w:rsid w:val="00630CE1"/>
    <w:rsid w:val="00652152"/>
    <w:rsid w:val="006712DC"/>
    <w:rsid w:val="006B0682"/>
    <w:rsid w:val="00712B05"/>
    <w:rsid w:val="00722C98"/>
    <w:rsid w:val="00730C78"/>
    <w:rsid w:val="00792776"/>
    <w:rsid w:val="00792C52"/>
    <w:rsid w:val="007A0E1D"/>
    <w:rsid w:val="007A59D0"/>
    <w:rsid w:val="007B2748"/>
    <w:rsid w:val="007C0291"/>
    <w:rsid w:val="007C4805"/>
    <w:rsid w:val="007E7E4F"/>
    <w:rsid w:val="00860D7B"/>
    <w:rsid w:val="00866CB6"/>
    <w:rsid w:val="008A2916"/>
    <w:rsid w:val="008C2C64"/>
    <w:rsid w:val="008C355A"/>
    <w:rsid w:val="00926B0C"/>
    <w:rsid w:val="00930C64"/>
    <w:rsid w:val="00943B23"/>
    <w:rsid w:val="0095456D"/>
    <w:rsid w:val="009B45D7"/>
    <w:rsid w:val="009E58C6"/>
    <w:rsid w:val="009F2A4C"/>
    <w:rsid w:val="009F71B0"/>
    <w:rsid w:val="00A03510"/>
    <w:rsid w:val="00A246CE"/>
    <w:rsid w:val="00A60E99"/>
    <w:rsid w:val="00A81310"/>
    <w:rsid w:val="00A95A9C"/>
    <w:rsid w:val="00AB343D"/>
    <w:rsid w:val="00AD1C95"/>
    <w:rsid w:val="00B047D8"/>
    <w:rsid w:val="00B13C1E"/>
    <w:rsid w:val="00B22BF3"/>
    <w:rsid w:val="00B57884"/>
    <w:rsid w:val="00B60156"/>
    <w:rsid w:val="00B654AD"/>
    <w:rsid w:val="00B87095"/>
    <w:rsid w:val="00BA56C3"/>
    <w:rsid w:val="00BC2332"/>
    <w:rsid w:val="00BE4918"/>
    <w:rsid w:val="00C2309B"/>
    <w:rsid w:val="00C30F22"/>
    <w:rsid w:val="00C50408"/>
    <w:rsid w:val="00C50899"/>
    <w:rsid w:val="00C670ED"/>
    <w:rsid w:val="00C73B25"/>
    <w:rsid w:val="00C91594"/>
    <w:rsid w:val="00CA6639"/>
    <w:rsid w:val="00CC6514"/>
    <w:rsid w:val="00CE075B"/>
    <w:rsid w:val="00CE5164"/>
    <w:rsid w:val="00CF5C7B"/>
    <w:rsid w:val="00D0536B"/>
    <w:rsid w:val="00D127BD"/>
    <w:rsid w:val="00D24D17"/>
    <w:rsid w:val="00D44B1E"/>
    <w:rsid w:val="00D81914"/>
    <w:rsid w:val="00DC60FC"/>
    <w:rsid w:val="00E66455"/>
    <w:rsid w:val="00E87103"/>
    <w:rsid w:val="00E903BF"/>
    <w:rsid w:val="00EA0199"/>
    <w:rsid w:val="00EA21EE"/>
    <w:rsid w:val="00EB0220"/>
    <w:rsid w:val="00F07194"/>
    <w:rsid w:val="00F41352"/>
    <w:rsid w:val="00F74DA2"/>
    <w:rsid w:val="00F8473D"/>
    <w:rsid w:val="00F93A1D"/>
    <w:rsid w:val="00F962E6"/>
    <w:rsid w:val="00FA689F"/>
    <w:rsid w:val="00FC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98249"/>
  <w15:chartTrackingRefBased/>
  <w15:docId w15:val="{B48AF9C0-F53D-4FED-9768-8E3D2CC4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291"/>
    <w:pPr>
      <w:spacing w:after="0" w:line="280" w:lineRule="exact"/>
    </w:pPr>
    <w:rPr>
      <w:rFonts w:ascii="Bookman" w:eastAsia="Times New Roman" w:hAnsi="Bookman" w:cs="Times New Roman"/>
      <w:szCs w:val="20"/>
      <w:lang w:val="en-GB"/>
    </w:rPr>
  </w:style>
  <w:style w:type="paragraph" w:styleId="Heading1">
    <w:name w:val="heading 1"/>
    <w:basedOn w:val="Normal"/>
    <w:next w:val="Normal"/>
    <w:link w:val="Heading1Char"/>
    <w:autoRedefine/>
    <w:uiPriority w:val="9"/>
    <w:qFormat/>
    <w:rsid w:val="002567EC"/>
    <w:pPr>
      <w:keepNext/>
      <w:keepLines/>
      <w:spacing w:line="240" w:lineRule="auto"/>
      <w:outlineLvl w:val="0"/>
    </w:pPr>
    <w:rPr>
      <w:rFonts w:ascii="Open Sans" w:eastAsiaTheme="majorEastAsia" w:hAnsi="Open Sans" w:cstheme="majorBidi"/>
      <w:color w:val="132E57" w:themeColor="background2"/>
      <w:sz w:val="36"/>
      <w:szCs w:val="32"/>
      <w:lang w:val="en-US" w:eastAsia="zh-CN"/>
    </w:rPr>
  </w:style>
  <w:style w:type="paragraph" w:styleId="Heading2">
    <w:name w:val="heading 2"/>
    <w:basedOn w:val="Normal"/>
    <w:next w:val="Normal"/>
    <w:link w:val="Heading2Char"/>
    <w:autoRedefine/>
    <w:uiPriority w:val="9"/>
    <w:unhideWhenUsed/>
    <w:qFormat/>
    <w:rsid w:val="002567EC"/>
    <w:pPr>
      <w:keepNext/>
      <w:keepLines/>
      <w:spacing w:line="240" w:lineRule="auto"/>
      <w:outlineLvl w:val="1"/>
    </w:pPr>
    <w:rPr>
      <w:rFonts w:ascii="Open Sans" w:eastAsiaTheme="majorEastAsia" w:hAnsi="Open Sans" w:cs="Open Sans"/>
      <w:b/>
      <w:bCs/>
      <w:color w:val="132E57" w:themeColor="background2"/>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7C0291"/>
  </w:style>
  <w:style w:type="paragraph" w:styleId="ListParagraph">
    <w:name w:val="List Paragraph"/>
    <w:basedOn w:val="Normal"/>
    <w:uiPriority w:val="34"/>
    <w:qFormat/>
    <w:rsid w:val="00D127BD"/>
    <w:pPr>
      <w:ind w:left="720"/>
      <w:contextualSpacing/>
    </w:pPr>
  </w:style>
  <w:style w:type="character" w:styleId="CommentReference">
    <w:name w:val="annotation reference"/>
    <w:basedOn w:val="DefaultParagraphFont"/>
    <w:uiPriority w:val="99"/>
    <w:semiHidden/>
    <w:unhideWhenUsed/>
    <w:rsid w:val="00630CE1"/>
    <w:rPr>
      <w:sz w:val="16"/>
      <w:szCs w:val="16"/>
    </w:rPr>
  </w:style>
  <w:style w:type="paragraph" w:styleId="CommentText">
    <w:name w:val="annotation text"/>
    <w:basedOn w:val="Normal"/>
    <w:link w:val="CommentTextChar"/>
    <w:uiPriority w:val="99"/>
    <w:semiHidden/>
    <w:unhideWhenUsed/>
    <w:rsid w:val="00630CE1"/>
    <w:pPr>
      <w:spacing w:line="240" w:lineRule="auto"/>
    </w:pPr>
    <w:rPr>
      <w:sz w:val="20"/>
    </w:rPr>
  </w:style>
  <w:style w:type="character" w:customStyle="1" w:styleId="CommentTextChar">
    <w:name w:val="Comment Text Char"/>
    <w:basedOn w:val="DefaultParagraphFont"/>
    <w:link w:val="CommentText"/>
    <w:uiPriority w:val="99"/>
    <w:semiHidden/>
    <w:rsid w:val="00630CE1"/>
    <w:rPr>
      <w:rFonts w:ascii="Bookman" w:eastAsia="Times New Roman" w:hAnsi="Book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30CE1"/>
    <w:rPr>
      <w:b/>
      <w:bCs/>
    </w:rPr>
  </w:style>
  <w:style w:type="character" w:customStyle="1" w:styleId="CommentSubjectChar">
    <w:name w:val="Comment Subject Char"/>
    <w:basedOn w:val="CommentTextChar"/>
    <w:link w:val="CommentSubject"/>
    <w:uiPriority w:val="99"/>
    <w:semiHidden/>
    <w:rsid w:val="00630CE1"/>
    <w:rPr>
      <w:rFonts w:ascii="Bookman" w:eastAsia="Times New Roman" w:hAnsi="Bookman" w:cs="Times New Roman"/>
      <w:b/>
      <w:bCs/>
      <w:sz w:val="20"/>
      <w:szCs w:val="20"/>
      <w:lang w:val="en-GB"/>
    </w:rPr>
  </w:style>
  <w:style w:type="paragraph" w:styleId="BalloonText">
    <w:name w:val="Balloon Text"/>
    <w:basedOn w:val="Normal"/>
    <w:link w:val="BalloonTextChar"/>
    <w:uiPriority w:val="99"/>
    <w:semiHidden/>
    <w:unhideWhenUsed/>
    <w:rsid w:val="00630C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CE1"/>
    <w:rPr>
      <w:rFonts w:ascii="Segoe UI" w:eastAsia="Times New Roman" w:hAnsi="Segoe UI" w:cs="Segoe UI"/>
      <w:sz w:val="18"/>
      <w:szCs w:val="18"/>
      <w:lang w:val="en-GB"/>
    </w:rPr>
  </w:style>
  <w:style w:type="paragraph" w:styleId="Header">
    <w:name w:val="header"/>
    <w:basedOn w:val="Normal"/>
    <w:link w:val="HeaderChar"/>
    <w:uiPriority w:val="99"/>
    <w:unhideWhenUsed/>
    <w:rsid w:val="00A95A9C"/>
    <w:pPr>
      <w:tabs>
        <w:tab w:val="center" w:pos="4680"/>
        <w:tab w:val="right" w:pos="9360"/>
      </w:tabs>
      <w:spacing w:line="240" w:lineRule="auto"/>
    </w:pPr>
  </w:style>
  <w:style w:type="character" w:customStyle="1" w:styleId="HeaderChar">
    <w:name w:val="Header Char"/>
    <w:basedOn w:val="DefaultParagraphFont"/>
    <w:link w:val="Header"/>
    <w:uiPriority w:val="99"/>
    <w:rsid w:val="00A95A9C"/>
    <w:rPr>
      <w:rFonts w:ascii="Bookman" w:eastAsia="Times New Roman" w:hAnsi="Bookman" w:cs="Times New Roman"/>
      <w:szCs w:val="20"/>
      <w:lang w:val="en-GB"/>
    </w:rPr>
  </w:style>
  <w:style w:type="paragraph" w:styleId="Footer">
    <w:name w:val="footer"/>
    <w:basedOn w:val="Normal"/>
    <w:link w:val="FooterChar"/>
    <w:uiPriority w:val="99"/>
    <w:unhideWhenUsed/>
    <w:rsid w:val="00A95A9C"/>
    <w:pPr>
      <w:tabs>
        <w:tab w:val="center" w:pos="4680"/>
        <w:tab w:val="right" w:pos="9360"/>
      </w:tabs>
      <w:spacing w:line="240" w:lineRule="auto"/>
    </w:pPr>
  </w:style>
  <w:style w:type="character" w:customStyle="1" w:styleId="FooterChar">
    <w:name w:val="Footer Char"/>
    <w:basedOn w:val="DefaultParagraphFont"/>
    <w:link w:val="Footer"/>
    <w:uiPriority w:val="99"/>
    <w:rsid w:val="00A95A9C"/>
    <w:rPr>
      <w:rFonts w:ascii="Bookman" w:eastAsia="Times New Roman" w:hAnsi="Bookman" w:cs="Times New Roman"/>
      <w:szCs w:val="20"/>
      <w:lang w:val="en-GB"/>
    </w:rPr>
  </w:style>
  <w:style w:type="paragraph" w:styleId="NoSpacing">
    <w:name w:val="No Spacing"/>
    <w:link w:val="NoSpacingChar"/>
    <w:uiPriority w:val="1"/>
    <w:qFormat/>
    <w:rsid w:val="00CE5164"/>
    <w:pPr>
      <w:spacing w:after="0" w:line="240" w:lineRule="auto"/>
    </w:pPr>
    <w:rPr>
      <w:rFonts w:eastAsiaTheme="minorEastAsia"/>
    </w:rPr>
  </w:style>
  <w:style w:type="character" w:customStyle="1" w:styleId="NoSpacingChar">
    <w:name w:val="No Spacing Char"/>
    <w:basedOn w:val="DefaultParagraphFont"/>
    <w:link w:val="NoSpacing"/>
    <w:uiPriority w:val="1"/>
    <w:rsid w:val="00CE5164"/>
    <w:rPr>
      <w:rFonts w:eastAsiaTheme="minorEastAsia"/>
    </w:rPr>
  </w:style>
  <w:style w:type="paragraph" w:styleId="BodyText">
    <w:name w:val="Body Text"/>
    <w:basedOn w:val="Normal"/>
    <w:link w:val="BodyTextChar"/>
    <w:uiPriority w:val="1"/>
    <w:qFormat/>
    <w:rsid w:val="00CF5C7B"/>
    <w:pPr>
      <w:spacing w:line="240" w:lineRule="auto"/>
      <w:jc w:val="both"/>
    </w:pPr>
    <w:rPr>
      <w:rFonts w:ascii="Open Sans Light" w:hAnsi="Open Sans Light" w:cs="Open Sans Light"/>
      <w:sz w:val="24"/>
      <w:szCs w:val="24"/>
      <w:lang w:val="en-CA"/>
    </w:rPr>
  </w:style>
  <w:style w:type="character" w:customStyle="1" w:styleId="BodyTextChar">
    <w:name w:val="Body Text Char"/>
    <w:basedOn w:val="DefaultParagraphFont"/>
    <w:link w:val="BodyText"/>
    <w:uiPriority w:val="1"/>
    <w:rsid w:val="00CF5C7B"/>
    <w:rPr>
      <w:rFonts w:ascii="Open Sans Light" w:eastAsia="Times New Roman" w:hAnsi="Open Sans Light" w:cs="Open Sans Light"/>
      <w:sz w:val="24"/>
      <w:szCs w:val="24"/>
      <w:lang w:val="en-CA"/>
    </w:rPr>
  </w:style>
  <w:style w:type="character" w:customStyle="1" w:styleId="Heading1Char">
    <w:name w:val="Heading 1 Char"/>
    <w:basedOn w:val="DefaultParagraphFont"/>
    <w:link w:val="Heading1"/>
    <w:uiPriority w:val="9"/>
    <w:rsid w:val="002567EC"/>
    <w:rPr>
      <w:rFonts w:ascii="Open Sans" w:eastAsiaTheme="majorEastAsia" w:hAnsi="Open Sans" w:cstheme="majorBidi"/>
      <w:color w:val="132E57" w:themeColor="background2"/>
      <w:sz w:val="36"/>
      <w:szCs w:val="32"/>
      <w:lang w:eastAsia="zh-CN"/>
    </w:rPr>
  </w:style>
  <w:style w:type="character" w:customStyle="1" w:styleId="Heading2Char">
    <w:name w:val="Heading 2 Char"/>
    <w:basedOn w:val="DefaultParagraphFont"/>
    <w:link w:val="Heading2"/>
    <w:uiPriority w:val="9"/>
    <w:rsid w:val="002567EC"/>
    <w:rPr>
      <w:rFonts w:ascii="Open Sans" w:eastAsiaTheme="majorEastAsia" w:hAnsi="Open Sans" w:cs="Open Sans"/>
      <w:b/>
      <w:bCs/>
      <w:color w:val="132E57" w:themeColor="background2"/>
      <w:sz w:val="26"/>
      <w:szCs w:val="26"/>
      <w:lang w:eastAsia="zh-CN"/>
    </w:rPr>
  </w:style>
  <w:style w:type="paragraph" w:customStyle="1" w:styleId="Arial">
    <w:name w:val="Arial"/>
    <w:uiPriority w:val="99"/>
    <w:rsid w:val="002567EC"/>
    <w:pPr>
      <w:spacing w:after="0" w:line="240" w:lineRule="auto"/>
    </w:pPr>
    <w:rPr>
      <w:rFonts w:ascii="Arial" w:eastAsia="Times New Roman" w:hAnsi="Arial" w:cs="Arial"/>
      <w:noProof/>
      <w:sz w:val="20"/>
      <w:szCs w:val="20"/>
    </w:rPr>
  </w:style>
  <w:style w:type="table" w:styleId="TableGrid">
    <w:name w:val="Table Grid"/>
    <w:basedOn w:val="TableNormal"/>
    <w:uiPriority w:val="59"/>
    <w:rsid w:val="0025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417DF"/>
    <w:pPr>
      <w:spacing w:before="240" w:line="259" w:lineRule="auto"/>
      <w:outlineLvl w:val="9"/>
    </w:pPr>
    <w:rPr>
      <w:rFonts w:asciiTheme="majorHAnsi" w:hAnsiTheme="majorHAnsi"/>
      <w:color w:val="1B7982" w:themeColor="accent1" w:themeShade="BF"/>
      <w:sz w:val="32"/>
      <w:lang w:eastAsia="en-US"/>
    </w:rPr>
  </w:style>
  <w:style w:type="paragraph" w:styleId="TOC1">
    <w:name w:val="toc 1"/>
    <w:basedOn w:val="Normal"/>
    <w:next w:val="Normal"/>
    <w:autoRedefine/>
    <w:uiPriority w:val="39"/>
    <w:unhideWhenUsed/>
    <w:rsid w:val="002417DF"/>
    <w:pPr>
      <w:spacing w:after="100"/>
    </w:pPr>
  </w:style>
  <w:style w:type="character" w:styleId="Hyperlink">
    <w:name w:val="Hyperlink"/>
    <w:basedOn w:val="DefaultParagraphFont"/>
    <w:uiPriority w:val="99"/>
    <w:unhideWhenUsed/>
    <w:rsid w:val="002417DF"/>
    <w:rPr>
      <w:color w:val="3271D2" w:themeColor="hyperlink"/>
      <w:u w:val="single"/>
    </w:rPr>
  </w:style>
  <w:style w:type="paragraph" w:styleId="Revision">
    <w:name w:val="Revision"/>
    <w:hidden/>
    <w:uiPriority w:val="99"/>
    <w:semiHidden/>
    <w:rsid w:val="00BC2332"/>
    <w:pPr>
      <w:spacing w:after="0" w:line="240" w:lineRule="auto"/>
    </w:pPr>
    <w:rPr>
      <w:rFonts w:ascii="Bookman" w:eastAsia="Times New Roman" w:hAnsi="Book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9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CFI">
      <a:dk1>
        <a:srgbClr val="57595D"/>
      </a:dk1>
      <a:lt1>
        <a:srgbClr val="FFFFFF"/>
      </a:lt1>
      <a:dk2>
        <a:srgbClr val="3271D2"/>
      </a:dk2>
      <a:lt2>
        <a:srgbClr val="132E57"/>
      </a:lt2>
      <a:accent1>
        <a:srgbClr val="24A2AF"/>
      </a:accent1>
      <a:accent2>
        <a:srgbClr val="1F995B"/>
      </a:accent2>
      <a:accent3>
        <a:srgbClr val="ED932C"/>
      </a:accent3>
      <a:accent4>
        <a:srgbClr val="FA611C"/>
      </a:accent4>
      <a:accent5>
        <a:srgbClr val="B7276E"/>
      </a:accent5>
      <a:accent6>
        <a:srgbClr val="591973"/>
      </a:accent6>
      <a:hlink>
        <a:srgbClr val="3271D2"/>
      </a:hlink>
      <a:folHlink>
        <a:srgbClr val="3271D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91950-B287-4F0E-AD3E-1B943ED8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Cool Tech Climate Solutions Customer Brief</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Tech Climate Solutions Customer Brief</dc:title>
  <dc:subject/>
  <dc:creator>Kyle Peterdy</dc:creator>
  <cp:keywords/>
  <dc:description/>
  <cp:lastModifiedBy>Yuting Zhao</cp:lastModifiedBy>
  <cp:revision>12</cp:revision>
  <dcterms:created xsi:type="dcterms:W3CDTF">2020-07-04T00:53:00Z</dcterms:created>
  <dcterms:modified xsi:type="dcterms:W3CDTF">2020-09-11T21:34:00Z</dcterms:modified>
</cp:coreProperties>
</file>